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9E7" w:rsidRDefault="005303BD" w:rsidP="002309E7">
      <w:pPr>
        <w:spacing w:after="200" w:line="276" w:lineRule="auto"/>
        <w:rPr>
          <w:sz w:val="32"/>
          <w:szCs w:val="32"/>
        </w:rPr>
      </w:pPr>
      <w:r>
        <w:rPr>
          <w:noProof/>
          <w:sz w:val="32"/>
          <w:szCs w:val="32"/>
          <w:lang w:val="en-IN" w:eastAsia="en-IN"/>
        </w:rPr>
        <w:pict>
          <v:rect id="Rectangle 1" o:spid="_x0000_s1026" style="position:absolute;margin-left:-15.75pt;margin-top:-15pt;width:510.75pt;height:687.6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" filled="f" strokecolor="black [3213]" strokeweight="3pt"/>
        </w:pict>
      </w:r>
    </w:p>
    <w:p w:rsidR="002309E7" w:rsidRDefault="002309E7" w:rsidP="002309E7">
      <w:pPr>
        <w:spacing w:after="200" w:line="276" w:lineRule="auto"/>
        <w:jc w:val="center"/>
        <w:rPr>
          <w:sz w:val="32"/>
          <w:szCs w:val="32"/>
        </w:rPr>
      </w:pPr>
    </w:p>
    <w:p w:rsidR="002309E7" w:rsidRPr="0029096D" w:rsidRDefault="002309E7" w:rsidP="002309E7">
      <w:pPr>
        <w:spacing w:after="200" w:line="276" w:lineRule="auto"/>
        <w:jc w:val="center"/>
        <w:rPr>
          <w:b/>
          <w:sz w:val="40"/>
          <w:szCs w:val="40"/>
        </w:rPr>
      </w:pPr>
      <w:r>
        <w:rPr>
          <w:b/>
          <w:sz w:val="40"/>
          <w:szCs w:val="40"/>
        </w:rPr>
        <w:t xml:space="preserve">DEPARTMENT OF CIVIL ENGINEERING SYLLABUS </w:t>
      </w:r>
    </w:p>
    <w:p w:rsidR="002309E7" w:rsidRPr="0029096D" w:rsidRDefault="002309E7" w:rsidP="002309E7">
      <w:pPr>
        <w:spacing w:line="360" w:lineRule="auto"/>
        <w:jc w:val="center"/>
        <w:rPr>
          <w:b/>
          <w:sz w:val="40"/>
          <w:szCs w:val="40"/>
        </w:rPr>
      </w:pPr>
      <w:r>
        <w:rPr>
          <w:b/>
          <w:sz w:val="40"/>
          <w:szCs w:val="40"/>
        </w:rPr>
        <w:t>BACHELOR OF TECHNOLOGY</w:t>
      </w:r>
    </w:p>
    <w:p w:rsidR="002309E7" w:rsidRPr="0029096D" w:rsidRDefault="002309E7" w:rsidP="002309E7">
      <w:pPr>
        <w:spacing w:line="360" w:lineRule="auto"/>
        <w:jc w:val="center"/>
        <w:rPr>
          <w:b/>
          <w:sz w:val="40"/>
          <w:szCs w:val="40"/>
        </w:rPr>
      </w:pPr>
      <w:r w:rsidRPr="0029096D">
        <w:rPr>
          <w:b/>
          <w:sz w:val="40"/>
          <w:szCs w:val="40"/>
        </w:rPr>
        <w:t>[20</w:t>
      </w:r>
      <w:r w:rsidR="00CC2491">
        <w:rPr>
          <w:b/>
          <w:sz w:val="40"/>
          <w:szCs w:val="40"/>
        </w:rPr>
        <w:t>22-23</w:t>
      </w:r>
      <w:r w:rsidRPr="0029096D">
        <w:rPr>
          <w:b/>
          <w:sz w:val="40"/>
          <w:szCs w:val="40"/>
        </w:rPr>
        <w:t>]</w:t>
      </w:r>
    </w:p>
    <w:p w:rsidR="002309E7" w:rsidRPr="0029096D" w:rsidRDefault="002309E7" w:rsidP="002309E7">
      <w:pPr>
        <w:spacing w:after="200" w:line="276" w:lineRule="auto"/>
        <w:jc w:val="center"/>
        <w:rPr>
          <w:b/>
          <w:sz w:val="40"/>
          <w:szCs w:val="40"/>
        </w:rPr>
      </w:pPr>
    </w:p>
    <w:p w:rsidR="002309E7" w:rsidRPr="0029096D" w:rsidRDefault="002309E7" w:rsidP="002309E7">
      <w:pPr>
        <w:spacing w:after="200" w:line="276" w:lineRule="auto"/>
        <w:jc w:val="center"/>
        <w:rPr>
          <w:b/>
          <w:sz w:val="40"/>
          <w:szCs w:val="40"/>
        </w:rPr>
      </w:pPr>
    </w:p>
    <w:p w:rsidR="002309E7" w:rsidRDefault="002309E7" w:rsidP="002309E7">
      <w:pPr>
        <w:spacing w:after="200" w:line="276" w:lineRule="auto"/>
        <w:jc w:val="center"/>
        <w:rPr>
          <w:b/>
          <w:sz w:val="40"/>
          <w:szCs w:val="40"/>
        </w:rPr>
      </w:pPr>
      <w:r>
        <w:rPr>
          <w:rFonts w:ascii="Arial" w:hAnsi="Arial" w:cs="Arial"/>
          <w:b/>
          <w:noProof/>
          <w:sz w:val="96"/>
          <w:lang w:val="en-IN" w:eastAsia="en-IN"/>
        </w:rPr>
        <w:drawing>
          <wp:anchor distT="0" distB="0" distL="114300" distR="114300" simplePos="0" relativeHeight="251659264" behindDoc="0" locked="0" layoutInCell="1" allowOverlap="1">
            <wp:simplePos x="0" y="0"/>
            <wp:positionH relativeFrom="column">
              <wp:posOffset>676275</wp:posOffset>
            </wp:positionH>
            <wp:positionV relativeFrom="paragraph">
              <wp:posOffset>523875</wp:posOffset>
            </wp:positionV>
            <wp:extent cx="4581525" cy="1057275"/>
            <wp:effectExtent l="0" t="0" r="9525" b="9525"/>
            <wp:wrapTopAndBottom/>
            <wp:docPr id="4" name="Picture 4" descr="G:\SMI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MIT (5).jpg"/>
                    <pic:cNvPicPr>
                      <a:picLocks noChangeAspect="1" noChangeArrowheads="1"/>
                    </pic:cNvPicPr>
                  </pic:nvPicPr>
                  <pic:blipFill>
                    <a:blip r:embed="rId7"/>
                    <a:srcRect/>
                    <a:stretch>
                      <a:fillRect/>
                    </a:stretch>
                  </pic:blipFill>
                  <pic:spPr bwMode="auto">
                    <a:xfrm>
                      <a:off x="0" y="0"/>
                      <a:ext cx="4581525" cy="1057275"/>
                    </a:xfrm>
                    <a:prstGeom prst="rect">
                      <a:avLst/>
                    </a:prstGeom>
                    <a:noFill/>
                    <a:ln w="9525">
                      <a:noFill/>
                      <a:miter lim="800000"/>
                      <a:headEnd/>
                      <a:tailEnd/>
                    </a:ln>
                  </pic:spPr>
                </pic:pic>
              </a:graphicData>
            </a:graphic>
          </wp:anchor>
        </w:drawing>
      </w:r>
    </w:p>
    <w:p w:rsidR="002309E7" w:rsidRDefault="002309E7" w:rsidP="002309E7">
      <w:pPr>
        <w:spacing w:after="200" w:line="276" w:lineRule="auto"/>
        <w:jc w:val="center"/>
        <w:rPr>
          <w:b/>
          <w:sz w:val="40"/>
          <w:szCs w:val="40"/>
        </w:rPr>
      </w:pPr>
    </w:p>
    <w:p w:rsidR="002309E7" w:rsidRDefault="002309E7" w:rsidP="002309E7">
      <w:pPr>
        <w:spacing w:after="200" w:line="276" w:lineRule="auto"/>
        <w:jc w:val="center"/>
        <w:rPr>
          <w:b/>
          <w:sz w:val="40"/>
          <w:szCs w:val="40"/>
        </w:rPr>
      </w:pPr>
    </w:p>
    <w:p w:rsidR="002309E7" w:rsidRDefault="002309E7" w:rsidP="002309E7">
      <w:pPr>
        <w:spacing w:after="200" w:line="276" w:lineRule="auto"/>
        <w:jc w:val="center"/>
        <w:rPr>
          <w:b/>
          <w:sz w:val="40"/>
          <w:szCs w:val="40"/>
        </w:rPr>
      </w:pPr>
    </w:p>
    <w:p w:rsidR="002309E7" w:rsidRDefault="002309E7" w:rsidP="002309E7">
      <w:pPr>
        <w:spacing w:after="200" w:line="276" w:lineRule="auto"/>
        <w:jc w:val="center"/>
        <w:rPr>
          <w:b/>
          <w:sz w:val="40"/>
          <w:szCs w:val="40"/>
        </w:rPr>
      </w:pPr>
    </w:p>
    <w:p w:rsidR="002309E7" w:rsidRPr="0029096D" w:rsidRDefault="002309E7" w:rsidP="002309E7">
      <w:pPr>
        <w:spacing w:after="200" w:line="276" w:lineRule="auto"/>
        <w:jc w:val="center"/>
        <w:rPr>
          <w:b/>
          <w:sz w:val="6"/>
          <w:szCs w:val="40"/>
        </w:rPr>
      </w:pPr>
    </w:p>
    <w:p w:rsidR="002309E7" w:rsidRPr="0029096D" w:rsidRDefault="002309E7" w:rsidP="002309E7">
      <w:pPr>
        <w:spacing w:after="200" w:line="276" w:lineRule="auto"/>
        <w:jc w:val="center"/>
        <w:rPr>
          <w:b/>
          <w:sz w:val="40"/>
          <w:szCs w:val="40"/>
        </w:rPr>
      </w:pPr>
      <w:r w:rsidRPr="0029096D">
        <w:rPr>
          <w:b/>
          <w:sz w:val="40"/>
          <w:szCs w:val="40"/>
        </w:rPr>
        <w:t>SIKKIM MANIPAL UNIVERSITY</w:t>
      </w:r>
    </w:p>
    <w:p w:rsidR="002309E7" w:rsidRDefault="002309E7" w:rsidP="002309E7"/>
    <w:p w:rsidR="002309E7" w:rsidRDefault="002309E7" w:rsidP="002309E7">
      <w:pPr>
        <w:jc w:val="center"/>
        <w:rPr>
          <w:rFonts w:ascii="Arial" w:hAnsi="Arial" w:cs="Arial"/>
          <w:b/>
          <w:sz w:val="28"/>
          <w:szCs w:val="28"/>
        </w:rPr>
      </w:pPr>
    </w:p>
    <w:p w:rsidR="002309E7" w:rsidRDefault="002309E7" w:rsidP="002309E7">
      <w:pPr>
        <w:jc w:val="center"/>
        <w:rPr>
          <w:rFonts w:ascii="Arial" w:hAnsi="Arial" w:cs="Arial"/>
          <w:b/>
          <w:sz w:val="28"/>
          <w:szCs w:val="28"/>
        </w:rPr>
      </w:pPr>
    </w:p>
    <w:p w:rsidR="00DD76B7" w:rsidRDefault="00DD76B7">
      <w:pPr>
        <w:spacing w:after="160" w:line="259" w:lineRule="auto"/>
        <w:rPr>
          <w:rFonts w:ascii="Weidemann Bk BT" w:hAnsi="Weidemann Bk BT" w:cs="Arial"/>
          <w:b/>
          <w:sz w:val="32"/>
          <w:szCs w:val="32"/>
        </w:rPr>
        <w:sectPr w:rsidR="00DD76B7" w:rsidSect="008A5250">
          <w:footerReference w:type="default" r:id="rId8"/>
          <w:pgSz w:w="12240" w:h="15840"/>
          <w:pgMar w:top="1276" w:right="1440" w:bottom="1440" w:left="1440" w:header="708" w:footer="708" w:gutter="0"/>
          <w:cols w:space="708"/>
          <w:docGrid w:linePitch="360"/>
        </w:sectPr>
      </w:pPr>
    </w:p>
    <w:p w:rsidR="00DD76B7" w:rsidRPr="00A33AC9" w:rsidRDefault="00DD76B7" w:rsidP="00DD76B7">
      <w:pPr>
        <w:pStyle w:val="Normal2"/>
        <w:jc w:val="center"/>
        <w:rPr>
          <w:rFonts w:ascii="Weidemann Bk BT" w:hAnsi="Weidemann Bk BT"/>
          <w:b/>
          <w:bCs/>
        </w:rPr>
      </w:pPr>
      <w:r w:rsidRPr="00A33AC9">
        <w:rPr>
          <w:rFonts w:ascii="Weidemann Bk BT" w:hAnsi="Weidemann Bk BT"/>
          <w:b/>
          <w:bCs/>
        </w:rPr>
        <w:lastRenderedPageBreak/>
        <w:t xml:space="preserve">FIRST YEAR B. TECH CURRICULUM 2022 (Common to all branches) </w:t>
      </w:r>
    </w:p>
    <w:p w:rsidR="00DD76B7" w:rsidRPr="00A33AC9" w:rsidRDefault="00DD76B7" w:rsidP="00DD76B7">
      <w:pPr>
        <w:rPr>
          <w:rFonts w:ascii="Weidemann Bk BT" w:hAnsi="Weidemann Bk BT"/>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1373"/>
        <w:gridCol w:w="3893"/>
        <w:gridCol w:w="461"/>
        <w:gridCol w:w="394"/>
        <w:gridCol w:w="437"/>
        <w:gridCol w:w="339"/>
        <w:gridCol w:w="1311"/>
        <w:gridCol w:w="3578"/>
        <w:gridCol w:w="473"/>
        <w:gridCol w:w="444"/>
        <w:gridCol w:w="458"/>
        <w:gridCol w:w="465"/>
      </w:tblGrid>
      <w:tr w:rsidR="00DD76B7" w:rsidRPr="00A33AC9" w:rsidTr="00DD76B7">
        <w:trPr>
          <w:trHeight w:val="723"/>
          <w:jc w:val="center"/>
        </w:trPr>
        <w:tc>
          <w:tcPr>
            <w:tcW w:w="480" w:type="dxa"/>
            <w:vMerge w:val="restart"/>
            <w:textDirection w:val="btLr"/>
          </w:tcPr>
          <w:p w:rsidR="00DD76B7" w:rsidRPr="00A33AC9" w:rsidRDefault="00DD76B7" w:rsidP="00DD76B7">
            <w:pPr>
              <w:pStyle w:val="TableParagraph"/>
              <w:spacing w:before="111" w:line="240" w:lineRule="auto"/>
              <w:ind w:left="112"/>
              <w:rPr>
                <w:rFonts w:ascii="Weidemann Bk BT" w:hAnsi="Weidemann Bk BT" w:cs="Arial"/>
              </w:rPr>
            </w:pPr>
            <w:r w:rsidRPr="00A33AC9">
              <w:rPr>
                <w:rFonts w:ascii="Weidemann Bk BT" w:hAnsi="Weidemann Bk BT" w:cs="Arial"/>
              </w:rPr>
              <w:t>Semester</w:t>
            </w:r>
          </w:p>
        </w:tc>
        <w:tc>
          <w:tcPr>
            <w:tcW w:w="6897" w:type="dxa"/>
            <w:gridSpan w:val="6"/>
          </w:tcPr>
          <w:p w:rsidR="00DD76B7" w:rsidRPr="00A33AC9" w:rsidRDefault="00DD76B7" w:rsidP="00DD76B7">
            <w:pPr>
              <w:pStyle w:val="TableParagraph"/>
              <w:spacing w:before="80" w:line="240" w:lineRule="auto"/>
              <w:ind w:right="2327"/>
              <w:jc w:val="center"/>
              <w:rPr>
                <w:rFonts w:ascii="Weidemann Bk BT" w:hAnsi="Weidemann Bk BT" w:cs="Arial"/>
              </w:rPr>
            </w:pPr>
            <w:r w:rsidRPr="00A33AC9">
              <w:rPr>
                <w:rFonts w:ascii="Weidemann Bk BT" w:hAnsi="Weidemann Bk BT" w:cs="Arial"/>
              </w:rPr>
              <w:t>GROUP A (FIRST SEMESTER)</w:t>
            </w:r>
          </w:p>
          <w:p w:rsidR="00DD76B7" w:rsidRPr="00A33AC9" w:rsidRDefault="00DD76B7" w:rsidP="00DD76B7">
            <w:pPr>
              <w:pStyle w:val="TableParagraph"/>
              <w:spacing w:before="80" w:line="240" w:lineRule="auto"/>
              <w:ind w:right="2327"/>
              <w:jc w:val="center"/>
              <w:rPr>
                <w:rFonts w:ascii="Weidemann Bk BT" w:hAnsi="Weidemann Bk BT" w:cs="Arial"/>
                <w:b/>
              </w:rPr>
            </w:pPr>
            <w:r w:rsidRPr="00A33AC9">
              <w:rPr>
                <w:rFonts w:ascii="Weidemann Bk BT" w:hAnsi="Weidemann Bk BT" w:cs="Arial"/>
                <w:b/>
              </w:rPr>
              <w:t>PHYSICS GROUP</w:t>
            </w:r>
          </w:p>
        </w:tc>
        <w:tc>
          <w:tcPr>
            <w:tcW w:w="6729" w:type="dxa"/>
            <w:gridSpan w:val="6"/>
          </w:tcPr>
          <w:p w:rsidR="00DD76B7" w:rsidRPr="00A33AC9" w:rsidRDefault="00DD76B7" w:rsidP="00DD76B7">
            <w:pPr>
              <w:pStyle w:val="TableParagraph"/>
              <w:spacing w:before="80" w:line="240" w:lineRule="auto"/>
              <w:ind w:right="2306"/>
              <w:jc w:val="center"/>
              <w:rPr>
                <w:rFonts w:ascii="Weidemann Bk BT" w:hAnsi="Weidemann Bk BT" w:cs="Arial"/>
              </w:rPr>
            </w:pPr>
            <w:r w:rsidRPr="00A33AC9">
              <w:rPr>
                <w:rFonts w:ascii="Weidemann Bk BT" w:hAnsi="Weidemann Bk BT" w:cs="Arial"/>
              </w:rPr>
              <w:t>GROUP B (FIRST SEMESTER</w:t>
            </w:r>
          </w:p>
          <w:p w:rsidR="00DD76B7" w:rsidRPr="00DD76B7" w:rsidRDefault="00DD76B7" w:rsidP="00DD76B7">
            <w:pPr>
              <w:pStyle w:val="TableParagraph"/>
              <w:spacing w:before="80" w:line="240" w:lineRule="auto"/>
              <w:ind w:right="2306"/>
              <w:jc w:val="center"/>
              <w:rPr>
                <w:rFonts w:ascii="Weidemann Bk BT" w:hAnsi="Weidemann Bk BT" w:cs="Arial"/>
                <w:b/>
              </w:rPr>
            </w:pPr>
            <w:r w:rsidRPr="00A33AC9">
              <w:rPr>
                <w:rFonts w:ascii="Weidemann Bk BT" w:hAnsi="Weidemann Bk BT" w:cs="Arial"/>
                <w:b/>
              </w:rPr>
              <w:t>CHEMISTRY GROUP</w:t>
            </w:r>
          </w:p>
        </w:tc>
      </w:tr>
      <w:tr w:rsidR="00DD76B7" w:rsidRPr="00A33AC9" w:rsidTr="00DD76B7">
        <w:trPr>
          <w:trHeight w:val="800"/>
          <w:jc w:val="center"/>
        </w:trPr>
        <w:tc>
          <w:tcPr>
            <w:tcW w:w="480" w:type="dxa"/>
            <w:vMerge/>
            <w:tcBorders>
              <w:top w:val="nil"/>
            </w:tcBorders>
            <w:textDirection w:val="btLr"/>
          </w:tcPr>
          <w:p w:rsidR="00DD76B7" w:rsidRPr="00A33AC9" w:rsidRDefault="00DD76B7" w:rsidP="00DD76B7">
            <w:pPr>
              <w:rPr>
                <w:rFonts w:ascii="Weidemann Bk BT" w:hAnsi="Weidemann Bk BT" w:cs="Arial"/>
              </w:rPr>
            </w:pPr>
          </w:p>
        </w:tc>
        <w:tc>
          <w:tcPr>
            <w:tcW w:w="1373" w:type="dxa"/>
          </w:tcPr>
          <w:p w:rsidR="00DD76B7" w:rsidRPr="00A33AC9" w:rsidRDefault="00DD76B7" w:rsidP="00DD76B7">
            <w:pPr>
              <w:pStyle w:val="TableParagraph"/>
              <w:spacing w:before="44" w:line="240" w:lineRule="auto"/>
              <w:ind w:left="153"/>
              <w:rPr>
                <w:rFonts w:ascii="Weidemann Bk BT" w:hAnsi="Weidemann Bk BT" w:cs="Arial"/>
              </w:rPr>
            </w:pPr>
            <w:r w:rsidRPr="00A33AC9">
              <w:rPr>
                <w:rFonts w:ascii="Weidemann Bk BT" w:hAnsi="Weidemann Bk BT" w:cs="Arial"/>
              </w:rPr>
              <w:t>Sub. Code</w:t>
            </w:r>
          </w:p>
        </w:tc>
        <w:tc>
          <w:tcPr>
            <w:tcW w:w="3893" w:type="dxa"/>
          </w:tcPr>
          <w:p w:rsidR="00DD76B7" w:rsidRPr="00A33AC9" w:rsidRDefault="00DD76B7" w:rsidP="00DD76B7">
            <w:pPr>
              <w:pStyle w:val="TableParagraph"/>
              <w:spacing w:before="44" w:line="240" w:lineRule="auto"/>
              <w:ind w:left="1378" w:right="1108"/>
              <w:rPr>
                <w:rFonts w:ascii="Weidemann Bk BT" w:hAnsi="Weidemann Bk BT" w:cs="Arial"/>
              </w:rPr>
            </w:pPr>
            <w:r w:rsidRPr="00A33AC9">
              <w:rPr>
                <w:rFonts w:ascii="Weidemann Bk BT" w:hAnsi="Weidemann Bk BT" w:cs="Arial"/>
              </w:rPr>
              <w:t>Subject Name</w:t>
            </w:r>
          </w:p>
        </w:tc>
        <w:tc>
          <w:tcPr>
            <w:tcW w:w="461" w:type="dxa"/>
          </w:tcPr>
          <w:p w:rsidR="00DD76B7" w:rsidRPr="00A33AC9" w:rsidRDefault="00DD76B7" w:rsidP="00DD76B7">
            <w:pPr>
              <w:pStyle w:val="TableParagraph"/>
              <w:spacing w:before="44" w:line="240" w:lineRule="auto"/>
              <w:ind w:left="11"/>
              <w:jc w:val="center"/>
              <w:rPr>
                <w:rFonts w:ascii="Weidemann Bk BT" w:hAnsi="Weidemann Bk BT" w:cs="Arial"/>
              </w:rPr>
            </w:pPr>
            <w:r w:rsidRPr="00A33AC9">
              <w:rPr>
                <w:rFonts w:ascii="Weidemann Bk BT" w:hAnsi="Weidemann Bk BT" w:cs="Arial"/>
              </w:rPr>
              <w:t>L</w:t>
            </w:r>
          </w:p>
        </w:tc>
        <w:tc>
          <w:tcPr>
            <w:tcW w:w="394" w:type="dxa"/>
          </w:tcPr>
          <w:p w:rsidR="00DD76B7" w:rsidRPr="00A33AC9" w:rsidRDefault="00DD76B7" w:rsidP="00DD76B7">
            <w:pPr>
              <w:pStyle w:val="TableParagraph"/>
              <w:spacing w:before="44" w:line="240" w:lineRule="auto"/>
              <w:ind w:left="129"/>
              <w:rPr>
                <w:rFonts w:ascii="Weidemann Bk BT" w:hAnsi="Weidemann Bk BT" w:cs="Arial"/>
              </w:rPr>
            </w:pPr>
            <w:r w:rsidRPr="00A33AC9">
              <w:rPr>
                <w:rFonts w:ascii="Weidemann Bk BT" w:hAnsi="Weidemann Bk BT" w:cs="Arial"/>
              </w:rPr>
              <w:t>T</w:t>
            </w:r>
          </w:p>
        </w:tc>
        <w:tc>
          <w:tcPr>
            <w:tcW w:w="437" w:type="dxa"/>
          </w:tcPr>
          <w:p w:rsidR="00DD76B7" w:rsidRPr="00A33AC9" w:rsidRDefault="00DD76B7" w:rsidP="00DD76B7">
            <w:pPr>
              <w:pStyle w:val="TableParagraph"/>
              <w:spacing w:before="44" w:line="240" w:lineRule="auto"/>
              <w:ind w:left="7"/>
              <w:jc w:val="center"/>
              <w:rPr>
                <w:rFonts w:ascii="Weidemann Bk BT" w:hAnsi="Weidemann Bk BT" w:cs="Arial"/>
              </w:rPr>
            </w:pPr>
            <w:r w:rsidRPr="00A33AC9">
              <w:rPr>
                <w:rFonts w:ascii="Weidemann Bk BT" w:hAnsi="Weidemann Bk BT" w:cs="Arial"/>
              </w:rPr>
              <w:t>P</w:t>
            </w:r>
          </w:p>
        </w:tc>
        <w:tc>
          <w:tcPr>
            <w:tcW w:w="339" w:type="dxa"/>
          </w:tcPr>
          <w:p w:rsidR="00DD76B7" w:rsidRPr="00A33AC9" w:rsidRDefault="00DD76B7" w:rsidP="00DD76B7">
            <w:pPr>
              <w:pStyle w:val="TableParagraph"/>
              <w:spacing w:before="44" w:line="240" w:lineRule="auto"/>
              <w:ind w:left="9"/>
              <w:jc w:val="center"/>
              <w:rPr>
                <w:rFonts w:ascii="Weidemann Bk BT" w:hAnsi="Weidemann Bk BT" w:cs="Arial"/>
              </w:rPr>
            </w:pPr>
            <w:r w:rsidRPr="00A33AC9">
              <w:rPr>
                <w:rFonts w:ascii="Weidemann Bk BT" w:hAnsi="Weidemann Bk BT" w:cs="Arial"/>
              </w:rPr>
              <w:t>C</w:t>
            </w:r>
          </w:p>
        </w:tc>
        <w:tc>
          <w:tcPr>
            <w:tcW w:w="1311" w:type="dxa"/>
          </w:tcPr>
          <w:p w:rsidR="00DD76B7" w:rsidRPr="00A33AC9" w:rsidRDefault="00DD76B7" w:rsidP="00DD76B7">
            <w:pPr>
              <w:pStyle w:val="TableParagraph"/>
              <w:spacing w:before="44" w:line="240" w:lineRule="auto"/>
              <w:ind w:left="126"/>
              <w:rPr>
                <w:rFonts w:ascii="Weidemann Bk BT" w:hAnsi="Weidemann Bk BT" w:cs="Arial"/>
              </w:rPr>
            </w:pPr>
            <w:r w:rsidRPr="00A33AC9">
              <w:rPr>
                <w:rFonts w:ascii="Weidemann Bk BT" w:hAnsi="Weidemann Bk BT" w:cs="Arial"/>
              </w:rPr>
              <w:t>Sub. Code</w:t>
            </w:r>
          </w:p>
        </w:tc>
        <w:tc>
          <w:tcPr>
            <w:tcW w:w="3578" w:type="dxa"/>
          </w:tcPr>
          <w:p w:rsidR="00DD76B7" w:rsidRPr="00A33AC9" w:rsidRDefault="00DD76B7" w:rsidP="00DD76B7">
            <w:pPr>
              <w:pStyle w:val="TableParagraph"/>
              <w:spacing w:before="44" w:line="240" w:lineRule="auto"/>
              <w:ind w:left="1233"/>
              <w:rPr>
                <w:rFonts w:ascii="Weidemann Bk BT" w:hAnsi="Weidemann Bk BT" w:cs="Arial"/>
              </w:rPr>
            </w:pPr>
            <w:r w:rsidRPr="00A33AC9">
              <w:rPr>
                <w:rFonts w:ascii="Weidemann Bk BT" w:hAnsi="Weidemann Bk BT" w:cs="Arial"/>
              </w:rPr>
              <w:t>Subject Name</w:t>
            </w:r>
          </w:p>
        </w:tc>
        <w:tc>
          <w:tcPr>
            <w:tcW w:w="473" w:type="dxa"/>
          </w:tcPr>
          <w:p w:rsidR="00DD76B7" w:rsidRPr="00A33AC9" w:rsidRDefault="00DD76B7" w:rsidP="00DD76B7">
            <w:pPr>
              <w:pStyle w:val="TableParagraph"/>
              <w:spacing w:before="44" w:line="240" w:lineRule="auto"/>
              <w:ind w:left="167"/>
              <w:rPr>
                <w:rFonts w:ascii="Weidemann Bk BT" w:hAnsi="Weidemann Bk BT" w:cs="Arial"/>
              </w:rPr>
            </w:pPr>
            <w:r w:rsidRPr="00A33AC9">
              <w:rPr>
                <w:rFonts w:ascii="Weidemann Bk BT" w:hAnsi="Weidemann Bk BT" w:cs="Arial"/>
              </w:rPr>
              <w:t>L</w:t>
            </w:r>
          </w:p>
        </w:tc>
        <w:tc>
          <w:tcPr>
            <w:tcW w:w="444" w:type="dxa"/>
          </w:tcPr>
          <w:p w:rsidR="00DD76B7" w:rsidRPr="00A33AC9" w:rsidRDefault="00DD76B7" w:rsidP="00DD76B7">
            <w:pPr>
              <w:pStyle w:val="TableParagraph"/>
              <w:spacing w:before="44" w:line="240" w:lineRule="auto"/>
              <w:jc w:val="center"/>
              <w:rPr>
                <w:rFonts w:ascii="Weidemann Bk BT" w:hAnsi="Weidemann Bk BT" w:cs="Arial"/>
              </w:rPr>
            </w:pPr>
            <w:r w:rsidRPr="00A33AC9">
              <w:rPr>
                <w:rFonts w:ascii="Weidemann Bk BT" w:hAnsi="Weidemann Bk BT" w:cs="Arial"/>
              </w:rPr>
              <w:t>T</w:t>
            </w:r>
          </w:p>
        </w:tc>
        <w:tc>
          <w:tcPr>
            <w:tcW w:w="458" w:type="dxa"/>
          </w:tcPr>
          <w:p w:rsidR="00DD76B7" w:rsidRPr="00A33AC9" w:rsidRDefault="00DD76B7" w:rsidP="00DD76B7">
            <w:pPr>
              <w:pStyle w:val="TableParagraph"/>
              <w:spacing w:before="44" w:line="240" w:lineRule="auto"/>
              <w:ind w:left="157"/>
              <w:rPr>
                <w:rFonts w:ascii="Weidemann Bk BT" w:hAnsi="Weidemann Bk BT" w:cs="Arial"/>
              </w:rPr>
            </w:pPr>
            <w:r w:rsidRPr="00A33AC9">
              <w:rPr>
                <w:rFonts w:ascii="Weidemann Bk BT" w:hAnsi="Weidemann Bk BT" w:cs="Arial"/>
              </w:rPr>
              <w:t>P</w:t>
            </w:r>
          </w:p>
        </w:tc>
        <w:tc>
          <w:tcPr>
            <w:tcW w:w="465" w:type="dxa"/>
          </w:tcPr>
          <w:p w:rsidR="00DD76B7" w:rsidRPr="00A33AC9" w:rsidRDefault="00DD76B7" w:rsidP="00DD76B7">
            <w:pPr>
              <w:pStyle w:val="TableParagraph"/>
              <w:spacing w:before="44" w:line="240" w:lineRule="auto"/>
              <w:ind w:right="152"/>
              <w:jc w:val="right"/>
              <w:rPr>
                <w:rFonts w:ascii="Weidemann Bk BT" w:hAnsi="Weidemann Bk BT" w:cs="Arial"/>
              </w:rPr>
            </w:pPr>
            <w:r w:rsidRPr="00A33AC9">
              <w:rPr>
                <w:rFonts w:ascii="Weidemann Bk BT" w:hAnsi="Weidemann Bk BT" w:cs="Arial"/>
              </w:rPr>
              <w:t>C</w:t>
            </w:r>
          </w:p>
        </w:tc>
      </w:tr>
      <w:tr w:rsidR="00DD76B7" w:rsidRPr="00A33AC9" w:rsidTr="00DD76B7">
        <w:trPr>
          <w:trHeight w:val="278"/>
          <w:jc w:val="center"/>
        </w:trPr>
        <w:tc>
          <w:tcPr>
            <w:tcW w:w="480" w:type="dxa"/>
            <w:vMerge w:val="restart"/>
          </w:tcPr>
          <w:p w:rsidR="00DD76B7" w:rsidRPr="00A33AC9" w:rsidRDefault="00DD76B7" w:rsidP="00DD76B7">
            <w:pPr>
              <w:pStyle w:val="TableParagraph"/>
              <w:spacing w:line="240" w:lineRule="auto"/>
              <w:rPr>
                <w:rFonts w:ascii="Weidemann Bk BT" w:hAnsi="Weidemann Bk BT" w:cs="Arial"/>
                <w:b/>
              </w:rPr>
            </w:pPr>
          </w:p>
          <w:p w:rsidR="00DD76B7" w:rsidRPr="00A33AC9" w:rsidRDefault="00DD76B7" w:rsidP="00DD76B7">
            <w:pPr>
              <w:pStyle w:val="TableParagraph"/>
              <w:spacing w:line="240" w:lineRule="auto"/>
              <w:rPr>
                <w:rFonts w:ascii="Weidemann Bk BT" w:hAnsi="Weidemann Bk BT" w:cs="Arial"/>
                <w:b/>
              </w:rPr>
            </w:pPr>
          </w:p>
          <w:p w:rsidR="00DD76B7" w:rsidRPr="00A33AC9" w:rsidRDefault="00DD76B7" w:rsidP="00DD76B7">
            <w:pPr>
              <w:pStyle w:val="TableParagraph"/>
              <w:spacing w:line="240" w:lineRule="auto"/>
              <w:rPr>
                <w:rFonts w:ascii="Weidemann Bk BT" w:hAnsi="Weidemann Bk BT" w:cs="Arial"/>
                <w:b/>
              </w:rPr>
            </w:pPr>
          </w:p>
          <w:p w:rsidR="00DD76B7" w:rsidRPr="00A33AC9" w:rsidRDefault="00DD76B7" w:rsidP="00DD76B7">
            <w:pPr>
              <w:pStyle w:val="TableParagraph"/>
              <w:spacing w:line="240" w:lineRule="auto"/>
              <w:rPr>
                <w:rFonts w:ascii="Weidemann Bk BT" w:hAnsi="Weidemann Bk BT" w:cs="Arial"/>
                <w:b/>
              </w:rPr>
            </w:pPr>
          </w:p>
          <w:p w:rsidR="00DD76B7" w:rsidRPr="00A33AC9" w:rsidRDefault="00DD76B7" w:rsidP="00DD76B7">
            <w:pPr>
              <w:pStyle w:val="TableParagraph"/>
              <w:spacing w:line="240" w:lineRule="auto"/>
              <w:ind w:left="143" w:right="139"/>
              <w:jc w:val="center"/>
              <w:rPr>
                <w:rFonts w:ascii="Weidemann Bk BT" w:hAnsi="Weidemann Bk BT" w:cs="Arial"/>
              </w:rPr>
            </w:pPr>
            <w:r w:rsidRPr="00A33AC9">
              <w:rPr>
                <w:rFonts w:ascii="Weidemann Bk BT" w:hAnsi="Weidemann Bk BT" w:cs="Arial"/>
              </w:rPr>
              <w:t>I</w:t>
            </w:r>
          </w:p>
        </w:tc>
        <w:tc>
          <w:tcPr>
            <w:tcW w:w="1373" w:type="dxa"/>
            <w:tcBorders>
              <w:bottom w:val="dotted" w:sz="4" w:space="0" w:color="000000"/>
            </w:tcBorders>
            <w:vAlign w:val="center"/>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MA10101A</w:t>
            </w:r>
          </w:p>
        </w:tc>
        <w:tc>
          <w:tcPr>
            <w:tcW w:w="3893" w:type="dxa"/>
            <w:tcBorders>
              <w:bottom w:val="dotted" w:sz="4" w:space="0" w:color="000000"/>
            </w:tcBorders>
            <w:vAlign w:val="center"/>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lang w:val="en-GB"/>
              </w:rPr>
              <w:t>Engineering Mathematics–I</w:t>
            </w:r>
          </w:p>
        </w:tc>
        <w:tc>
          <w:tcPr>
            <w:tcW w:w="461" w:type="dxa"/>
            <w:tcBorders>
              <w:bottom w:val="dotted" w:sz="4" w:space="0" w:color="000000"/>
            </w:tcBorders>
            <w:vAlign w:val="center"/>
          </w:tcPr>
          <w:p w:rsidR="00DD76B7" w:rsidRPr="00A33AC9" w:rsidRDefault="00DD76B7" w:rsidP="00DD76B7">
            <w:pPr>
              <w:pStyle w:val="TableParagraph"/>
              <w:ind w:left="9"/>
              <w:jc w:val="center"/>
              <w:rPr>
                <w:rFonts w:ascii="Weidemann Bk BT" w:hAnsi="Weidemann Bk BT" w:cs="Arial"/>
                <w:w w:val="99"/>
              </w:rPr>
            </w:pPr>
            <w:r w:rsidRPr="00A33AC9">
              <w:rPr>
                <w:rFonts w:ascii="Weidemann Bk BT" w:hAnsi="Weidemann Bk BT" w:cs="Arial"/>
                <w:w w:val="99"/>
              </w:rPr>
              <w:t>3</w:t>
            </w:r>
          </w:p>
        </w:tc>
        <w:tc>
          <w:tcPr>
            <w:tcW w:w="394" w:type="dxa"/>
            <w:tcBorders>
              <w:bottom w:val="dotted" w:sz="4" w:space="0" w:color="000000"/>
            </w:tcBorders>
            <w:vAlign w:val="center"/>
          </w:tcPr>
          <w:p w:rsidR="00DD76B7" w:rsidRPr="00A33AC9" w:rsidRDefault="00DD76B7" w:rsidP="00DD76B7">
            <w:pPr>
              <w:pStyle w:val="TableParagraph"/>
              <w:ind w:left="9"/>
              <w:jc w:val="center"/>
              <w:rPr>
                <w:rFonts w:ascii="Weidemann Bk BT" w:hAnsi="Weidemann Bk BT" w:cs="Arial"/>
                <w:w w:val="99"/>
              </w:rPr>
            </w:pPr>
            <w:r w:rsidRPr="00A33AC9">
              <w:rPr>
                <w:rFonts w:ascii="Weidemann Bk BT" w:hAnsi="Weidemann Bk BT" w:cs="Arial"/>
                <w:w w:val="99"/>
              </w:rPr>
              <w:t>1</w:t>
            </w:r>
          </w:p>
        </w:tc>
        <w:tc>
          <w:tcPr>
            <w:tcW w:w="437" w:type="dxa"/>
            <w:tcBorders>
              <w:bottom w:val="dotted" w:sz="4" w:space="0" w:color="000000"/>
            </w:tcBorders>
            <w:vAlign w:val="center"/>
          </w:tcPr>
          <w:p w:rsidR="00DD76B7" w:rsidRPr="00A33AC9" w:rsidRDefault="00DD76B7" w:rsidP="00DD76B7">
            <w:pPr>
              <w:pStyle w:val="TableParagraph"/>
              <w:ind w:left="9"/>
              <w:jc w:val="center"/>
              <w:rPr>
                <w:rFonts w:ascii="Weidemann Bk BT" w:hAnsi="Weidemann Bk BT" w:cs="Arial"/>
                <w:w w:val="99"/>
              </w:rPr>
            </w:pPr>
            <w:r w:rsidRPr="00A33AC9">
              <w:rPr>
                <w:rFonts w:ascii="Weidemann Bk BT" w:hAnsi="Weidemann Bk BT" w:cs="Arial"/>
                <w:w w:val="99"/>
              </w:rPr>
              <w:t>0</w:t>
            </w:r>
          </w:p>
        </w:tc>
        <w:tc>
          <w:tcPr>
            <w:tcW w:w="339" w:type="dxa"/>
            <w:tcBorders>
              <w:bottom w:val="dotted" w:sz="4" w:space="0" w:color="000000"/>
            </w:tcBorders>
            <w:vAlign w:val="center"/>
          </w:tcPr>
          <w:p w:rsidR="00DD76B7" w:rsidRPr="00A33AC9" w:rsidRDefault="00DD76B7" w:rsidP="00DD76B7">
            <w:pPr>
              <w:pStyle w:val="TableParagraph"/>
              <w:ind w:left="9"/>
              <w:jc w:val="center"/>
              <w:rPr>
                <w:rFonts w:ascii="Weidemann Bk BT" w:hAnsi="Weidemann Bk BT" w:cs="Arial"/>
                <w:w w:val="99"/>
              </w:rPr>
            </w:pPr>
            <w:r w:rsidRPr="00A33AC9">
              <w:rPr>
                <w:rFonts w:ascii="Weidemann Bk BT" w:hAnsi="Weidemann Bk BT" w:cs="Arial"/>
                <w:w w:val="99"/>
              </w:rPr>
              <w:t>4</w:t>
            </w:r>
          </w:p>
        </w:tc>
        <w:tc>
          <w:tcPr>
            <w:tcW w:w="1311" w:type="dxa"/>
            <w:tcBorders>
              <w:bottom w:val="dotted" w:sz="4" w:space="0" w:color="000000"/>
            </w:tcBorders>
            <w:vAlign w:val="center"/>
          </w:tcPr>
          <w:p w:rsidR="00DD76B7" w:rsidRPr="00A33AC9" w:rsidRDefault="00DD76B7" w:rsidP="00DD76B7">
            <w:pPr>
              <w:pStyle w:val="TableParagraph"/>
              <w:spacing w:before="19" w:line="240" w:lineRule="auto"/>
              <w:ind w:left="57"/>
              <w:rPr>
                <w:rFonts w:ascii="Weidemann Bk BT" w:hAnsi="Weidemann Bk BT" w:cs="Arial"/>
              </w:rPr>
            </w:pPr>
            <w:r w:rsidRPr="00A33AC9">
              <w:rPr>
                <w:rFonts w:ascii="Weidemann Bk BT" w:hAnsi="Weidemann Bk BT" w:cs="Arial"/>
              </w:rPr>
              <w:t>MA10101A</w:t>
            </w:r>
          </w:p>
        </w:tc>
        <w:tc>
          <w:tcPr>
            <w:tcW w:w="3578" w:type="dxa"/>
            <w:tcBorders>
              <w:bottom w:val="dotted" w:sz="4" w:space="0" w:color="000000"/>
            </w:tcBorders>
          </w:tcPr>
          <w:p w:rsidR="00DD76B7" w:rsidRPr="00A33AC9" w:rsidRDefault="00DD76B7" w:rsidP="00DD76B7">
            <w:pPr>
              <w:pStyle w:val="TableParagraph"/>
              <w:spacing w:before="19" w:line="240" w:lineRule="auto"/>
              <w:ind w:left="57"/>
              <w:rPr>
                <w:rFonts w:ascii="Weidemann Bk BT" w:hAnsi="Weidemann Bk BT" w:cs="Arial"/>
              </w:rPr>
            </w:pPr>
            <w:r w:rsidRPr="00A33AC9">
              <w:rPr>
                <w:rFonts w:ascii="Weidemann Bk BT" w:hAnsi="Weidemann Bk BT" w:cs="Arial"/>
                <w:lang w:val="en-GB"/>
              </w:rPr>
              <w:t xml:space="preserve">Engineering Mathematics–I            </w:t>
            </w:r>
          </w:p>
        </w:tc>
        <w:tc>
          <w:tcPr>
            <w:tcW w:w="473" w:type="dxa"/>
            <w:tcBorders>
              <w:bottom w:val="dotted" w:sz="4" w:space="0" w:color="000000"/>
            </w:tcBorders>
            <w:vAlign w:val="center"/>
          </w:tcPr>
          <w:p w:rsidR="00DD76B7" w:rsidRPr="00A33AC9" w:rsidRDefault="00DD76B7" w:rsidP="00DD76B7">
            <w:pPr>
              <w:pStyle w:val="TableParagraph"/>
              <w:spacing w:before="19" w:line="240" w:lineRule="auto"/>
              <w:ind w:left="9"/>
              <w:jc w:val="center"/>
              <w:rPr>
                <w:rFonts w:ascii="Weidemann Bk BT" w:hAnsi="Weidemann Bk BT" w:cs="Arial"/>
              </w:rPr>
            </w:pPr>
            <w:r w:rsidRPr="00A33AC9">
              <w:rPr>
                <w:rFonts w:ascii="Weidemann Bk BT" w:hAnsi="Weidemann Bk BT" w:cs="Arial"/>
                <w:w w:val="99"/>
              </w:rPr>
              <w:t>3</w:t>
            </w:r>
          </w:p>
        </w:tc>
        <w:tc>
          <w:tcPr>
            <w:tcW w:w="444" w:type="dxa"/>
            <w:tcBorders>
              <w:bottom w:val="dotted" w:sz="4" w:space="0" w:color="000000"/>
            </w:tcBorders>
            <w:vAlign w:val="center"/>
          </w:tcPr>
          <w:p w:rsidR="00DD76B7" w:rsidRPr="00A33AC9" w:rsidRDefault="00DD76B7" w:rsidP="00DD76B7">
            <w:pPr>
              <w:pStyle w:val="TableParagraph"/>
              <w:spacing w:before="19" w:line="240" w:lineRule="auto"/>
              <w:ind w:left="139"/>
              <w:rPr>
                <w:rFonts w:ascii="Weidemann Bk BT" w:hAnsi="Weidemann Bk BT" w:cs="Arial"/>
              </w:rPr>
            </w:pPr>
            <w:r w:rsidRPr="00A33AC9">
              <w:rPr>
                <w:rFonts w:ascii="Weidemann Bk BT" w:hAnsi="Weidemann Bk BT" w:cs="Arial"/>
                <w:w w:val="99"/>
              </w:rPr>
              <w:t>1</w:t>
            </w:r>
          </w:p>
        </w:tc>
        <w:tc>
          <w:tcPr>
            <w:tcW w:w="458" w:type="dxa"/>
            <w:tcBorders>
              <w:bottom w:val="dotted" w:sz="4" w:space="0" w:color="000000"/>
            </w:tcBorders>
            <w:vAlign w:val="center"/>
          </w:tcPr>
          <w:p w:rsidR="00DD76B7" w:rsidRPr="00A33AC9" w:rsidRDefault="00DD76B7" w:rsidP="00DD76B7">
            <w:pPr>
              <w:pStyle w:val="TableParagraph"/>
              <w:spacing w:before="19" w:line="240" w:lineRule="auto"/>
              <w:ind w:right="47"/>
              <w:jc w:val="center"/>
              <w:rPr>
                <w:rFonts w:ascii="Weidemann Bk BT" w:hAnsi="Weidemann Bk BT" w:cs="Arial"/>
              </w:rPr>
            </w:pPr>
            <w:r w:rsidRPr="00A33AC9">
              <w:rPr>
                <w:rFonts w:ascii="Weidemann Bk BT" w:hAnsi="Weidemann Bk BT" w:cs="Arial"/>
                <w:w w:val="99"/>
              </w:rPr>
              <w:t>0</w:t>
            </w:r>
          </w:p>
        </w:tc>
        <w:tc>
          <w:tcPr>
            <w:tcW w:w="465" w:type="dxa"/>
            <w:tcBorders>
              <w:bottom w:val="dotted" w:sz="4" w:space="0" w:color="000000"/>
            </w:tcBorders>
            <w:vAlign w:val="center"/>
          </w:tcPr>
          <w:p w:rsidR="00DD76B7" w:rsidRPr="00A33AC9" w:rsidRDefault="00DD76B7" w:rsidP="00DD76B7">
            <w:pPr>
              <w:pStyle w:val="TableParagraph"/>
              <w:spacing w:before="19" w:line="240" w:lineRule="auto"/>
              <w:ind w:left="5"/>
              <w:jc w:val="center"/>
              <w:rPr>
                <w:rFonts w:ascii="Weidemann Bk BT" w:hAnsi="Weidemann Bk BT" w:cs="Arial"/>
              </w:rPr>
            </w:pPr>
            <w:r w:rsidRPr="00A33AC9">
              <w:rPr>
                <w:rFonts w:ascii="Weidemann Bk BT" w:hAnsi="Weidemann Bk BT" w:cs="Arial"/>
                <w:w w:val="99"/>
              </w:rPr>
              <w:t>4</w:t>
            </w: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137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CE10101A</w:t>
            </w:r>
          </w:p>
        </w:tc>
        <w:tc>
          <w:tcPr>
            <w:tcW w:w="389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Elements of Civil Engineering</w:t>
            </w:r>
          </w:p>
        </w:tc>
        <w:tc>
          <w:tcPr>
            <w:tcW w:w="461" w:type="dxa"/>
            <w:tcBorders>
              <w:top w:val="dotted" w:sz="4" w:space="0" w:color="000000"/>
              <w:bottom w:val="dotted" w:sz="4" w:space="0" w:color="000000"/>
            </w:tcBorders>
          </w:tcPr>
          <w:p w:rsidR="00DD76B7" w:rsidRPr="00A33AC9" w:rsidRDefault="00DD76B7" w:rsidP="00DD76B7">
            <w:pPr>
              <w:pStyle w:val="TableParagraph"/>
              <w:ind w:left="9"/>
              <w:jc w:val="center"/>
              <w:rPr>
                <w:rFonts w:ascii="Weidemann Bk BT" w:hAnsi="Weidemann Bk BT" w:cs="Arial"/>
              </w:rPr>
            </w:pPr>
            <w:r w:rsidRPr="00A33AC9">
              <w:rPr>
                <w:rFonts w:ascii="Weidemann Bk BT" w:hAnsi="Weidemann Bk BT" w:cs="Arial"/>
              </w:rPr>
              <w:t>3</w:t>
            </w:r>
          </w:p>
        </w:tc>
        <w:tc>
          <w:tcPr>
            <w:tcW w:w="394" w:type="dxa"/>
            <w:tcBorders>
              <w:top w:val="dotted" w:sz="4" w:space="0" w:color="000000"/>
              <w:bottom w:val="dotted" w:sz="4" w:space="0" w:color="000000"/>
            </w:tcBorders>
          </w:tcPr>
          <w:p w:rsidR="00DD76B7" w:rsidRPr="00A33AC9" w:rsidRDefault="00DD76B7" w:rsidP="00DD76B7">
            <w:pPr>
              <w:pStyle w:val="TableParagraph"/>
              <w:ind w:left="139"/>
              <w:rPr>
                <w:rFonts w:ascii="Weidemann Bk BT" w:hAnsi="Weidemann Bk BT" w:cs="Arial"/>
              </w:rPr>
            </w:pPr>
            <w:r w:rsidRPr="00A33AC9">
              <w:rPr>
                <w:rFonts w:ascii="Weidemann Bk BT" w:hAnsi="Weidemann Bk BT" w:cs="Arial"/>
              </w:rPr>
              <w:t>0</w:t>
            </w:r>
          </w:p>
        </w:tc>
        <w:tc>
          <w:tcPr>
            <w:tcW w:w="437" w:type="dxa"/>
            <w:tcBorders>
              <w:top w:val="dotted" w:sz="4" w:space="0" w:color="000000"/>
              <w:bottom w:val="dotted" w:sz="4" w:space="0" w:color="000000"/>
            </w:tcBorders>
          </w:tcPr>
          <w:p w:rsidR="00DD76B7" w:rsidRPr="00A33AC9" w:rsidRDefault="00DD76B7" w:rsidP="00DD76B7">
            <w:pPr>
              <w:pStyle w:val="TableParagraph"/>
              <w:ind w:right="47"/>
              <w:jc w:val="center"/>
              <w:rPr>
                <w:rFonts w:ascii="Weidemann Bk BT" w:hAnsi="Weidemann Bk BT" w:cs="Arial"/>
              </w:rPr>
            </w:pPr>
            <w:r w:rsidRPr="00A33AC9">
              <w:rPr>
                <w:rFonts w:ascii="Weidemann Bk BT" w:hAnsi="Weidemann Bk BT" w:cs="Arial"/>
              </w:rPr>
              <w:t>0</w:t>
            </w:r>
          </w:p>
        </w:tc>
        <w:tc>
          <w:tcPr>
            <w:tcW w:w="339" w:type="dxa"/>
            <w:tcBorders>
              <w:top w:val="dotted" w:sz="4" w:space="0" w:color="000000"/>
              <w:bottom w:val="dotted" w:sz="4" w:space="0" w:color="000000"/>
            </w:tcBorders>
          </w:tcPr>
          <w:p w:rsidR="00DD76B7" w:rsidRPr="00A33AC9" w:rsidRDefault="00DD76B7" w:rsidP="00DD76B7">
            <w:pPr>
              <w:pStyle w:val="TableParagraph"/>
              <w:ind w:left="5"/>
              <w:jc w:val="center"/>
              <w:rPr>
                <w:rFonts w:ascii="Weidemann Bk BT" w:hAnsi="Weidemann Bk BT" w:cs="Arial"/>
              </w:rPr>
            </w:pPr>
            <w:r w:rsidRPr="00A33AC9">
              <w:rPr>
                <w:rFonts w:ascii="Weidemann Bk BT" w:hAnsi="Weidemann Bk BT" w:cs="Arial"/>
                <w:w w:val="99"/>
              </w:rPr>
              <w:t>3</w:t>
            </w:r>
          </w:p>
        </w:tc>
        <w:tc>
          <w:tcPr>
            <w:tcW w:w="1311" w:type="dxa"/>
            <w:tcBorders>
              <w:top w:val="dotted" w:sz="4" w:space="0" w:color="000000"/>
              <w:bottom w:val="dotted" w:sz="4" w:space="0" w:color="000000"/>
            </w:tcBorders>
          </w:tcPr>
          <w:p w:rsidR="00DD76B7" w:rsidRPr="00A33AC9" w:rsidRDefault="00DD76B7" w:rsidP="00DD76B7">
            <w:pPr>
              <w:pStyle w:val="TableParagraph"/>
              <w:ind w:left="56"/>
              <w:rPr>
                <w:rFonts w:ascii="Weidemann Bk BT" w:hAnsi="Weidemann Bk BT" w:cs="Arial"/>
              </w:rPr>
            </w:pPr>
            <w:r w:rsidRPr="00A33AC9">
              <w:rPr>
                <w:rFonts w:ascii="Weidemann Bk BT" w:hAnsi="Weidemann Bk BT" w:cs="Arial"/>
              </w:rPr>
              <w:t>ME10102A</w:t>
            </w:r>
          </w:p>
        </w:tc>
        <w:tc>
          <w:tcPr>
            <w:tcW w:w="3578" w:type="dxa"/>
            <w:tcBorders>
              <w:top w:val="dotted" w:sz="4" w:space="0" w:color="000000"/>
              <w:bottom w:val="dotted" w:sz="4" w:space="0" w:color="000000"/>
            </w:tcBorders>
          </w:tcPr>
          <w:p w:rsidR="00DD76B7" w:rsidRPr="00A33AC9" w:rsidRDefault="00DD76B7" w:rsidP="00DD76B7">
            <w:pPr>
              <w:pStyle w:val="TableParagraph"/>
              <w:ind w:left="55"/>
              <w:rPr>
                <w:rFonts w:ascii="Weidemann Bk BT" w:hAnsi="Weidemann Bk BT" w:cs="Arial"/>
              </w:rPr>
            </w:pPr>
            <w:r w:rsidRPr="00A33AC9">
              <w:rPr>
                <w:rFonts w:ascii="Weidemann Bk BT" w:hAnsi="Weidemann Bk BT" w:cs="Arial"/>
              </w:rPr>
              <w:t>Element of Mechanical Engineering</w:t>
            </w:r>
          </w:p>
        </w:tc>
        <w:tc>
          <w:tcPr>
            <w:tcW w:w="473" w:type="dxa"/>
            <w:tcBorders>
              <w:top w:val="dotted" w:sz="4" w:space="0" w:color="000000"/>
              <w:bottom w:val="dotted" w:sz="4" w:space="0" w:color="000000"/>
            </w:tcBorders>
          </w:tcPr>
          <w:p w:rsidR="00DD76B7" w:rsidRPr="00A33AC9" w:rsidRDefault="00DD76B7" w:rsidP="00DD76B7">
            <w:pPr>
              <w:pStyle w:val="TableParagraph"/>
              <w:ind w:left="184"/>
              <w:rPr>
                <w:rFonts w:ascii="Weidemann Bk BT" w:hAnsi="Weidemann Bk BT" w:cs="Arial"/>
              </w:rPr>
            </w:pPr>
            <w:r w:rsidRPr="00A33AC9">
              <w:rPr>
                <w:rFonts w:ascii="Weidemann Bk BT" w:hAnsi="Weidemann Bk BT" w:cs="Arial"/>
              </w:rPr>
              <w:t>3</w:t>
            </w:r>
          </w:p>
        </w:tc>
        <w:tc>
          <w:tcPr>
            <w:tcW w:w="444" w:type="dxa"/>
            <w:tcBorders>
              <w:top w:val="dotted" w:sz="4" w:space="0" w:color="000000"/>
              <w:bottom w:val="dotted" w:sz="4" w:space="0" w:color="000000"/>
            </w:tcBorders>
          </w:tcPr>
          <w:p w:rsidR="00DD76B7" w:rsidRPr="00A33AC9" w:rsidRDefault="00DD76B7" w:rsidP="00DD76B7">
            <w:pPr>
              <w:pStyle w:val="TableParagraph"/>
              <w:ind w:right="3"/>
              <w:jc w:val="center"/>
              <w:rPr>
                <w:rFonts w:ascii="Weidemann Bk BT" w:hAnsi="Weidemann Bk BT" w:cs="Arial"/>
              </w:rPr>
            </w:pPr>
            <w:r w:rsidRPr="00A33AC9">
              <w:rPr>
                <w:rFonts w:ascii="Weidemann Bk BT" w:hAnsi="Weidemann Bk BT" w:cs="Arial"/>
              </w:rPr>
              <w:t>0</w:t>
            </w:r>
          </w:p>
        </w:tc>
        <w:tc>
          <w:tcPr>
            <w:tcW w:w="458" w:type="dxa"/>
            <w:tcBorders>
              <w:top w:val="dotted" w:sz="4" w:space="0" w:color="000000"/>
              <w:bottom w:val="dotted" w:sz="4" w:space="0" w:color="000000"/>
            </w:tcBorders>
          </w:tcPr>
          <w:p w:rsidR="00DD76B7" w:rsidRPr="00A33AC9" w:rsidRDefault="00DD76B7" w:rsidP="00DD76B7">
            <w:pPr>
              <w:pStyle w:val="TableParagraph"/>
              <w:ind w:left="167"/>
              <w:rPr>
                <w:rFonts w:ascii="Weidemann Bk BT" w:hAnsi="Weidemann Bk BT" w:cs="Arial"/>
              </w:rPr>
            </w:pPr>
            <w:r w:rsidRPr="00A33AC9">
              <w:rPr>
                <w:rFonts w:ascii="Weidemann Bk BT" w:hAnsi="Weidemann Bk BT" w:cs="Arial"/>
              </w:rPr>
              <w:t>0</w:t>
            </w:r>
          </w:p>
        </w:tc>
        <w:tc>
          <w:tcPr>
            <w:tcW w:w="465" w:type="dxa"/>
            <w:tcBorders>
              <w:top w:val="dotted" w:sz="4" w:space="0" w:color="000000"/>
              <w:bottom w:val="dotted" w:sz="4" w:space="0" w:color="000000"/>
            </w:tcBorders>
          </w:tcPr>
          <w:p w:rsidR="00DD76B7" w:rsidRPr="00A33AC9" w:rsidRDefault="00DD76B7" w:rsidP="00DD76B7">
            <w:pPr>
              <w:pStyle w:val="TableParagraph"/>
              <w:ind w:right="178"/>
              <w:jc w:val="right"/>
              <w:rPr>
                <w:rFonts w:ascii="Weidemann Bk BT" w:hAnsi="Weidemann Bk BT" w:cs="Arial"/>
              </w:rPr>
            </w:pPr>
            <w:r w:rsidRPr="00A33AC9">
              <w:rPr>
                <w:rFonts w:ascii="Weidemann Bk BT" w:hAnsi="Weidemann Bk BT" w:cs="Arial"/>
              </w:rPr>
              <w:t>3</w:t>
            </w: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137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PH10101A</w:t>
            </w:r>
          </w:p>
        </w:tc>
        <w:tc>
          <w:tcPr>
            <w:tcW w:w="389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lang w:val="en-GB"/>
              </w:rPr>
              <w:t>Engineering Physics</w:t>
            </w:r>
          </w:p>
        </w:tc>
        <w:tc>
          <w:tcPr>
            <w:tcW w:w="461" w:type="dxa"/>
            <w:tcBorders>
              <w:top w:val="dotted" w:sz="4" w:space="0" w:color="000000"/>
              <w:bottom w:val="dotted" w:sz="4" w:space="0" w:color="000000"/>
            </w:tcBorders>
          </w:tcPr>
          <w:p w:rsidR="00DD76B7" w:rsidRPr="00A33AC9" w:rsidRDefault="00DD76B7" w:rsidP="00DD76B7">
            <w:pPr>
              <w:pStyle w:val="TableParagraph"/>
              <w:ind w:left="9"/>
              <w:jc w:val="center"/>
              <w:rPr>
                <w:rFonts w:ascii="Weidemann Bk BT" w:hAnsi="Weidemann Bk BT" w:cs="Arial"/>
              </w:rPr>
            </w:pPr>
            <w:r w:rsidRPr="00A33AC9">
              <w:rPr>
                <w:rFonts w:ascii="Weidemann Bk BT" w:hAnsi="Weidemann Bk BT" w:cs="Arial"/>
              </w:rPr>
              <w:t>3</w:t>
            </w:r>
          </w:p>
        </w:tc>
        <w:tc>
          <w:tcPr>
            <w:tcW w:w="394" w:type="dxa"/>
            <w:tcBorders>
              <w:top w:val="dotted" w:sz="4" w:space="0" w:color="000000"/>
              <w:bottom w:val="dotted" w:sz="4" w:space="0" w:color="000000"/>
            </w:tcBorders>
          </w:tcPr>
          <w:p w:rsidR="00DD76B7" w:rsidRPr="00A33AC9" w:rsidRDefault="00DD76B7" w:rsidP="00DD76B7">
            <w:pPr>
              <w:pStyle w:val="TableParagraph"/>
              <w:ind w:left="139"/>
              <w:rPr>
                <w:rFonts w:ascii="Weidemann Bk BT" w:hAnsi="Weidemann Bk BT" w:cs="Arial"/>
              </w:rPr>
            </w:pPr>
            <w:r w:rsidRPr="00A33AC9">
              <w:rPr>
                <w:rFonts w:ascii="Weidemann Bk BT" w:hAnsi="Weidemann Bk BT" w:cs="Arial"/>
              </w:rPr>
              <w:t>1</w:t>
            </w:r>
          </w:p>
        </w:tc>
        <w:tc>
          <w:tcPr>
            <w:tcW w:w="437" w:type="dxa"/>
            <w:tcBorders>
              <w:top w:val="dotted" w:sz="4" w:space="0" w:color="000000"/>
              <w:bottom w:val="dotted" w:sz="4" w:space="0" w:color="000000"/>
            </w:tcBorders>
          </w:tcPr>
          <w:p w:rsidR="00DD76B7" w:rsidRPr="00A33AC9" w:rsidRDefault="00DD76B7" w:rsidP="00DD76B7">
            <w:pPr>
              <w:pStyle w:val="TableParagraph"/>
              <w:ind w:right="47"/>
              <w:jc w:val="center"/>
              <w:rPr>
                <w:rFonts w:ascii="Weidemann Bk BT" w:hAnsi="Weidemann Bk BT" w:cs="Arial"/>
              </w:rPr>
            </w:pPr>
            <w:r w:rsidRPr="00A33AC9">
              <w:rPr>
                <w:rFonts w:ascii="Weidemann Bk BT" w:hAnsi="Weidemann Bk BT" w:cs="Arial"/>
              </w:rPr>
              <w:t>0</w:t>
            </w:r>
          </w:p>
        </w:tc>
        <w:tc>
          <w:tcPr>
            <w:tcW w:w="339" w:type="dxa"/>
            <w:tcBorders>
              <w:top w:val="dotted" w:sz="4" w:space="0" w:color="000000"/>
              <w:bottom w:val="dotted" w:sz="4" w:space="0" w:color="000000"/>
            </w:tcBorders>
          </w:tcPr>
          <w:p w:rsidR="00DD76B7" w:rsidRPr="00A33AC9" w:rsidRDefault="00DD76B7" w:rsidP="00DD76B7">
            <w:pPr>
              <w:pStyle w:val="TableParagraph"/>
              <w:ind w:left="5"/>
              <w:jc w:val="center"/>
              <w:rPr>
                <w:rFonts w:ascii="Weidemann Bk BT" w:hAnsi="Weidemann Bk BT" w:cs="Arial"/>
              </w:rPr>
            </w:pPr>
            <w:r w:rsidRPr="00A33AC9">
              <w:rPr>
                <w:rFonts w:ascii="Weidemann Bk BT" w:hAnsi="Weidemann Bk BT" w:cs="Arial"/>
              </w:rPr>
              <w:t>4</w:t>
            </w:r>
          </w:p>
        </w:tc>
        <w:tc>
          <w:tcPr>
            <w:tcW w:w="1311" w:type="dxa"/>
            <w:tcBorders>
              <w:top w:val="dotted" w:sz="4" w:space="0" w:color="000000"/>
              <w:bottom w:val="dotted" w:sz="4" w:space="0" w:color="000000"/>
            </w:tcBorders>
          </w:tcPr>
          <w:p w:rsidR="00DD76B7" w:rsidRPr="00A33AC9" w:rsidRDefault="00DD76B7" w:rsidP="00DD76B7">
            <w:pPr>
              <w:pStyle w:val="TableParagraph"/>
              <w:ind w:left="56"/>
              <w:rPr>
                <w:rFonts w:ascii="Weidemann Bk BT" w:hAnsi="Weidemann Bk BT" w:cs="Arial"/>
              </w:rPr>
            </w:pPr>
            <w:r w:rsidRPr="00A33AC9">
              <w:rPr>
                <w:rFonts w:ascii="Weidemann Bk BT" w:hAnsi="Weidemann Bk BT" w:cs="Arial"/>
              </w:rPr>
              <w:t>CH10101A</w:t>
            </w:r>
          </w:p>
        </w:tc>
        <w:tc>
          <w:tcPr>
            <w:tcW w:w="3578" w:type="dxa"/>
            <w:tcBorders>
              <w:top w:val="dotted" w:sz="4" w:space="0" w:color="000000"/>
              <w:bottom w:val="dotted" w:sz="4" w:space="0" w:color="000000"/>
            </w:tcBorders>
          </w:tcPr>
          <w:p w:rsidR="00DD76B7" w:rsidRPr="00A33AC9" w:rsidRDefault="00DD76B7" w:rsidP="00DD76B7">
            <w:pPr>
              <w:pStyle w:val="TableParagraph"/>
              <w:ind w:left="55"/>
              <w:rPr>
                <w:rFonts w:ascii="Weidemann Bk BT" w:hAnsi="Weidemann Bk BT" w:cs="Arial"/>
              </w:rPr>
            </w:pPr>
            <w:r w:rsidRPr="00A33AC9">
              <w:rPr>
                <w:rFonts w:ascii="Weidemann Bk BT" w:hAnsi="Weidemann Bk BT" w:cs="Arial"/>
                <w:lang w:val="en-GB"/>
              </w:rPr>
              <w:t xml:space="preserve">Engineering Chemistry                   </w:t>
            </w:r>
          </w:p>
        </w:tc>
        <w:tc>
          <w:tcPr>
            <w:tcW w:w="473" w:type="dxa"/>
            <w:tcBorders>
              <w:top w:val="dotted" w:sz="4" w:space="0" w:color="000000"/>
              <w:bottom w:val="dotted" w:sz="4" w:space="0" w:color="000000"/>
            </w:tcBorders>
          </w:tcPr>
          <w:p w:rsidR="00DD76B7" w:rsidRPr="00A33AC9" w:rsidRDefault="00DD76B7" w:rsidP="00DD76B7">
            <w:pPr>
              <w:pStyle w:val="TableParagraph"/>
              <w:ind w:left="184"/>
              <w:rPr>
                <w:rFonts w:ascii="Weidemann Bk BT" w:hAnsi="Weidemann Bk BT" w:cs="Arial"/>
              </w:rPr>
            </w:pPr>
            <w:r w:rsidRPr="00A33AC9">
              <w:rPr>
                <w:rFonts w:ascii="Weidemann Bk BT" w:hAnsi="Weidemann Bk BT" w:cs="Arial"/>
              </w:rPr>
              <w:t>3</w:t>
            </w:r>
          </w:p>
        </w:tc>
        <w:tc>
          <w:tcPr>
            <w:tcW w:w="444" w:type="dxa"/>
            <w:tcBorders>
              <w:top w:val="dotted" w:sz="4" w:space="0" w:color="000000"/>
              <w:bottom w:val="dotted" w:sz="4" w:space="0" w:color="000000"/>
            </w:tcBorders>
          </w:tcPr>
          <w:p w:rsidR="00DD76B7" w:rsidRPr="00A33AC9" w:rsidRDefault="00DD76B7" w:rsidP="00DD76B7">
            <w:pPr>
              <w:pStyle w:val="TableParagraph"/>
              <w:ind w:right="3"/>
              <w:jc w:val="center"/>
              <w:rPr>
                <w:rFonts w:ascii="Weidemann Bk BT" w:hAnsi="Weidemann Bk BT" w:cs="Arial"/>
              </w:rPr>
            </w:pPr>
            <w:r w:rsidRPr="00A33AC9">
              <w:rPr>
                <w:rFonts w:ascii="Weidemann Bk BT" w:hAnsi="Weidemann Bk BT" w:cs="Arial"/>
              </w:rPr>
              <w:t>1</w:t>
            </w:r>
          </w:p>
        </w:tc>
        <w:tc>
          <w:tcPr>
            <w:tcW w:w="458" w:type="dxa"/>
            <w:tcBorders>
              <w:top w:val="dotted" w:sz="4" w:space="0" w:color="000000"/>
              <w:bottom w:val="dotted" w:sz="4" w:space="0" w:color="000000"/>
            </w:tcBorders>
          </w:tcPr>
          <w:p w:rsidR="00DD76B7" w:rsidRPr="00A33AC9" w:rsidRDefault="00DD76B7" w:rsidP="00DD76B7">
            <w:pPr>
              <w:pStyle w:val="TableParagraph"/>
              <w:ind w:left="167"/>
              <w:rPr>
                <w:rFonts w:ascii="Weidemann Bk BT" w:hAnsi="Weidemann Bk BT" w:cs="Arial"/>
              </w:rPr>
            </w:pPr>
            <w:r w:rsidRPr="00A33AC9">
              <w:rPr>
                <w:rFonts w:ascii="Weidemann Bk BT" w:hAnsi="Weidemann Bk BT" w:cs="Arial"/>
              </w:rPr>
              <w:t>0</w:t>
            </w:r>
          </w:p>
        </w:tc>
        <w:tc>
          <w:tcPr>
            <w:tcW w:w="465" w:type="dxa"/>
            <w:tcBorders>
              <w:top w:val="dotted" w:sz="4" w:space="0" w:color="000000"/>
              <w:bottom w:val="dotted" w:sz="4" w:space="0" w:color="000000"/>
            </w:tcBorders>
          </w:tcPr>
          <w:p w:rsidR="00DD76B7" w:rsidRPr="00A33AC9" w:rsidRDefault="00DD76B7" w:rsidP="00DD76B7">
            <w:pPr>
              <w:pStyle w:val="TableParagraph"/>
              <w:ind w:right="178"/>
              <w:jc w:val="right"/>
              <w:rPr>
                <w:rFonts w:ascii="Weidemann Bk BT" w:hAnsi="Weidemann Bk BT" w:cs="Arial"/>
              </w:rPr>
            </w:pPr>
            <w:r w:rsidRPr="00A33AC9">
              <w:rPr>
                <w:rFonts w:ascii="Weidemann Bk BT" w:hAnsi="Weidemann Bk BT" w:cs="Arial"/>
              </w:rPr>
              <w:t>4</w:t>
            </w: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137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EC10101A</w:t>
            </w:r>
          </w:p>
        </w:tc>
        <w:tc>
          <w:tcPr>
            <w:tcW w:w="389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Basic Electronics</w:t>
            </w:r>
          </w:p>
        </w:tc>
        <w:tc>
          <w:tcPr>
            <w:tcW w:w="461" w:type="dxa"/>
            <w:tcBorders>
              <w:top w:val="dotted" w:sz="4" w:space="0" w:color="000000"/>
              <w:bottom w:val="dotted" w:sz="4" w:space="0" w:color="000000"/>
            </w:tcBorders>
          </w:tcPr>
          <w:p w:rsidR="00DD76B7" w:rsidRPr="00A33AC9" w:rsidRDefault="00DD76B7" w:rsidP="00DD76B7">
            <w:pPr>
              <w:pStyle w:val="TableParagraph"/>
              <w:ind w:left="9"/>
              <w:jc w:val="center"/>
              <w:rPr>
                <w:rFonts w:ascii="Weidemann Bk BT" w:hAnsi="Weidemann Bk BT" w:cs="Arial"/>
              </w:rPr>
            </w:pPr>
            <w:r w:rsidRPr="00A33AC9">
              <w:rPr>
                <w:rFonts w:ascii="Weidemann Bk BT" w:hAnsi="Weidemann Bk BT" w:cs="Arial"/>
              </w:rPr>
              <w:t>3</w:t>
            </w:r>
          </w:p>
        </w:tc>
        <w:tc>
          <w:tcPr>
            <w:tcW w:w="394" w:type="dxa"/>
            <w:tcBorders>
              <w:top w:val="dotted" w:sz="4" w:space="0" w:color="000000"/>
              <w:bottom w:val="dotted" w:sz="4" w:space="0" w:color="000000"/>
            </w:tcBorders>
          </w:tcPr>
          <w:p w:rsidR="00DD76B7" w:rsidRPr="00A33AC9" w:rsidRDefault="00DD76B7" w:rsidP="00DD76B7">
            <w:pPr>
              <w:pStyle w:val="TableParagraph"/>
              <w:ind w:left="112"/>
              <w:rPr>
                <w:rFonts w:ascii="Weidemann Bk BT" w:hAnsi="Weidemann Bk BT" w:cs="Arial"/>
              </w:rPr>
            </w:pPr>
            <w:r w:rsidRPr="00A33AC9">
              <w:rPr>
                <w:rFonts w:ascii="Weidemann Bk BT" w:hAnsi="Weidemann Bk BT" w:cs="Arial"/>
              </w:rPr>
              <w:t>0</w:t>
            </w:r>
          </w:p>
        </w:tc>
        <w:tc>
          <w:tcPr>
            <w:tcW w:w="437" w:type="dxa"/>
            <w:tcBorders>
              <w:top w:val="dotted" w:sz="4" w:space="0" w:color="000000"/>
              <w:bottom w:val="dotted" w:sz="4" w:space="0" w:color="000000"/>
            </w:tcBorders>
          </w:tcPr>
          <w:p w:rsidR="00DD76B7" w:rsidRPr="00A33AC9" w:rsidRDefault="00DD76B7" w:rsidP="00DD76B7">
            <w:pPr>
              <w:pStyle w:val="TableParagraph"/>
              <w:ind w:right="47"/>
              <w:jc w:val="center"/>
              <w:rPr>
                <w:rFonts w:ascii="Weidemann Bk BT" w:hAnsi="Weidemann Bk BT" w:cs="Arial"/>
              </w:rPr>
            </w:pPr>
            <w:r w:rsidRPr="00A33AC9">
              <w:rPr>
                <w:rFonts w:ascii="Weidemann Bk BT" w:hAnsi="Weidemann Bk BT" w:cs="Arial"/>
              </w:rPr>
              <w:t>0</w:t>
            </w:r>
          </w:p>
        </w:tc>
        <w:tc>
          <w:tcPr>
            <w:tcW w:w="339" w:type="dxa"/>
            <w:tcBorders>
              <w:top w:val="dotted" w:sz="4" w:space="0" w:color="000000"/>
              <w:bottom w:val="dotted" w:sz="4" w:space="0" w:color="000000"/>
            </w:tcBorders>
          </w:tcPr>
          <w:p w:rsidR="00DD76B7" w:rsidRPr="00A33AC9" w:rsidRDefault="00DD76B7" w:rsidP="00DD76B7">
            <w:pPr>
              <w:pStyle w:val="TableParagraph"/>
              <w:ind w:left="5"/>
              <w:jc w:val="center"/>
              <w:rPr>
                <w:rFonts w:ascii="Weidemann Bk BT" w:hAnsi="Weidemann Bk BT" w:cs="Arial"/>
              </w:rPr>
            </w:pPr>
            <w:r w:rsidRPr="00A33AC9">
              <w:rPr>
                <w:rFonts w:ascii="Weidemann Bk BT" w:hAnsi="Weidemann Bk BT" w:cs="Arial"/>
                <w:w w:val="99"/>
              </w:rPr>
              <w:t>3</w:t>
            </w:r>
          </w:p>
        </w:tc>
        <w:tc>
          <w:tcPr>
            <w:tcW w:w="1311" w:type="dxa"/>
            <w:tcBorders>
              <w:top w:val="dotted" w:sz="4" w:space="0" w:color="000000"/>
              <w:bottom w:val="dotted" w:sz="4" w:space="0" w:color="000000"/>
            </w:tcBorders>
          </w:tcPr>
          <w:p w:rsidR="00DD76B7" w:rsidRPr="00A33AC9" w:rsidRDefault="00DD76B7" w:rsidP="00DD76B7">
            <w:pPr>
              <w:pStyle w:val="TableParagraph"/>
              <w:ind w:left="56"/>
              <w:rPr>
                <w:rFonts w:ascii="Weidemann Bk BT" w:hAnsi="Weidemann Bk BT" w:cs="Arial"/>
              </w:rPr>
            </w:pPr>
            <w:r w:rsidRPr="00A33AC9">
              <w:rPr>
                <w:rFonts w:ascii="Weidemann Bk BT" w:hAnsi="Weidemann Bk BT" w:cs="Arial"/>
              </w:rPr>
              <w:t>EE10101A</w:t>
            </w:r>
          </w:p>
        </w:tc>
        <w:tc>
          <w:tcPr>
            <w:tcW w:w="3578" w:type="dxa"/>
            <w:tcBorders>
              <w:top w:val="dotted" w:sz="4" w:space="0" w:color="000000"/>
              <w:bottom w:val="dotted" w:sz="4" w:space="0" w:color="000000"/>
            </w:tcBorders>
          </w:tcPr>
          <w:p w:rsidR="00DD76B7" w:rsidRPr="00A33AC9" w:rsidRDefault="00DD76B7" w:rsidP="00DD76B7">
            <w:pPr>
              <w:pStyle w:val="TableParagraph"/>
              <w:ind w:left="55"/>
              <w:rPr>
                <w:rFonts w:ascii="Weidemann Bk BT" w:hAnsi="Weidemann Bk BT" w:cs="Arial"/>
              </w:rPr>
            </w:pPr>
            <w:r w:rsidRPr="00A33AC9">
              <w:rPr>
                <w:rFonts w:ascii="Weidemann Bk BT" w:hAnsi="Weidemann Bk BT" w:cs="Arial"/>
              </w:rPr>
              <w:t xml:space="preserve">Element of Electrical engineering   </w:t>
            </w:r>
          </w:p>
        </w:tc>
        <w:tc>
          <w:tcPr>
            <w:tcW w:w="473" w:type="dxa"/>
            <w:tcBorders>
              <w:top w:val="dotted" w:sz="4" w:space="0" w:color="000000"/>
              <w:bottom w:val="dotted" w:sz="4" w:space="0" w:color="000000"/>
            </w:tcBorders>
          </w:tcPr>
          <w:p w:rsidR="00DD76B7" w:rsidRPr="00A33AC9" w:rsidRDefault="00DD76B7" w:rsidP="00DD76B7">
            <w:pPr>
              <w:pStyle w:val="TableParagraph"/>
              <w:ind w:left="184"/>
              <w:rPr>
                <w:rFonts w:ascii="Weidemann Bk BT" w:hAnsi="Weidemann Bk BT" w:cs="Arial"/>
              </w:rPr>
            </w:pPr>
            <w:r w:rsidRPr="00A33AC9">
              <w:rPr>
                <w:rFonts w:ascii="Weidemann Bk BT" w:hAnsi="Weidemann Bk BT" w:cs="Arial"/>
              </w:rPr>
              <w:t>3</w:t>
            </w:r>
          </w:p>
        </w:tc>
        <w:tc>
          <w:tcPr>
            <w:tcW w:w="444" w:type="dxa"/>
            <w:tcBorders>
              <w:top w:val="dotted" w:sz="4" w:space="0" w:color="000000"/>
              <w:bottom w:val="dotted" w:sz="4" w:space="0" w:color="000000"/>
            </w:tcBorders>
          </w:tcPr>
          <w:p w:rsidR="00DD76B7" w:rsidRPr="00A33AC9" w:rsidRDefault="00DD76B7" w:rsidP="00DD76B7">
            <w:pPr>
              <w:pStyle w:val="TableParagraph"/>
              <w:ind w:right="3"/>
              <w:jc w:val="center"/>
              <w:rPr>
                <w:rFonts w:ascii="Weidemann Bk BT" w:hAnsi="Weidemann Bk BT" w:cs="Arial"/>
              </w:rPr>
            </w:pPr>
            <w:r w:rsidRPr="00A33AC9">
              <w:rPr>
                <w:rFonts w:ascii="Weidemann Bk BT" w:hAnsi="Weidemann Bk BT" w:cs="Arial"/>
              </w:rPr>
              <w:t>0</w:t>
            </w:r>
          </w:p>
        </w:tc>
        <w:tc>
          <w:tcPr>
            <w:tcW w:w="458" w:type="dxa"/>
            <w:tcBorders>
              <w:top w:val="dotted" w:sz="4" w:space="0" w:color="000000"/>
              <w:bottom w:val="dotted" w:sz="4" w:space="0" w:color="000000"/>
            </w:tcBorders>
          </w:tcPr>
          <w:p w:rsidR="00DD76B7" w:rsidRPr="00A33AC9" w:rsidRDefault="00DD76B7" w:rsidP="00DD76B7">
            <w:pPr>
              <w:pStyle w:val="TableParagraph"/>
              <w:ind w:left="167"/>
              <w:rPr>
                <w:rFonts w:ascii="Weidemann Bk BT" w:hAnsi="Weidemann Bk BT" w:cs="Arial"/>
              </w:rPr>
            </w:pPr>
            <w:r w:rsidRPr="00A33AC9">
              <w:rPr>
                <w:rFonts w:ascii="Weidemann Bk BT" w:hAnsi="Weidemann Bk BT" w:cs="Arial"/>
              </w:rPr>
              <w:t>0</w:t>
            </w:r>
          </w:p>
        </w:tc>
        <w:tc>
          <w:tcPr>
            <w:tcW w:w="465" w:type="dxa"/>
            <w:tcBorders>
              <w:top w:val="dotted" w:sz="4" w:space="0" w:color="000000"/>
              <w:bottom w:val="dotted" w:sz="4" w:space="0" w:color="000000"/>
            </w:tcBorders>
          </w:tcPr>
          <w:p w:rsidR="00DD76B7" w:rsidRPr="00A33AC9" w:rsidRDefault="00DD76B7" w:rsidP="00DD76B7">
            <w:pPr>
              <w:pStyle w:val="TableParagraph"/>
              <w:ind w:right="178"/>
              <w:jc w:val="right"/>
              <w:rPr>
                <w:rFonts w:ascii="Weidemann Bk BT" w:hAnsi="Weidemann Bk BT" w:cs="Arial"/>
              </w:rPr>
            </w:pPr>
            <w:r w:rsidRPr="00A33AC9">
              <w:rPr>
                <w:rFonts w:ascii="Weidemann Bk BT" w:hAnsi="Weidemann Bk BT" w:cs="Arial"/>
                <w:w w:val="99"/>
              </w:rPr>
              <w:t>3</w:t>
            </w: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137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BA10101A</w:t>
            </w:r>
          </w:p>
        </w:tc>
        <w:tc>
          <w:tcPr>
            <w:tcW w:w="389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lang w:val="en-GB"/>
              </w:rPr>
              <w:t>Communication Skills</w:t>
            </w:r>
          </w:p>
        </w:tc>
        <w:tc>
          <w:tcPr>
            <w:tcW w:w="461" w:type="dxa"/>
            <w:tcBorders>
              <w:top w:val="dotted" w:sz="4" w:space="0" w:color="000000"/>
              <w:bottom w:val="dotted" w:sz="4" w:space="0" w:color="000000"/>
            </w:tcBorders>
          </w:tcPr>
          <w:p w:rsidR="00DD76B7" w:rsidRPr="00A33AC9" w:rsidRDefault="00DD76B7" w:rsidP="00DD76B7">
            <w:pPr>
              <w:pStyle w:val="TableParagraph"/>
              <w:ind w:left="9"/>
              <w:jc w:val="center"/>
              <w:rPr>
                <w:rFonts w:ascii="Weidemann Bk BT" w:hAnsi="Weidemann Bk BT" w:cs="Arial"/>
              </w:rPr>
            </w:pPr>
            <w:r w:rsidRPr="00A33AC9">
              <w:rPr>
                <w:rFonts w:ascii="Weidemann Bk BT" w:hAnsi="Weidemann Bk BT" w:cs="Arial"/>
              </w:rPr>
              <w:t>2</w:t>
            </w:r>
          </w:p>
        </w:tc>
        <w:tc>
          <w:tcPr>
            <w:tcW w:w="394" w:type="dxa"/>
            <w:tcBorders>
              <w:top w:val="dotted" w:sz="4" w:space="0" w:color="000000"/>
              <w:bottom w:val="dotted" w:sz="4" w:space="0" w:color="000000"/>
            </w:tcBorders>
          </w:tcPr>
          <w:p w:rsidR="00DD76B7" w:rsidRPr="00A33AC9" w:rsidRDefault="00DD76B7" w:rsidP="00DD76B7">
            <w:pPr>
              <w:pStyle w:val="TableParagraph"/>
              <w:ind w:left="112"/>
              <w:rPr>
                <w:rFonts w:ascii="Weidemann Bk BT" w:hAnsi="Weidemann Bk BT" w:cs="Arial"/>
              </w:rPr>
            </w:pPr>
            <w:r w:rsidRPr="00A33AC9">
              <w:rPr>
                <w:rFonts w:ascii="Weidemann Bk BT" w:hAnsi="Weidemann Bk BT" w:cs="Arial"/>
              </w:rPr>
              <w:t>0</w:t>
            </w:r>
          </w:p>
        </w:tc>
        <w:tc>
          <w:tcPr>
            <w:tcW w:w="437" w:type="dxa"/>
            <w:tcBorders>
              <w:top w:val="dotted" w:sz="4" w:space="0" w:color="000000"/>
              <w:bottom w:val="dotted" w:sz="4" w:space="0" w:color="000000"/>
            </w:tcBorders>
          </w:tcPr>
          <w:p w:rsidR="00DD76B7" w:rsidRPr="00A33AC9" w:rsidRDefault="00DD76B7" w:rsidP="00DD76B7">
            <w:pPr>
              <w:pStyle w:val="TableParagraph"/>
              <w:ind w:right="47"/>
              <w:jc w:val="center"/>
              <w:rPr>
                <w:rFonts w:ascii="Weidemann Bk BT" w:hAnsi="Weidemann Bk BT" w:cs="Arial"/>
              </w:rPr>
            </w:pPr>
            <w:r w:rsidRPr="00A33AC9">
              <w:rPr>
                <w:rFonts w:ascii="Weidemann Bk BT" w:hAnsi="Weidemann Bk BT" w:cs="Arial"/>
              </w:rPr>
              <w:t>0</w:t>
            </w:r>
          </w:p>
        </w:tc>
        <w:tc>
          <w:tcPr>
            <w:tcW w:w="339" w:type="dxa"/>
            <w:tcBorders>
              <w:top w:val="dotted" w:sz="4" w:space="0" w:color="000000"/>
              <w:bottom w:val="dotted" w:sz="4" w:space="0" w:color="000000"/>
            </w:tcBorders>
          </w:tcPr>
          <w:p w:rsidR="00DD76B7" w:rsidRPr="00A33AC9" w:rsidRDefault="00DD76B7" w:rsidP="00DD76B7">
            <w:pPr>
              <w:pStyle w:val="TableParagraph"/>
              <w:ind w:left="5"/>
              <w:jc w:val="center"/>
              <w:rPr>
                <w:rFonts w:ascii="Weidemann Bk BT" w:hAnsi="Weidemann Bk BT" w:cs="Arial"/>
              </w:rPr>
            </w:pPr>
            <w:r w:rsidRPr="00A33AC9">
              <w:rPr>
                <w:rFonts w:ascii="Weidemann Bk BT" w:hAnsi="Weidemann Bk BT" w:cs="Arial"/>
              </w:rPr>
              <w:t>2</w:t>
            </w:r>
          </w:p>
        </w:tc>
        <w:tc>
          <w:tcPr>
            <w:tcW w:w="1311" w:type="dxa"/>
            <w:tcBorders>
              <w:top w:val="dotted" w:sz="4" w:space="0" w:color="000000"/>
              <w:bottom w:val="dotted" w:sz="4" w:space="0" w:color="000000"/>
            </w:tcBorders>
          </w:tcPr>
          <w:p w:rsidR="00DD76B7" w:rsidRPr="00A33AC9" w:rsidRDefault="00DD76B7" w:rsidP="00DD76B7">
            <w:pPr>
              <w:pStyle w:val="TableParagraph"/>
              <w:ind w:left="56"/>
              <w:rPr>
                <w:rFonts w:ascii="Weidemann Bk BT" w:hAnsi="Weidemann Bk BT" w:cs="Arial"/>
              </w:rPr>
            </w:pPr>
            <w:r w:rsidRPr="00A33AC9">
              <w:rPr>
                <w:rFonts w:ascii="Weidemann Bk BT" w:hAnsi="Weidemann Bk BT" w:cs="Arial"/>
              </w:rPr>
              <w:t>CS10101A</w:t>
            </w:r>
          </w:p>
        </w:tc>
        <w:tc>
          <w:tcPr>
            <w:tcW w:w="3578" w:type="dxa"/>
            <w:tcBorders>
              <w:top w:val="dotted" w:sz="4" w:space="0" w:color="000000"/>
              <w:bottom w:val="dotted" w:sz="4" w:space="0" w:color="000000"/>
            </w:tcBorders>
          </w:tcPr>
          <w:p w:rsidR="00DD76B7" w:rsidRPr="00A33AC9" w:rsidRDefault="00DD76B7" w:rsidP="00DD76B7">
            <w:pPr>
              <w:pStyle w:val="TableParagraph"/>
              <w:ind w:left="55"/>
              <w:rPr>
                <w:rFonts w:ascii="Weidemann Bk BT" w:hAnsi="Weidemann Bk BT" w:cs="Arial"/>
              </w:rPr>
            </w:pPr>
            <w:r w:rsidRPr="00A33AC9">
              <w:rPr>
                <w:rFonts w:ascii="Weidemann Bk BT" w:hAnsi="Weidemann Bk BT" w:cs="Arial"/>
              </w:rPr>
              <w:t xml:space="preserve">Computer Programming in C          </w:t>
            </w:r>
          </w:p>
        </w:tc>
        <w:tc>
          <w:tcPr>
            <w:tcW w:w="473" w:type="dxa"/>
            <w:tcBorders>
              <w:top w:val="dotted" w:sz="4" w:space="0" w:color="000000"/>
              <w:bottom w:val="dotted" w:sz="4" w:space="0" w:color="000000"/>
            </w:tcBorders>
          </w:tcPr>
          <w:p w:rsidR="00DD76B7" w:rsidRPr="00A33AC9" w:rsidRDefault="00DD76B7" w:rsidP="00DD76B7">
            <w:pPr>
              <w:pStyle w:val="TableParagraph"/>
              <w:ind w:left="184"/>
              <w:rPr>
                <w:rFonts w:ascii="Weidemann Bk BT" w:hAnsi="Weidemann Bk BT" w:cs="Arial"/>
              </w:rPr>
            </w:pPr>
            <w:r w:rsidRPr="00A33AC9">
              <w:rPr>
                <w:rFonts w:ascii="Weidemann Bk BT" w:hAnsi="Weidemann Bk BT" w:cs="Arial"/>
              </w:rPr>
              <w:t>3</w:t>
            </w:r>
          </w:p>
        </w:tc>
        <w:tc>
          <w:tcPr>
            <w:tcW w:w="444" w:type="dxa"/>
            <w:tcBorders>
              <w:top w:val="dotted" w:sz="4" w:space="0" w:color="000000"/>
              <w:bottom w:val="dotted" w:sz="4" w:space="0" w:color="000000"/>
            </w:tcBorders>
          </w:tcPr>
          <w:p w:rsidR="00DD76B7" w:rsidRPr="00A33AC9" w:rsidRDefault="00DD76B7" w:rsidP="00DD76B7">
            <w:pPr>
              <w:pStyle w:val="TableParagraph"/>
              <w:ind w:right="3"/>
              <w:jc w:val="center"/>
              <w:rPr>
                <w:rFonts w:ascii="Weidemann Bk BT" w:hAnsi="Weidemann Bk BT" w:cs="Arial"/>
              </w:rPr>
            </w:pPr>
            <w:r w:rsidRPr="00A33AC9">
              <w:rPr>
                <w:rFonts w:ascii="Weidemann Bk BT" w:hAnsi="Weidemann Bk BT" w:cs="Arial"/>
              </w:rPr>
              <w:t>1</w:t>
            </w:r>
          </w:p>
        </w:tc>
        <w:tc>
          <w:tcPr>
            <w:tcW w:w="458" w:type="dxa"/>
            <w:tcBorders>
              <w:top w:val="dotted" w:sz="4" w:space="0" w:color="000000"/>
              <w:bottom w:val="dotted" w:sz="4" w:space="0" w:color="000000"/>
            </w:tcBorders>
          </w:tcPr>
          <w:p w:rsidR="00DD76B7" w:rsidRPr="00A33AC9" w:rsidRDefault="00DD76B7" w:rsidP="00DD76B7">
            <w:pPr>
              <w:pStyle w:val="TableParagraph"/>
              <w:ind w:left="167"/>
              <w:rPr>
                <w:rFonts w:ascii="Weidemann Bk BT" w:hAnsi="Weidemann Bk BT" w:cs="Arial"/>
              </w:rPr>
            </w:pPr>
            <w:r w:rsidRPr="00A33AC9">
              <w:rPr>
                <w:rFonts w:ascii="Weidemann Bk BT" w:hAnsi="Weidemann Bk BT" w:cs="Arial"/>
              </w:rPr>
              <w:t>0</w:t>
            </w:r>
          </w:p>
        </w:tc>
        <w:tc>
          <w:tcPr>
            <w:tcW w:w="465" w:type="dxa"/>
            <w:tcBorders>
              <w:top w:val="dotted" w:sz="4" w:space="0" w:color="000000"/>
              <w:bottom w:val="dotted" w:sz="4" w:space="0" w:color="000000"/>
            </w:tcBorders>
          </w:tcPr>
          <w:p w:rsidR="00DD76B7" w:rsidRPr="00A33AC9" w:rsidRDefault="00DD76B7" w:rsidP="00DD76B7">
            <w:pPr>
              <w:pStyle w:val="TableParagraph"/>
              <w:ind w:right="178"/>
              <w:jc w:val="right"/>
              <w:rPr>
                <w:rFonts w:ascii="Weidemann Bk BT" w:hAnsi="Weidemann Bk BT" w:cs="Arial"/>
              </w:rPr>
            </w:pPr>
            <w:r w:rsidRPr="00A33AC9">
              <w:rPr>
                <w:rFonts w:ascii="Weidemann Bk BT" w:hAnsi="Weidemann Bk BT" w:cs="Arial"/>
                <w:w w:val="99"/>
              </w:rPr>
              <w:t>4</w:t>
            </w: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137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ME10101A</w:t>
            </w:r>
          </w:p>
        </w:tc>
        <w:tc>
          <w:tcPr>
            <w:tcW w:w="389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lang w:val="en-GB"/>
              </w:rPr>
            </w:pPr>
            <w:r w:rsidRPr="00A33AC9">
              <w:rPr>
                <w:rFonts w:ascii="Weidemann Bk BT" w:hAnsi="Weidemann Bk BT" w:cs="Arial"/>
              </w:rPr>
              <w:t>Engineering Graphics</w:t>
            </w:r>
          </w:p>
        </w:tc>
        <w:tc>
          <w:tcPr>
            <w:tcW w:w="461" w:type="dxa"/>
            <w:tcBorders>
              <w:top w:val="dotted" w:sz="4" w:space="0" w:color="000000"/>
              <w:bottom w:val="dotted" w:sz="4" w:space="0" w:color="000000"/>
            </w:tcBorders>
          </w:tcPr>
          <w:p w:rsidR="00DD76B7" w:rsidRPr="00A33AC9" w:rsidRDefault="00DD76B7" w:rsidP="00DD76B7">
            <w:pPr>
              <w:pStyle w:val="TableParagraph"/>
              <w:ind w:left="9"/>
              <w:jc w:val="center"/>
              <w:rPr>
                <w:rFonts w:ascii="Weidemann Bk BT" w:hAnsi="Weidemann Bk BT" w:cs="Arial"/>
              </w:rPr>
            </w:pPr>
            <w:r w:rsidRPr="00A33AC9">
              <w:rPr>
                <w:rFonts w:ascii="Weidemann Bk BT" w:hAnsi="Weidemann Bk BT" w:cs="Arial"/>
                <w:w w:val="99"/>
              </w:rPr>
              <w:t>1</w:t>
            </w:r>
          </w:p>
        </w:tc>
        <w:tc>
          <w:tcPr>
            <w:tcW w:w="394" w:type="dxa"/>
            <w:tcBorders>
              <w:top w:val="dotted" w:sz="4" w:space="0" w:color="000000"/>
              <w:bottom w:val="dotted" w:sz="4" w:space="0" w:color="000000"/>
            </w:tcBorders>
          </w:tcPr>
          <w:p w:rsidR="00DD76B7" w:rsidRPr="00A33AC9" w:rsidRDefault="00DD76B7" w:rsidP="00DD76B7">
            <w:pPr>
              <w:pStyle w:val="TableParagraph"/>
              <w:ind w:left="112"/>
              <w:rPr>
                <w:rFonts w:ascii="Weidemann Bk BT" w:hAnsi="Weidemann Bk BT" w:cs="Arial"/>
              </w:rPr>
            </w:pPr>
            <w:r w:rsidRPr="00A33AC9">
              <w:rPr>
                <w:rFonts w:ascii="Weidemann Bk BT" w:hAnsi="Weidemann Bk BT" w:cs="Arial"/>
                <w:w w:val="99"/>
              </w:rPr>
              <w:t>0</w:t>
            </w:r>
          </w:p>
        </w:tc>
        <w:tc>
          <w:tcPr>
            <w:tcW w:w="437" w:type="dxa"/>
            <w:tcBorders>
              <w:top w:val="dotted" w:sz="4" w:space="0" w:color="000000"/>
              <w:bottom w:val="dotted" w:sz="4" w:space="0" w:color="000000"/>
            </w:tcBorders>
          </w:tcPr>
          <w:p w:rsidR="00DD76B7" w:rsidRPr="00A33AC9" w:rsidRDefault="00DD76B7" w:rsidP="00DD76B7">
            <w:pPr>
              <w:pStyle w:val="TableParagraph"/>
              <w:ind w:right="47"/>
              <w:jc w:val="center"/>
              <w:rPr>
                <w:rFonts w:ascii="Weidemann Bk BT" w:hAnsi="Weidemann Bk BT" w:cs="Arial"/>
              </w:rPr>
            </w:pPr>
            <w:r w:rsidRPr="00A33AC9">
              <w:rPr>
                <w:rFonts w:ascii="Weidemann Bk BT" w:hAnsi="Weidemann Bk BT" w:cs="Arial"/>
                <w:w w:val="99"/>
              </w:rPr>
              <w:t>2</w:t>
            </w:r>
          </w:p>
        </w:tc>
        <w:tc>
          <w:tcPr>
            <w:tcW w:w="339" w:type="dxa"/>
            <w:tcBorders>
              <w:top w:val="dotted" w:sz="4" w:space="0" w:color="000000"/>
              <w:bottom w:val="dotted" w:sz="4" w:space="0" w:color="000000"/>
            </w:tcBorders>
          </w:tcPr>
          <w:p w:rsidR="00DD76B7" w:rsidRPr="00A33AC9" w:rsidRDefault="00DD76B7" w:rsidP="00DD76B7">
            <w:pPr>
              <w:pStyle w:val="TableParagraph"/>
              <w:ind w:left="5"/>
              <w:jc w:val="center"/>
              <w:rPr>
                <w:rFonts w:ascii="Weidemann Bk BT" w:hAnsi="Weidemann Bk BT" w:cs="Arial"/>
              </w:rPr>
            </w:pPr>
            <w:r w:rsidRPr="00A33AC9">
              <w:rPr>
                <w:rFonts w:ascii="Weidemann Bk BT" w:hAnsi="Weidemann Bk BT" w:cs="Arial"/>
              </w:rPr>
              <w:t>2</w:t>
            </w:r>
          </w:p>
        </w:tc>
        <w:tc>
          <w:tcPr>
            <w:tcW w:w="1311" w:type="dxa"/>
            <w:tcBorders>
              <w:top w:val="dotted" w:sz="4" w:space="0" w:color="000000"/>
              <w:bottom w:val="dotted" w:sz="4" w:space="0" w:color="000000"/>
            </w:tcBorders>
          </w:tcPr>
          <w:p w:rsidR="00DD76B7" w:rsidRPr="00A33AC9" w:rsidRDefault="00DD76B7" w:rsidP="00DD76B7">
            <w:pPr>
              <w:pStyle w:val="TableParagraph"/>
              <w:ind w:left="56"/>
              <w:rPr>
                <w:rFonts w:ascii="Weidemann Bk BT" w:hAnsi="Weidemann Bk BT" w:cs="Arial"/>
              </w:rPr>
            </w:pPr>
            <w:r w:rsidRPr="00A33AC9">
              <w:rPr>
                <w:rFonts w:ascii="Weidemann Bk BT" w:hAnsi="Weidemann Bk BT" w:cs="Arial"/>
              </w:rPr>
              <w:t>CH11001A *</w:t>
            </w:r>
          </w:p>
        </w:tc>
        <w:tc>
          <w:tcPr>
            <w:tcW w:w="3578" w:type="dxa"/>
            <w:tcBorders>
              <w:top w:val="dotted" w:sz="4" w:space="0" w:color="000000"/>
              <w:bottom w:val="dotted" w:sz="4" w:space="0" w:color="000000"/>
            </w:tcBorders>
            <w:vAlign w:val="center"/>
          </w:tcPr>
          <w:p w:rsidR="00DD76B7" w:rsidRPr="00A33AC9" w:rsidRDefault="00DD76B7" w:rsidP="00DD76B7">
            <w:pPr>
              <w:pStyle w:val="TableParagraph"/>
              <w:ind w:left="55"/>
              <w:rPr>
                <w:rFonts w:ascii="Weidemann Bk BT" w:hAnsi="Weidemann Bk BT" w:cs="Arial"/>
              </w:rPr>
            </w:pPr>
            <w:r w:rsidRPr="00A33AC9">
              <w:rPr>
                <w:rFonts w:ascii="Weidemann Bk BT" w:hAnsi="Weidemann Bk BT" w:cs="Arial"/>
              </w:rPr>
              <w:t>Environmental Science*</w:t>
            </w:r>
          </w:p>
        </w:tc>
        <w:tc>
          <w:tcPr>
            <w:tcW w:w="473" w:type="dxa"/>
            <w:tcBorders>
              <w:top w:val="dotted" w:sz="4" w:space="0" w:color="000000"/>
              <w:bottom w:val="dotted" w:sz="4" w:space="0" w:color="000000"/>
            </w:tcBorders>
          </w:tcPr>
          <w:p w:rsidR="00DD76B7" w:rsidRPr="00A33AC9" w:rsidRDefault="00DD76B7" w:rsidP="00DD76B7">
            <w:pPr>
              <w:pStyle w:val="TableParagraph"/>
              <w:ind w:left="184"/>
              <w:rPr>
                <w:rFonts w:ascii="Weidemann Bk BT" w:hAnsi="Weidemann Bk BT" w:cs="Arial"/>
              </w:rPr>
            </w:pPr>
            <w:r w:rsidRPr="00A33AC9">
              <w:rPr>
                <w:rFonts w:ascii="Weidemann Bk BT" w:hAnsi="Weidemann Bk BT" w:cs="Arial"/>
              </w:rPr>
              <w:t>2</w:t>
            </w:r>
          </w:p>
        </w:tc>
        <w:tc>
          <w:tcPr>
            <w:tcW w:w="444" w:type="dxa"/>
            <w:tcBorders>
              <w:top w:val="dotted" w:sz="4" w:space="0" w:color="000000"/>
              <w:bottom w:val="dotted" w:sz="4" w:space="0" w:color="000000"/>
            </w:tcBorders>
          </w:tcPr>
          <w:p w:rsidR="00DD76B7" w:rsidRPr="00A33AC9" w:rsidRDefault="00DD76B7" w:rsidP="00DD76B7">
            <w:pPr>
              <w:pStyle w:val="TableParagraph"/>
              <w:ind w:right="3"/>
              <w:jc w:val="center"/>
              <w:rPr>
                <w:rFonts w:ascii="Weidemann Bk BT" w:hAnsi="Weidemann Bk BT" w:cs="Arial"/>
              </w:rPr>
            </w:pPr>
            <w:r w:rsidRPr="00A33AC9">
              <w:rPr>
                <w:rFonts w:ascii="Weidemann Bk BT" w:hAnsi="Weidemann Bk BT" w:cs="Arial"/>
              </w:rPr>
              <w:t>0</w:t>
            </w:r>
          </w:p>
        </w:tc>
        <w:tc>
          <w:tcPr>
            <w:tcW w:w="458" w:type="dxa"/>
            <w:tcBorders>
              <w:top w:val="dotted" w:sz="4" w:space="0" w:color="000000"/>
              <w:bottom w:val="dotted" w:sz="4" w:space="0" w:color="000000"/>
            </w:tcBorders>
          </w:tcPr>
          <w:p w:rsidR="00DD76B7" w:rsidRPr="00A33AC9" w:rsidRDefault="00DD76B7" w:rsidP="00DD76B7">
            <w:pPr>
              <w:pStyle w:val="TableParagraph"/>
              <w:ind w:left="167"/>
              <w:rPr>
                <w:rFonts w:ascii="Weidemann Bk BT" w:hAnsi="Weidemann Bk BT" w:cs="Arial"/>
              </w:rPr>
            </w:pPr>
            <w:r w:rsidRPr="00A33AC9">
              <w:rPr>
                <w:rFonts w:ascii="Weidemann Bk BT" w:hAnsi="Weidemann Bk BT" w:cs="Arial"/>
              </w:rPr>
              <w:t>0</w:t>
            </w:r>
          </w:p>
        </w:tc>
        <w:tc>
          <w:tcPr>
            <w:tcW w:w="465" w:type="dxa"/>
            <w:tcBorders>
              <w:top w:val="dotted" w:sz="4" w:space="0" w:color="000000"/>
              <w:bottom w:val="dotted" w:sz="4" w:space="0" w:color="000000"/>
            </w:tcBorders>
          </w:tcPr>
          <w:p w:rsidR="00DD76B7" w:rsidRPr="00A33AC9" w:rsidRDefault="00DD76B7" w:rsidP="00DD76B7">
            <w:pPr>
              <w:pStyle w:val="TableParagraph"/>
              <w:ind w:right="178"/>
              <w:jc w:val="right"/>
              <w:rPr>
                <w:rFonts w:ascii="Weidemann Bk BT" w:hAnsi="Weidemann Bk BT" w:cs="Arial"/>
                <w:w w:val="99"/>
              </w:rPr>
            </w:pPr>
            <w:r w:rsidRPr="00A33AC9">
              <w:rPr>
                <w:rFonts w:ascii="Weidemann Bk BT" w:hAnsi="Weidemann Bk BT" w:cs="Arial"/>
              </w:rPr>
              <w:t>0</w:t>
            </w: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137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BP11001A **</w:t>
            </w:r>
          </w:p>
        </w:tc>
        <w:tc>
          <w:tcPr>
            <w:tcW w:w="389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 xml:space="preserve">Constitution of India </w:t>
            </w:r>
          </w:p>
        </w:tc>
        <w:tc>
          <w:tcPr>
            <w:tcW w:w="461" w:type="dxa"/>
            <w:tcBorders>
              <w:top w:val="dotted" w:sz="4" w:space="0" w:color="000000"/>
              <w:bottom w:val="dotted" w:sz="4" w:space="0" w:color="000000"/>
            </w:tcBorders>
          </w:tcPr>
          <w:p w:rsidR="00DD76B7" w:rsidRPr="00A33AC9" w:rsidRDefault="00DD76B7" w:rsidP="00DD76B7">
            <w:pPr>
              <w:pStyle w:val="TableParagraph"/>
              <w:ind w:left="9"/>
              <w:jc w:val="center"/>
              <w:rPr>
                <w:rFonts w:ascii="Weidemann Bk BT" w:hAnsi="Weidemann Bk BT" w:cs="Arial"/>
              </w:rPr>
            </w:pPr>
            <w:r w:rsidRPr="00A33AC9">
              <w:rPr>
                <w:rFonts w:ascii="Weidemann Bk BT" w:hAnsi="Weidemann Bk BT" w:cs="Arial"/>
              </w:rPr>
              <w:t>2</w:t>
            </w:r>
          </w:p>
        </w:tc>
        <w:tc>
          <w:tcPr>
            <w:tcW w:w="394" w:type="dxa"/>
            <w:tcBorders>
              <w:top w:val="dotted" w:sz="4" w:space="0" w:color="000000"/>
              <w:bottom w:val="dotted" w:sz="4" w:space="0" w:color="000000"/>
            </w:tcBorders>
          </w:tcPr>
          <w:p w:rsidR="00DD76B7" w:rsidRPr="00A33AC9" w:rsidRDefault="00DD76B7" w:rsidP="00DD76B7">
            <w:pPr>
              <w:pStyle w:val="TableParagraph"/>
              <w:ind w:left="112"/>
              <w:rPr>
                <w:rFonts w:ascii="Weidemann Bk BT" w:hAnsi="Weidemann Bk BT" w:cs="Arial"/>
              </w:rPr>
            </w:pPr>
            <w:r w:rsidRPr="00A33AC9">
              <w:rPr>
                <w:rFonts w:ascii="Weidemann Bk BT" w:hAnsi="Weidemann Bk BT" w:cs="Arial"/>
              </w:rPr>
              <w:t>0</w:t>
            </w:r>
          </w:p>
        </w:tc>
        <w:tc>
          <w:tcPr>
            <w:tcW w:w="437" w:type="dxa"/>
            <w:tcBorders>
              <w:top w:val="dotted" w:sz="4" w:space="0" w:color="000000"/>
              <w:bottom w:val="dotted" w:sz="4" w:space="0" w:color="000000"/>
            </w:tcBorders>
          </w:tcPr>
          <w:p w:rsidR="00DD76B7" w:rsidRPr="00A33AC9" w:rsidRDefault="00DD76B7" w:rsidP="00DD76B7">
            <w:pPr>
              <w:pStyle w:val="TableParagraph"/>
              <w:ind w:right="47"/>
              <w:jc w:val="center"/>
              <w:rPr>
                <w:rFonts w:ascii="Weidemann Bk BT" w:hAnsi="Weidemann Bk BT" w:cs="Arial"/>
              </w:rPr>
            </w:pPr>
            <w:r w:rsidRPr="00A33AC9">
              <w:rPr>
                <w:rFonts w:ascii="Weidemann Bk BT" w:hAnsi="Weidemann Bk BT" w:cs="Arial"/>
              </w:rPr>
              <w:t>0</w:t>
            </w:r>
          </w:p>
        </w:tc>
        <w:tc>
          <w:tcPr>
            <w:tcW w:w="339" w:type="dxa"/>
            <w:tcBorders>
              <w:top w:val="dotted" w:sz="4" w:space="0" w:color="000000"/>
              <w:bottom w:val="dotted" w:sz="4" w:space="0" w:color="000000"/>
            </w:tcBorders>
          </w:tcPr>
          <w:p w:rsidR="00DD76B7" w:rsidRPr="00A33AC9" w:rsidRDefault="00DD76B7" w:rsidP="00DD76B7">
            <w:pPr>
              <w:pStyle w:val="TableParagraph"/>
              <w:ind w:left="5"/>
              <w:jc w:val="center"/>
              <w:rPr>
                <w:rFonts w:ascii="Weidemann Bk BT" w:hAnsi="Weidemann Bk BT" w:cs="Arial"/>
              </w:rPr>
            </w:pPr>
            <w:r w:rsidRPr="00A33AC9">
              <w:rPr>
                <w:rFonts w:ascii="Weidemann Bk BT" w:hAnsi="Weidemann Bk BT" w:cs="Arial"/>
              </w:rPr>
              <w:t>0</w:t>
            </w:r>
          </w:p>
        </w:tc>
        <w:tc>
          <w:tcPr>
            <w:tcW w:w="1311" w:type="dxa"/>
            <w:tcBorders>
              <w:top w:val="dotted" w:sz="4" w:space="0" w:color="000000"/>
              <w:bottom w:val="dotted" w:sz="4" w:space="0" w:color="000000"/>
            </w:tcBorders>
          </w:tcPr>
          <w:p w:rsidR="00DD76B7" w:rsidRPr="00A33AC9" w:rsidRDefault="00DD76B7" w:rsidP="00DD76B7">
            <w:pPr>
              <w:pStyle w:val="TableParagraph"/>
              <w:ind w:left="56"/>
              <w:rPr>
                <w:rFonts w:ascii="Weidemann Bk BT" w:hAnsi="Weidemann Bk BT" w:cs="Arial"/>
              </w:rPr>
            </w:pPr>
          </w:p>
        </w:tc>
        <w:tc>
          <w:tcPr>
            <w:tcW w:w="3578" w:type="dxa"/>
            <w:tcBorders>
              <w:top w:val="dotted" w:sz="4" w:space="0" w:color="000000"/>
              <w:bottom w:val="dotted" w:sz="4" w:space="0" w:color="000000"/>
            </w:tcBorders>
          </w:tcPr>
          <w:p w:rsidR="00DD76B7" w:rsidRPr="00A33AC9" w:rsidRDefault="00DD76B7" w:rsidP="00DD76B7">
            <w:pPr>
              <w:pStyle w:val="TableParagraph"/>
              <w:ind w:left="55"/>
              <w:rPr>
                <w:rFonts w:ascii="Weidemann Bk BT" w:hAnsi="Weidemann Bk BT" w:cs="Arial"/>
              </w:rPr>
            </w:pPr>
          </w:p>
        </w:tc>
        <w:tc>
          <w:tcPr>
            <w:tcW w:w="473" w:type="dxa"/>
            <w:tcBorders>
              <w:top w:val="dotted" w:sz="4" w:space="0" w:color="000000"/>
              <w:bottom w:val="dotted" w:sz="4" w:space="0" w:color="000000"/>
            </w:tcBorders>
          </w:tcPr>
          <w:p w:rsidR="00DD76B7" w:rsidRPr="00A33AC9" w:rsidRDefault="00DD76B7" w:rsidP="00DD76B7">
            <w:pPr>
              <w:pStyle w:val="TableParagraph"/>
              <w:ind w:left="184"/>
              <w:rPr>
                <w:rFonts w:ascii="Weidemann Bk BT" w:hAnsi="Weidemann Bk BT" w:cs="Arial"/>
                <w:w w:val="99"/>
              </w:rPr>
            </w:pPr>
          </w:p>
        </w:tc>
        <w:tc>
          <w:tcPr>
            <w:tcW w:w="444" w:type="dxa"/>
            <w:tcBorders>
              <w:top w:val="dotted" w:sz="4" w:space="0" w:color="000000"/>
              <w:bottom w:val="dotted" w:sz="4" w:space="0" w:color="000000"/>
            </w:tcBorders>
          </w:tcPr>
          <w:p w:rsidR="00DD76B7" w:rsidRPr="00A33AC9" w:rsidRDefault="00DD76B7" w:rsidP="00DD76B7">
            <w:pPr>
              <w:pStyle w:val="TableParagraph"/>
              <w:ind w:right="3"/>
              <w:jc w:val="center"/>
              <w:rPr>
                <w:rFonts w:ascii="Weidemann Bk BT" w:hAnsi="Weidemann Bk BT" w:cs="Arial"/>
                <w:w w:val="99"/>
              </w:rPr>
            </w:pPr>
          </w:p>
        </w:tc>
        <w:tc>
          <w:tcPr>
            <w:tcW w:w="458" w:type="dxa"/>
            <w:tcBorders>
              <w:top w:val="dotted" w:sz="4" w:space="0" w:color="000000"/>
              <w:bottom w:val="dotted" w:sz="4" w:space="0" w:color="000000"/>
            </w:tcBorders>
          </w:tcPr>
          <w:p w:rsidR="00DD76B7" w:rsidRPr="00A33AC9" w:rsidRDefault="00DD76B7" w:rsidP="00DD76B7">
            <w:pPr>
              <w:pStyle w:val="TableParagraph"/>
              <w:ind w:left="167"/>
              <w:rPr>
                <w:rFonts w:ascii="Weidemann Bk BT" w:hAnsi="Weidemann Bk BT" w:cs="Arial"/>
                <w:w w:val="99"/>
              </w:rPr>
            </w:pPr>
          </w:p>
        </w:tc>
        <w:tc>
          <w:tcPr>
            <w:tcW w:w="465" w:type="dxa"/>
            <w:tcBorders>
              <w:top w:val="dotted" w:sz="4" w:space="0" w:color="000000"/>
              <w:bottom w:val="dotted" w:sz="4" w:space="0" w:color="000000"/>
            </w:tcBorders>
          </w:tcPr>
          <w:p w:rsidR="00DD76B7" w:rsidRPr="00A33AC9" w:rsidRDefault="00DD76B7" w:rsidP="00DD76B7">
            <w:pPr>
              <w:pStyle w:val="TableParagraph"/>
              <w:ind w:right="178"/>
              <w:jc w:val="right"/>
              <w:rPr>
                <w:rFonts w:ascii="Weidemann Bk BT" w:hAnsi="Weidemann Bk BT" w:cs="Arial"/>
              </w:rPr>
            </w:pP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137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ME10401A</w:t>
            </w:r>
          </w:p>
        </w:tc>
        <w:tc>
          <w:tcPr>
            <w:tcW w:w="3893" w:type="dxa"/>
            <w:tcBorders>
              <w:top w:val="single" w:sz="4" w:space="0" w:color="000000"/>
              <w:left w:val="single" w:sz="4" w:space="0" w:color="000000"/>
              <w:bottom w:val="single" w:sz="4" w:space="0" w:color="000000"/>
              <w:right w:val="single"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Wo</w:t>
            </w:r>
            <w:r w:rsidRPr="00A33AC9">
              <w:rPr>
                <w:rFonts w:ascii="Weidemann Bk BT" w:hAnsi="Weidemann Bk BT" w:cs="Arial"/>
                <w:spacing w:val="1"/>
              </w:rPr>
              <w:t>r</w:t>
            </w:r>
            <w:r w:rsidRPr="00A33AC9">
              <w:rPr>
                <w:rFonts w:ascii="Weidemann Bk BT" w:hAnsi="Weidemann Bk BT" w:cs="Arial"/>
                <w:spacing w:val="-2"/>
              </w:rPr>
              <w:t>k</w:t>
            </w:r>
            <w:r w:rsidRPr="00A33AC9">
              <w:rPr>
                <w:rFonts w:ascii="Weidemann Bk BT" w:hAnsi="Weidemann Bk BT" w:cs="Arial"/>
              </w:rPr>
              <w:t xml:space="preserve">shop </w:t>
            </w:r>
            <w:r w:rsidRPr="00A33AC9">
              <w:rPr>
                <w:rFonts w:ascii="Weidemann Bk BT" w:hAnsi="Weidemann Bk BT" w:cs="Arial"/>
                <w:spacing w:val="-2"/>
              </w:rPr>
              <w:t>P</w:t>
            </w:r>
            <w:r w:rsidRPr="00A33AC9">
              <w:rPr>
                <w:rFonts w:ascii="Weidemann Bk BT" w:hAnsi="Weidemann Bk BT" w:cs="Arial"/>
                <w:spacing w:val="1"/>
              </w:rPr>
              <w:t>r</w:t>
            </w:r>
            <w:r w:rsidRPr="00A33AC9">
              <w:rPr>
                <w:rFonts w:ascii="Weidemann Bk BT" w:hAnsi="Weidemann Bk BT" w:cs="Arial"/>
              </w:rPr>
              <w:t>a</w:t>
            </w:r>
            <w:r w:rsidRPr="00A33AC9">
              <w:rPr>
                <w:rFonts w:ascii="Weidemann Bk BT" w:hAnsi="Weidemann Bk BT" w:cs="Arial"/>
                <w:spacing w:val="-2"/>
              </w:rPr>
              <w:t>c</w:t>
            </w:r>
            <w:r w:rsidRPr="00A33AC9">
              <w:rPr>
                <w:rFonts w:ascii="Weidemann Bk BT" w:hAnsi="Weidemann Bk BT" w:cs="Arial"/>
                <w:spacing w:val="1"/>
              </w:rPr>
              <w:t>t</w:t>
            </w:r>
            <w:r w:rsidRPr="00A33AC9">
              <w:rPr>
                <w:rFonts w:ascii="Weidemann Bk BT" w:hAnsi="Weidemann Bk BT" w:cs="Arial"/>
                <w:spacing w:val="-1"/>
              </w:rPr>
              <w:t>i</w:t>
            </w:r>
            <w:r w:rsidRPr="00A33AC9">
              <w:rPr>
                <w:rFonts w:ascii="Weidemann Bk BT" w:hAnsi="Weidemann Bk BT" w:cs="Arial"/>
              </w:rPr>
              <w:t>ce</w:t>
            </w:r>
          </w:p>
        </w:tc>
        <w:tc>
          <w:tcPr>
            <w:tcW w:w="461" w:type="dxa"/>
            <w:tcBorders>
              <w:top w:val="dotted" w:sz="4" w:space="0" w:color="000000"/>
              <w:bottom w:val="dotted" w:sz="4" w:space="0" w:color="000000"/>
            </w:tcBorders>
          </w:tcPr>
          <w:p w:rsidR="00DD76B7" w:rsidRPr="00A33AC9" w:rsidRDefault="00DD76B7" w:rsidP="00DD76B7">
            <w:pPr>
              <w:pStyle w:val="TableParagraph"/>
              <w:ind w:left="9"/>
              <w:jc w:val="center"/>
              <w:rPr>
                <w:rFonts w:ascii="Weidemann Bk BT" w:hAnsi="Weidemann Bk BT" w:cs="Arial"/>
              </w:rPr>
            </w:pPr>
            <w:r w:rsidRPr="00A33AC9">
              <w:rPr>
                <w:rFonts w:ascii="Weidemann Bk BT" w:hAnsi="Weidemann Bk BT" w:cs="Arial"/>
                <w:w w:val="99"/>
              </w:rPr>
              <w:t>0</w:t>
            </w:r>
          </w:p>
        </w:tc>
        <w:tc>
          <w:tcPr>
            <w:tcW w:w="394" w:type="dxa"/>
            <w:tcBorders>
              <w:top w:val="dotted" w:sz="4" w:space="0" w:color="000000"/>
              <w:bottom w:val="dotted" w:sz="4" w:space="0" w:color="000000"/>
            </w:tcBorders>
          </w:tcPr>
          <w:p w:rsidR="00DD76B7" w:rsidRPr="00A33AC9" w:rsidRDefault="00DD76B7" w:rsidP="00DD76B7">
            <w:pPr>
              <w:pStyle w:val="TableParagraph"/>
              <w:ind w:left="112"/>
              <w:rPr>
                <w:rFonts w:ascii="Weidemann Bk BT" w:hAnsi="Weidemann Bk BT" w:cs="Arial"/>
              </w:rPr>
            </w:pPr>
            <w:r w:rsidRPr="00A33AC9">
              <w:rPr>
                <w:rFonts w:ascii="Weidemann Bk BT" w:hAnsi="Weidemann Bk BT" w:cs="Arial"/>
                <w:w w:val="99"/>
              </w:rPr>
              <w:t>0</w:t>
            </w:r>
          </w:p>
        </w:tc>
        <w:tc>
          <w:tcPr>
            <w:tcW w:w="437" w:type="dxa"/>
            <w:tcBorders>
              <w:top w:val="dotted" w:sz="4" w:space="0" w:color="000000"/>
              <w:bottom w:val="dotted" w:sz="4" w:space="0" w:color="000000"/>
            </w:tcBorders>
          </w:tcPr>
          <w:p w:rsidR="00DD76B7" w:rsidRPr="00A33AC9" w:rsidRDefault="00DD76B7" w:rsidP="00DD76B7">
            <w:pPr>
              <w:pStyle w:val="TableParagraph"/>
              <w:ind w:right="47"/>
              <w:jc w:val="center"/>
              <w:rPr>
                <w:rFonts w:ascii="Weidemann Bk BT" w:hAnsi="Weidemann Bk BT" w:cs="Arial"/>
              </w:rPr>
            </w:pPr>
            <w:r w:rsidRPr="00A33AC9">
              <w:rPr>
                <w:rFonts w:ascii="Weidemann Bk BT" w:hAnsi="Weidemann Bk BT" w:cs="Arial"/>
                <w:w w:val="99"/>
              </w:rPr>
              <w:t>2</w:t>
            </w:r>
          </w:p>
        </w:tc>
        <w:tc>
          <w:tcPr>
            <w:tcW w:w="339" w:type="dxa"/>
            <w:tcBorders>
              <w:top w:val="dotted" w:sz="4" w:space="0" w:color="000000"/>
              <w:bottom w:val="dotted" w:sz="4" w:space="0" w:color="000000"/>
            </w:tcBorders>
          </w:tcPr>
          <w:p w:rsidR="00DD76B7" w:rsidRPr="00A33AC9" w:rsidRDefault="00DD76B7" w:rsidP="00DD76B7">
            <w:pPr>
              <w:pStyle w:val="TableParagraph"/>
              <w:ind w:left="5"/>
              <w:jc w:val="center"/>
              <w:rPr>
                <w:rFonts w:ascii="Weidemann Bk BT" w:hAnsi="Weidemann Bk BT" w:cs="Arial"/>
              </w:rPr>
            </w:pPr>
            <w:r w:rsidRPr="00A33AC9">
              <w:rPr>
                <w:rFonts w:ascii="Weidemann Bk BT" w:hAnsi="Weidemann Bk BT" w:cs="Arial"/>
                <w:w w:val="99"/>
              </w:rPr>
              <w:t>1</w:t>
            </w:r>
          </w:p>
        </w:tc>
        <w:tc>
          <w:tcPr>
            <w:tcW w:w="1311" w:type="dxa"/>
            <w:tcBorders>
              <w:top w:val="dotted" w:sz="4" w:space="0" w:color="000000"/>
              <w:bottom w:val="dotted" w:sz="4" w:space="0" w:color="000000"/>
            </w:tcBorders>
          </w:tcPr>
          <w:p w:rsidR="00DD76B7" w:rsidRPr="00A33AC9" w:rsidRDefault="00DD76B7" w:rsidP="00DD76B7">
            <w:pPr>
              <w:pStyle w:val="TableParagraph"/>
              <w:ind w:left="56"/>
              <w:rPr>
                <w:rFonts w:ascii="Weidemann Bk BT" w:hAnsi="Weidemann Bk BT" w:cs="Arial"/>
              </w:rPr>
            </w:pPr>
            <w:r w:rsidRPr="00A33AC9">
              <w:rPr>
                <w:rFonts w:ascii="Weidemann Bk BT" w:hAnsi="Weidemann Bk BT" w:cs="Arial"/>
              </w:rPr>
              <w:t>CS10401A</w:t>
            </w:r>
          </w:p>
        </w:tc>
        <w:tc>
          <w:tcPr>
            <w:tcW w:w="3578" w:type="dxa"/>
            <w:tcBorders>
              <w:top w:val="single" w:sz="4" w:space="0" w:color="000000"/>
              <w:left w:val="single" w:sz="4" w:space="0" w:color="000000"/>
              <w:bottom w:val="single" w:sz="4" w:space="0" w:color="000000"/>
              <w:right w:val="single" w:sz="4" w:space="0" w:color="000000"/>
            </w:tcBorders>
          </w:tcPr>
          <w:p w:rsidR="00DD76B7" w:rsidRPr="00A33AC9" w:rsidRDefault="00DD76B7" w:rsidP="00DD76B7">
            <w:pPr>
              <w:pStyle w:val="TableParagraph"/>
              <w:ind w:left="55"/>
              <w:rPr>
                <w:rFonts w:ascii="Weidemann Bk BT" w:hAnsi="Weidemann Bk BT" w:cs="Arial"/>
              </w:rPr>
            </w:pPr>
            <w:r w:rsidRPr="00A33AC9">
              <w:rPr>
                <w:rFonts w:ascii="Weidemann Bk BT" w:hAnsi="Weidemann Bk BT" w:cs="Arial"/>
                <w:spacing w:val="-1"/>
              </w:rPr>
              <w:t>C</w:t>
            </w:r>
            <w:r w:rsidRPr="00A33AC9">
              <w:rPr>
                <w:rFonts w:ascii="Weidemann Bk BT" w:hAnsi="Weidemann Bk BT" w:cs="Arial"/>
              </w:rPr>
              <w:t>o</w:t>
            </w:r>
            <w:r w:rsidRPr="00A33AC9">
              <w:rPr>
                <w:rFonts w:ascii="Weidemann Bk BT" w:hAnsi="Weidemann Bk BT" w:cs="Arial"/>
                <w:spacing w:val="-4"/>
              </w:rPr>
              <w:t>m</w:t>
            </w:r>
            <w:r w:rsidRPr="00A33AC9">
              <w:rPr>
                <w:rFonts w:ascii="Weidemann Bk BT" w:hAnsi="Weidemann Bk BT" w:cs="Arial"/>
              </w:rPr>
              <w:t>pu</w:t>
            </w:r>
            <w:r w:rsidRPr="00A33AC9">
              <w:rPr>
                <w:rFonts w:ascii="Weidemann Bk BT" w:hAnsi="Weidemann Bk BT" w:cs="Arial"/>
                <w:spacing w:val="1"/>
              </w:rPr>
              <w:t>t</w:t>
            </w:r>
            <w:r w:rsidRPr="00A33AC9">
              <w:rPr>
                <w:rFonts w:ascii="Weidemann Bk BT" w:hAnsi="Weidemann Bk BT" w:cs="Arial"/>
              </w:rPr>
              <w:t>er Pro</w:t>
            </w:r>
            <w:r w:rsidRPr="00A33AC9">
              <w:rPr>
                <w:rFonts w:ascii="Weidemann Bk BT" w:hAnsi="Weidemann Bk BT" w:cs="Arial"/>
                <w:spacing w:val="-2"/>
              </w:rPr>
              <w:t>g</w:t>
            </w:r>
            <w:r w:rsidRPr="00A33AC9">
              <w:rPr>
                <w:rFonts w:ascii="Weidemann Bk BT" w:hAnsi="Weidemann Bk BT" w:cs="Arial"/>
                <w:spacing w:val="1"/>
              </w:rPr>
              <w:t>r</w:t>
            </w:r>
            <w:r w:rsidRPr="00A33AC9">
              <w:rPr>
                <w:rFonts w:ascii="Weidemann Bk BT" w:hAnsi="Weidemann Bk BT" w:cs="Arial"/>
              </w:rPr>
              <w:t>a</w:t>
            </w:r>
            <w:r w:rsidRPr="00A33AC9">
              <w:rPr>
                <w:rFonts w:ascii="Weidemann Bk BT" w:hAnsi="Weidemann Bk BT" w:cs="Arial"/>
                <w:spacing w:val="-1"/>
              </w:rPr>
              <w:t>m</w:t>
            </w:r>
            <w:r w:rsidRPr="00A33AC9">
              <w:rPr>
                <w:rFonts w:ascii="Weidemann Bk BT" w:hAnsi="Weidemann Bk BT" w:cs="Arial"/>
                <w:spacing w:val="-4"/>
              </w:rPr>
              <w:t>m</w:t>
            </w:r>
            <w:r w:rsidRPr="00A33AC9">
              <w:rPr>
                <w:rFonts w:ascii="Weidemann Bk BT" w:hAnsi="Weidemann Bk BT" w:cs="Arial"/>
                <w:spacing w:val="1"/>
              </w:rPr>
              <w:t>i</w:t>
            </w:r>
            <w:r w:rsidRPr="00A33AC9">
              <w:rPr>
                <w:rFonts w:ascii="Weidemann Bk BT" w:hAnsi="Weidemann Bk BT" w:cs="Arial"/>
              </w:rPr>
              <w:t xml:space="preserve">ng Lab          </w:t>
            </w:r>
          </w:p>
        </w:tc>
        <w:tc>
          <w:tcPr>
            <w:tcW w:w="473" w:type="dxa"/>
            <w:tcBorders>
              <w:top w:val="dotted" w:sz="4" w:space="0" w:color="000000"/>
              <w:bottom w:val="dotted" w:sz="4" w:space="0" w:color="000000"/>
            </w:tcBorders>
          </w:tcPr>
          <w:p w:rsidR="00DD76B7" w:rsidRPr="00A33AC9" w:rsidRDefault="00DD76B7" w:rsidP="00DD76B7">
            <w:pPr>
              <w:pStyle w:val="TableParagraph"/>
              <w:ind w:left="184"/>
              <w:rPr>
                <w:rFonts w:ascii="Weidemann Bk BT" w:hAnsi="Weidemann Bk BT" w:cs="Arial"/>
              </w:rPr>
            </w:pPr>
            <w:r w:rsidRPr="00A33AC9">
              <w:rPr>
                <w:rFonts w:ascii="Weidemann Bk BT" w:hAnsi="Weidemann Bk BT" w:cs="Arial"/>
                <w:w w:val="99"/>
              </w:rPr>
              <w:t>0</w:t>
            </w:r>
          </w:p>
        </w:tc>
        <w:tc>
          <w:tcPr>
            <w:tcW w:w="444" w:type="dxa"/>
            <w:tcBorders>
              <w:top w:val="dotted" w:sz="4" w:space="0" w:color="000000"/>
              <w:bottom w:val="dotted" w:sz="4" w:space="0" w:color="000000"/>
            </w:tcBorders>
          </w:tcPr>
          <w:p w:rsidR="00DD76B7" w:rsidRPr="00A33AC9" w:rsidRDefault="00DD76B7" w:rsidP="00DD76B7">
            <w:pPr>
              <w:pStyle w:val="TableParagraph"/>
              <w:ind w:right="3"/>
              <w:jc w:val="center"/>
              <w:rPr>
                <w:rFonts w:ascii="Weidemann Bk BT" w:hAnsi="Weidemann Bk BT" w:cs="Arial"/>
              </w:rPr>
            </w:pPr>
            <w:r w:rsidRPr="00A33AC9">
              <w:rPr>
                <w:rFonts w:ascii="Weidemann Bk BT" w:hAnsi="Weidemann Bk BT" w:cs="Arial"/>
                <w:w w:val="99"/>
              </w:rPr>
              <w:t>0</w:t>
            </w:r>
          </w:p>
        </w:tc>
        <w:tc>
          <w:tcPr>
            <w:tcW w:w="458" w:type="dxa"/>
            <w:tcBorders>
              <w:top w:val="dotted" w:sz="4" w:space="0" w:color="000000"/>
              <w:bottom w:val="dotted" w:sz="4" w:space="0" w:color="000000"/>
            </w:tcBorders>
          </w:tcPr>
          <w:p w:rsidR="00DD76B7" w:rsidRPr="00A33AC9" w:rsidRDefault="00DD76B7" w:rsidP="00DD76B7">
            <w:pPr>
              <w:pStyle w:val="TableParagraph"/>
              <w:ind w:left="167"/>
              <w:rPr>
                <w:rFonts w:ascii="Weidemann Bk BT" w:hAnsi="Weidemann Bk BT" w:cs="Arial"/>
              </w:rPr>
            </w:pPr>
            <w:r w:rsidRPr="00A33AC9">
              <w:rPr>
                <w:rFonts w:ascii="Weidemann Bk BT" w:hAnsi="Weidemann Bk BT" w:cs="Arial"/>
                <w:w w:val="99"/>
              </w:rPr>
              <w:t>2</w:t>
            </w:r>
          </w:p>
        </w:tc>
        <w:tc>
          <w:tcPr>
            <w:tcW w:w="465" w:type="dxa"/>
            <w:tcBorders>
              <w:top w:val="dotted" w:sz="4" w:space="0" w:color="000000"/>
              <w:bottom w:val="dotted" w:sz="4" w:space="0" w:color="000000"/>
            </w:tcBorders>
          </w:tcPr>
          <w:p w:rsidR="00DD76B7" w:rsidRPr="00A33AC9" w:rsidRDefault="00DD76B7" w:rsidP="00DD76B7">
            <w:pPr>
              <w:pStyle w:val="TableParagraph"/>
              <w:ind w:right="178"/>
              <w:jc w:val="right"/>
              <w:rPr>
                <w:rFonts w:ascii="Weidemann Bk BT" w:hAnsi="Weidemann Bk BT" w:cs="Arial"/>
              </w:rPr>
            </w:pPr>
            <w:r w:rsidRPr="00A33AC9">
              <w:rPr>
                <w:rFonts w:ascii="Weidemann Bk BT" w:hAnsi="Weidemann Bk BT" w:cs="Arial"/>
                <w:w w:val="99"/>
              </w:rPr>
              <w:t>1</w:t>
            </w: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137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PH10401A</w:t>
            </w:r>
          </w:p>
        </w:tc>
        <w:tc>
          <w:tcPr>
            <w:tcW w:w="3893" w:type="dxa"/>
            <w:tcBorders>
              <w:top w:val="single" w:sz="4" w:space="0" w:color="000000"/>
              <w:left w:val="single" w:sz="4" w:space="0" w:color="000000"/>
              <w:bottom w:val="single" w:sz="4" w:space="0" w:color="000000"/>
              <w:right w:val="single"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En</w:t>
            </w:r>
            <w:r w:rsidRPr="00A33AC9">
              <w:rPr>
                <w:rFonts w:ascii="Weidemann Bk BT" w:hAnsi="Weidemann Bk BT" w:cs="Arial"/>
                <w:spacing w:val="-3"/>
              </w:rPr>
              <w:t>g</w:t>
            </w:r>
            <w:r w:rsidRPr="00A33AC9">
              <w:rPr>
                <w:rFonts w:ascii="Weidemann Bk BT" w:hAnsi="Weidemann Bk BT" w:cs="Arial"/>
                <w:spacing w:val="1"/>
              </w:rPr>
              <w:t>i</w:t>
            </w:r>
            <w:r w:rsidRPr="00A33AC9">
              <w:rPr>
                <w:rFonts w:ascii="Weidemann Bk BT" w:hAnsi="Weidemann Bk BT" w:cs="Arial"/>
              </w:rPr>
              <w:t>nee</w:t>
            </w:r>
            <w:r w:rsidRPr="00A33AC9">
              <w:rPr>
                <w:rFonts w:ascii="Weidemann Bk BT" w:hAnsi="Weidemann Bk BT" w:cs="Arial"/>
                <w:spacing w:val="-2"/>
              </w:rPr>
              <w:t>r</w:t>
            </w:r>
            <w:r w:rsidRPr="00A33AC9">
              <w:rPr>
                <w:rFonts w:ascii="Weidemann Bk BT" w:hAnsi="Weidemann Bk BT" w:cs="Arial"/>
                <w:spacing w:val="1"/>
              </w:rPr>
              <w:t>in</w:t>
            </w:r>
            <w:r w:rsidRPr="00A33AC9">
              <w:rPr>
                <w:rFonts w:ascii="Weidemann Bk BT" w:hAnsi="Weidemann Bk BT" w:cs="Arial"/>
              </w:rPr>
              <w:t>g Ph</w:t>
            </w:r>
            <w:r w:rsidRPr="00A33AC9">
              <w:rPr>
                <w:rFonts w:ascii="Weidemann Bk BT" w:hAnsi="Weidemann Bk BT" w:cs="Arial"/>
                <w:spacing w:val="-3"/>
              </w:rPr>
              <w:t>y</w:t>
            </w:r>
            <w:r w:rsidRPr="00A33AC9">
              <w:rPr>
                <w:rFonts w:ascii="Weidemann Bk BT" w:hAnsi="Weidemann Bk BT" w:cs="Arial"/>
              </w:rPr>
              <w:t>s</w:t>
            </w:r>
            <w:r w:rsidRPr="00A33AC9">
              <w:rPr>
                <w:rFonts w:ascii="Weidemann Bk BT" w:hAnsi="Weidemann Bk BT" w:cs="Arial"/>
                <w:spacing w:val="1"/>
              </w:rPr>
              <w:t>i</w:t>
            </w:r>
            <w:r w:rsidRPr="00A33AC9">
              <w:rPr>
                <w:rFonts w:ascii="Weidemann Bk BT" w:hAnsi="Weidemann Bk BT" w:cs="Arial"/>
              </w:rPr>
              <w:t>cs Lab</w:t>
            </w:r>
          </w:p>
        </w:tc>
        <w:tc>
          <w:tcPr>
            <w:tcW w:w="461" w:type="dxa"/>
            <w:tcBorders>
              <w:top w:val="dotted" w:sz="4" w:space="0" w:color="000000"/>
              <w:bottom w:val="dotted" w:sz="4" w:space="0" w:color="000000"/>
            </w:tcBorders>
          </w:tcPr>
          <w:p w:rsidR="00DD76B7" w:rsidRPr="00A33AC9" w:rsidRDefault="00DD76B7" w:rsidP="00DD76B7">
            <w:pPr>
              <w:pStyle w:val="TableParagraph"/>
              <w:ind w:left="9"/>
              <w:jc w:val="center"/>
              <w:rPr>
                <w:rFonts w:ascii="Weidemann Bk BT" w:hAnsi="Weidemann Bk BT" w:cs="Arial"/>
              </w:rPr>
            </w:pPr>
            <w:r w:rsidRPr="00A33AC9">
              <w:rPr>
                <w:rFonts w:ascii="Weidemann Bk BT" w:hAnsi="Weidemann Bk BT" w:cs="Arial"/>
              </w:rPr>
              <w:t>0</w:t>
            </w:r>
          </w:p>
        </w:tc>
        <w:tc>
          <w:tcPr>
            <w:tcW w:w="394" w:type="dxa"/>
            <w:tcBorders>
              <w:top w:val="dotted" w:sz="4" w:space="0" w:color="000000"/>
              <w:bottom w:val="dotted" w:sz="4" w:space="0" w:color="000000"/>
            </w:tcBorders>
          </w:tcPr>
          <w:p w:rsidR="00DD76B7" w:rsidRPr="00A33AC9" w:rsidRDefault="00DD76B7" w:rsidP="00DD76B7">
            <w:pPr>
              <w:pStyle w:val="TableParagraph"/>
              <w:ind w:left="112"/>
              <w:rPr>
                <w:rFonts w:ascii="Weidemann Bk BT" w:hAnsi="Weidemann Bk BT" w:cs="Arial"/>
              </w:rPr>
            </w:pPr>
            <w:r w:rsidRPr="00A33AC9">
              <w:rPr>
                <w:rFonts w:ascii="Weidemann Bk BT" w:hAnsi="Weidemann Bk BT" w:cs="Arial"/>
              </w:rPr>
              <w:t>0</w:t>
            </w:r>
          </w:p>
        </w:tc>
        <w:tc>
          <w:tcPr>
            <w:tcW w:w="437" w:type="dxa"/>
            <w:tcBorders>
              <w:top w:val="dotted" w:sz="4" w:space="0" w:color="000000"/>
              <w:bottom w:val="dotted" w:sz="4" w:space="0" w:color="000000"/>
            </w:tcBorders>
          </w:tcPr>
          <w:p w:rsidR="00DD76B7" w:rsidRPr="00A33AC9" w:rsidRDefault="00DD76B7" w:rsidP="00DD76B7">
            <w:pPr>
              <w:pStyle w:val="TableParagraph"/>
              <w:ind w:right="47"/>
              <w:jc w:val="center"/>
              <w:rPr>
                <w:rFonts w:ascii="Weidemann Bk BT" w:hAnsi="Weidemann Bk BT" w:cs="Arial"/>
              </w:rPr>
            </w:pPr>
            <w:r w:rsidRPr="00A33AC9">
              <w:rPr>
                <w:rFonts w:ascii="Weidemann Bk BT" w:hAnsi="Weidemann Bk BT" w:cs="Arial"/>
              </w:rPr>
              <w:t>2</w:t>
            </w:r>
          </w:p>
        </w:tc>
        <w:tc>
          <w:tcPr>
            <w:tcW w:w="339" w:type="dxa"/>
            <w:tcBorders>
              <w:top w:val="dotted" w:sz="4" w:space="0" w:color="000000"/>
              <w:bottom w:val="dotted" w:sz="4" w:space="0" w:color="000000"/>
            </w:tcBorders>
          </w:tcPr>
          <w:p w:rsidR="00DD76B7" w:rsidRPr="00A33AC9" w:rsidRDefault="00DD76B7" w:rsidP="00DD76B7">
            <w:pPr>
              <w:pStyle w:val="TableParagraph"/>
              <w:ind w:left="5"/>
              <w:jc w:val="center"/>
              <w:rPr>
                <w:rFonts w:ascii="Weidemann Bk BT" w:hAnsi="Weidemann Bk BT" w:cs="Arial"/>
              </w:rPr>
            </w:pPr>
            <w:r w:rsidRPr="00A33AC9">
              <w:rPr>
                <w:rFonts w:ascii="Weidemann Bk BT" w:hAnsi="Weidemann Bk BT" w:cs="Arial"/>
              </w:rPr>
              <w:t>1</w:t>
            </w:r>
          </w:p>
        </w:tc>
        <w:tc>
          <w:tcPr>
            <w:tcW w:w="1311" w:type="dxa"/>
            <w:tcBorders>
              <w:top w:val="dotted" w:sz="4" w:space="0" w:color="000000"/>
              <w:bottom w:val="dotted" w:sz="4" w:space="0" w:color="000000"/>
            </w:tcBorders>
          </w:tcPr>
          <w:p w:rsidR="00DD76B7" w:rsidRPr="00A33AC9" w:rsidRDefault="00DD76B7" w:rsidP="00DD76B7">
            <w:pPr>
              <w:pStyle w:val="TableParagraph"/>
              <w:rPr>
                <w:rFonts w:ascii="Weidemann Bk BT" w:hAnsi="Weidemann Bk BT" w:cs="Arial"/>
              </w:rPr>
            </w:pPr>
            <w:r w:rsidRPr="00A33AC9">
              <w:rPr>
                <w:rFonts w:ascii="Weidemann Bk BT" w:hAnsi="Weidemann Bk BT" w:cs="Arial"/>
              </w:rPr>
              <w:t xml:space="preserve"> CH10401A</w:t>
            </w:r>
          </w:p>
        </w:tc>
        <w:tc>
          <w:tcPr>
            <w:tcW w:w="3578" w:type="dxa"/>
            <w:tcBorders>
              <w:top w:val="single" w:sz="4" w:space="0" w:color="000000"/>
              <w:left w:val="single" w:sz="4" w:space="0" w:color="000000"/>
              <w:bottom w:val="single" w:sz="4" w:space="0" w:color="000000"/>
              <w:right w:val="single" w:sz="4" w:space="0" w:color="000000"/>
            </w:tcBorders>
            <w:vAlign w:val="center"/>
          </w:tcPr>
          <w:p w:rsidR="00DD76B7" w:rsidRPr="00A33AC9" w:rsidRDefault="00DD76B7" w:rsidP="00DD76B7">
            <w:pPr>
              <w:pStyle w:val="TableParagraph"/>
              <w:ind w:left="55"/>
              <w:rPr>
                <w:rFonts w:ascii="Weidemann Bk BT" w:hAnsi="Weidemann Bk BT" w:cs="Arial"/>
                <w:spacing w:val="-1"/>
              </w:rPr>
            </w:pPr>
            <w:r w:rsidRPr="00A33AC9">
              <w:rPr>
                <w:rFonts w:ascii="Weidemann Bk BT" w:hAnsi="Weidemann Bk BT" w:cs="Arial"/>
              </w:rPr>
              <w:t>En</w:t>
            </w:r>
            <w:r w:rsidRPr="00A33AC9">
              <w:rPr>
                <w:rFonts w:ascii="Weidemann Bk BT" w:hAnsi="Weidemann Bk BT" w:cs="Arial"/>
                <w:spacing w:val="-3"/>
              </w:rPr>
              <w:t>g</w:t>
            </w:r>
            <w:r w:rsidRPr="00A33AC9">
              <w:rPr>
                <w:rFonts w:ascii="Weidemann Bk BT" w:hAnsi="Weidemann Bk BT" w:cs="Arial"/>
                <w:spacing w:val="1"/>
              </w:rPr>
              <w:t>i</w:t>
            </w:r>
            <w:r w:rsidRPr="00A33AC9">
              <w:rPr>
                <w:rFonts w:ascii="Weidemann Bk BT" w:hAnsi="Weidemann Bk BT" w:cs="Arial"/>
              </w:rPr>
              <w:t>nee</w:t>
            </w:r>
            <w:r w:rsidRPr="00A33AC9">
              <w:rPr>
                <w:rFonts w:ascii="Weidemann Bk BT" w:hAnsi="Weidemann Bk BT" w:cs="Arial"/>
                <w:spacing w:val="-2"/>
              </w:rPr>
              <w:t>r</w:t>
            </w:r>
            <w:r w:rsidRPr="00A33AC9">
              <w:rPr>
                <w:rFonts w:ascii="Weidemann Bk BT" w:hAnsi="Weidemann Bk BT" w:cs="Arial"/>
                <w:spacing w:val="1"/>
              </w:rPr>
              <w:t>i</w:t>
            </w:r>
            <w:r w:rsidRPr="00A33AC9">
              <w:rPr>
                <w:rFonts w:ascii="Weidemann Bk BT" w:hAnsi="Weidemann Bk BT" w:cs="Arial"/>
              </w:rPr>
              <w:t xml:space="preserve">ng </w:t>
            </w:r>
            <w:r w:rsidRPr="00A33AC9">
              <w:rPr>
                <w:rFonts w:ascii="Weidemann Bk BT" w:hAnsi="Weidemann Bk BT" w:cs="Arial"/>
                <w:spacing w:val="-1"/>
              </w:rPr>
              <w:t>C</w:t>
            </w:r>
            <w:r w:rsidRPr="00A33AC9">
              <w:rPr>
                <w:rFonts w:ascii="Weidemann Bk BT" w:hAnsi="Weidemann Bk BT" w:cs="Arial"/>
              </w:rPr>
              <w:t>he</w:t>
            </w:r>
            <w:r w:rsidRPr="00A33AC9">
              <w:rPr>
                <w:rFonts w:ascii="Weidemann Bk BT" w:hAnsi="Weidemann Bk BT" w:cs="Arial"/>
                <w:spacing w:val="-3"/>
              </w:rPr>
              <w:t>m</w:t>
            </w:r>
            <w:r w:rsidRPr="00A33AC9">
              <w:rPr>
                <w:rFonts w:ascii="Weidemann Bk BT" w:hAnsi="Weidemann Bk BT" w:cs="Arial"/>
                <w:spacing w:val="1"/>
              </w:rPr>
              <w:t>i</w:t>
            </w:r>
            <w:r w:rsidRPr="00A33AC9">
              <w:rPr>
                <w:rFonts w:ascii="Weidemann Bk BT" w:hAnsi="Weidemann Bk BT" w:cs="Arial"/>
              </w:rPr>
              <w:t>s</w:t>
            </w:r>
            <w:r w:rsidRPr="00A33AC9">
              <w:rPr>
                <w:rFonts w:ascii="Weidemann Bk BT" w:hAnsi="Weidemann Bk BT" w:cs="Arial"/>
                <w:spacing w:val="1"/>
              </w:rPr>
              <w:t>tr</w:t>
            </w:r>
            <w:r w:rsidRPr="00A33AC9">
              <w:rPr>
                <w:rFonts w:ascii="Weidemann Bk BT" w:hAnsi="Weidemann Bk BT" w:cs="Arial"/>
              </w:rPr>
              <w:t xml:space="preserve">y Lab            </w:t>
            </w:r>
          </w:p>
        </w:tc>
        <w:tc>
          <w:tcPr>
            <w:tcW w:w="473" w:type="dxa"/>
            <w:tcBorders>
              <w:top w:val="dotted" w:sz="4" w:space="0" w:color="000000"/>
              <w:bottom w:val="dotted" w:sz="4" w:space="0" w:color="000000"/>
            </w:tcBorders>
          </w:tcPr>
          <w:p w:rsidR="00DD76B7" w:rsidRPr="00A33AC9" w:rsidRDefault="00DD76B7" w:rsidP="00DD76B7">
            <w:pPr>
              <w:pStyle w:val="TableParagraph"/>
              <w:ind w:left="184"/>
              <w:rPr>
                <w:rFonts w:ascii="Weidemann Bk BT" w:hAnsi="Weidemann Bk BT" w:cs="Arial"/>
                <w:w w:val="99"/>
              </w:rPr>
            </w:pPr>
            <w:r w:rsidRPr="00A33AC9">
              <w:rPr>
                <w:rFonts w:ascii="Weidemann Bk BT" w:hAnsi="Weidemann Bk BT" w:cs="Arial"/>
              </w:rPr>
              <w:t>0</w:t>
            </w:r>
          </w:p>
        </w:tc>
        <w:tc>
          <w:tcPr>
            <w:tcW w:w="444" w:type="dxa"/>
            <w:tcBorders>
              <w:top w:val="dotted" w:sz="4" w:space="0" w:color="000000"/>
              <w:bottom w:val="dotted" w:sz="4" w:space="0" w:color="000000"/>
            </w:tcBorders>
          </w:tcPr>
          <w:p w:rsidR="00DD76B7" w:rsidRPr="00A33AC9" w:rsidRDefault="00DD76B7" w:rsidP="00DD76B7">
            <w:pPr>
              <w:pStyle w:val="TableParagraph"/>
              <w:ind w:right="3"/>
              <w:jc w:val="center"/>
              <w:rPr>
                <w:rFonts w:ascii="Weidemann Bk BT" w:hAnsi="Weidemann Bk BT" w:cs="Arial"/>
                <w:w w:val="99"/>
              </w:rPr>
            </w:pPr>
            <w:r w:rsidRPr="00A33AC9">
              <w:rPr>
                <w:rFonts w:ascii="Weidemann Bk BT" w:hAnsi="Weidemann Bk BT" w:cs="Arial"/>
              </w:rPr>
              <w:t>0</w:t>
            </w:r>
          </w:p>
        </w:tc>
        <w:tc>
          <w:tcPr>
            <w:tcW w:w="458" w:type="dxa"/>
            <w:tcBorders>
              <w:top w:val="dotted" w:sz="4" w:space="0" w:color="000000"/>
              <w:bottom w:val="dotted" w:sz="4" w:space="0" w:color="000000"/>
            </w:tcBorders>
          </w:tcPr>
          <w:p w:rsidR="00DD76B7" w:rsidRPr="00A33AC9" w:rsidRDefault="00DD76B7" w:rsidP="00DD76B7">
            <w:pPr>
              <w:pStyle w:val="TableParagraph"/>
              <w:ind w:left="167"/>
              <w:rPr>
                <w:rFonts w:ascii="Weidemann Bk BT" w:hAnsi="Weidemann Bk BT" w:cs="Arial"/>
                <w:w w:val="99"/>
              </w:rPr>
            </w:pPr>
            <w:r w:rsidRPr="00A33AC9">
              <w:rPr>
                <w:rFonts w:ascii="Weidemann Bk BT" w:hAnsi="Weidemann Bk BT" w:cs="Arial"/>
              </w:rPr>
              <w:t>2</w:t>
            </w:r>
          </w:p>
        </w:tc>
        <w:tc>
          <w:tcPr>
            <w:tcW w:w="465" w:type="dxa"/>
            <w:tcBorders>
              <w:top w:val="dotted" w:sz="4" w:space="0" w:color="000000"/>
              <w:bottom w:val="dotted" w:sz="4" w:space="0" w:color="000000"/>
            </w:tcBorders>
          </w:tcPr>
          <w:p w:rsidR="00DD76B7" w:rsidRPr="00A33AC9" w:rsidRDefault="00DD76B7" w:rsidP="00DD76B7">
            <w:pPr>
              <w:pStyle w:val="TableParagraph"/>
              <w:ind w:right="178"/>
              <w:jc w:val="right"/>
              <w:rPr>
                <w:rFonts w:ascii="Weidemann Bk BT" w:hAnsi="Weidemann Bk BT" w:cs="Arial"/>
                <w:w w:val="99"/>
              </w:rPr>
            </w:pPr>
            <w:r w:rsidRPr="00A33AC9">
              <w:rPr>
                <w:rFonts w:ascii="Weidemann Bk BT" w:hAnsi="Weidemann Bk BT" w:cs="Arial"/>
              </w:rPr>
              <w:t>1</w:t>
            </w: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137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GN10401A</w:t>
            </w:r>
          </w:p>
        </w:tc>
        <w:tc>
          <w:tcPr>
            <w:tcW w:w="3893" w:type="dxa"/>
            <w:tcBorders>
              <w:top w:val="single" w:sz="4" w:space="0" w:color="000000"/>
              <w:left w:val="single" w:sz="4" w:space="0" w:color="000000"/>
              <w:bottom w:val="single" w:sz="4" w:space="0" w:color="000000"/>
              <w:right w:val="single"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Experiential Learning Lab-I/NCC</w:t>
            </w:r>
          </w:p>
        </w:tc>
        <w:tc>
          <w:tcPr>
            <w:tcW w:w="461" w:type="dxa"/>
            <w:tcBorders>
              <w:top w:val="dotted" w:sz="4" w:space="0" w:color="000000"/>
              <w:bottom w:val="dotted" w:sz="4" w:space="0" w:color="000000"/>
            </w:tcBorders>
          </w:tcPr>
          <w:p w:rsidR="00DD76B7" w:rsidRPr="00A33AC9" w:rsidRDefault="00DD76B7" w:rsidP="00DD76B7">
            <w:pPr>
              <w:pStyle w:val="TableParagraph"/>
              <w:ind w:left="9"/>
              <w:jc w:val="center"/>
              <w:rPr>
                <w:rFonts w:ascii="Weidemann Bk BT" w:hAnsi="Weidemann Bk BT" w:cs="Arial"/>
              </w:rPr>
            </w:pPr>
            <w:r w:rsidRPr="00A33AC9">
              <w:rPr>
                <w:rFonts w:ascii="Weidemann Bk BT" w:hAnsi="Weidemann Bk BT" w:cs="Arial"/>
                <w:w w:val="99"/>
              </w:rPr>
              <w:t>0</w:t>
            </w:r>
          </w:p>
        </w:tc>
        <w:tc>
          <w:tcPr>
            <w:tcW w:w="394" w:type="dxa"/>
            <w:tcBorders>
              <w:top w:val="dotted" w:sz="4" w:space="0" w:color="000000"/>
              <w:bottom w:val="dotted" w:sz="4" w:space="0" w:color="000000"/>
            </w:tcBorders>
          </w:tcPr>
          <w:p w:rsidR="00DD76B7" w:rsidRPr="00A33AC9" w:rsidRDefault="00DD76B7" w:rsidP="00DD76B7">
            <w:pPr>
              <w:pStyle w:val="TableParagraph"/>
              <w:ind w:left="112"/>
              <w:rPr>
                <w:rFonts w:ascii="Weidemann Bk BT" w:hAnsi="Weidemann Bk BT" w:cs="Arial"/>
              </w:rPr>
            </w:pPr>
            <w:r w:rsidRPr="00A33AC9">
              <w:rPr>
                <w:rFonts w:ascii="Weidemann Bk BT" w:hAnsi="Weidemann Bk BT" w:cs="Arial"/>
                <w:w w:val="99"/>
              </w:rPr>
              <w:t>0</w:t>
            </w:r>
          </w:p>
        </w:tc>
        <w:tc>
          <w:tcPr>
            <w:tcW w:w="437" w:type="dxa"/>
            <w:tcBorders>
              <w:top w:val="dotted" w:sz="4" w:space="0" w:color="000000"/>
              <w:bottom w:val="dotted" w:sz="4" w:space="0" w:color="000000"/>
            </w:tcBorders>
          </w:tcPr>
          <w:p w:rsidR="00DD76B7" w:rsidRPr="00A33AC9" w:rsidRDefault="00DD76B7" w:rsidP="00DD76B7">
            <w:pPr>
              <w:pStyle w:val="TableParagraph"/>
              <w:ind w:right="47"/>
              <w:jc w:val="center"/>
              <w:rPr>
                <w:rFonts w:ascii="Weidemann Bk BT" w:hAnsi="Weidemann Bk BT" w:cs="Arial"/>
              </w:rPr>
            </w:pPr>
            <w:r w:rsidRPr="00A33AC9">
              <w:rPr>
                <w:rFonts w:ascii="Weidemann Bk BT" w:hAnsi="Weidemann Bk BT" w:cs="Arial"/>
                <w:w w:val="99"/>
              </w:rPr>
              <w:t>2</w:t>
            </w:r>
          </w:p>
        </w:tc>
        <w:tc>
          <w:tcPr>
            <w:tcW w:w="339" w:type="dxa"/>
            <w:tcBorders>
              <w:top w:val="dotted" w:sz="4" w:space="0" w:color="000000"/>
              <w:bottom w:val="dotted" w:sz="4" w:space="0" w:color="000000"/>
            </w:tcBorders>
          </w:tcPr>
          <w:p w:rsidR="00DD76B7" w:rsidRPr="00A33AC9" w:rsidRDefault="00DD76B7" w:rsidP="00DD76B7">
            <w:pPr>
              <w:pStyle w:val="TableParagraph"/>
              <w:ind w:left="5"/>
              <w:jc w:val="center"/>
              <w:rPr>
                <w:rFonts w:ascii="Weidemann Bk BT" w:hAnsi="Weidemann Bk BT" w:cs="Arial"/>
              </w:rPr>
            </w:pPr>
            <w:r w:rsidRPr="00A33AC9">
              <w:rPr>
                <w:rFonts w:ascii="Weidemann Bk BT" w:hAnsi="Weidemann Bk BT" w:cs="Arial"/>
                <w:w w:val="99"/>
              </w:rPr>
              <w:t>1</w:t>
            </w:r>
          </w:p>
        </w:tc>
        <w:tc>
          <w:tcPr>
            <w:tcW w:w="1311" w:type="dxa"/>
            <w:tcBorders>
              <w:top w:val="dotted" w:sz="4" w:space="0" w:color="000000"/>
              <w:bottom w:val="dotted" w:sz="4" w:space="0" w:color="000000"/>
            </w:tcBorders>
          </w:tcPr>
          <w:p w:rsidR="00DD76B7" w:rsidRPr="00A33AC9" w:rsidRDefault="00DD76B7" w:rsidP="00DD76B7">
            <w:pPr>
              <w:pStyle w:val="TableParagraph"/>
              <w:ind w:left="56"/>
              <w:rPr>
                <w:rFonts w:ascii="Weidemann Bk BT" w:hAnsi="Weidemann Bk BT" w:cs="Arial"/>
              </w:rPr>
            </w:pPr>
            <w:r w:rsidRPr="00A33AC9">
              <w:rPr>
                <w:rFonts w:ascii="Weidemann Bk BT" w:hAnsi="Weidemann Bk BT" w:cs="Arial"/>
              </w:rPr>
              <w:t>GN10402A</w:t>
            </w:r>
          </w:p>
        </w:tc>
        <w:tc>
          <w:tcPr>
            <w:tcW w:w="3578" w:type="dxa"/>
            <w:tcBorders>
              <w:top w:val="single" w:sz="4" w:space="0" w:color="000000"/>
              <w:left w:val="single" w:sz="4" w:space="0" w:color="000000"/>
              <w:bottom w:val="single" w:sz="4" w:space="0" w:color="000000"/>
              <w:right w:val="single" w:sz="4" w:space="0" w:color="000000"/>
            </w:tcBorders>
          </w:tcPr>
          <w:p w:rsidR="00DD76B7" w:rsidRPr="00A33AC9" w:rsidRDefault="00DD76B7" w:rsidP="00DD76B7">
            <w:pPr>
              <w:pStyle w:val="TableParagraph"/>
              <w:ind w:left="55"/>
              <w:rPr>
                <w:rFonts w:ascii="Weidemann Bk BT" w:hAnsi="Weidemann Bk BT" w:cs="Arial"/>
              </w:rPr>
            </w:pPr>
            <w:r w:rsidRPr="00A33AC9">
              <w:rPr>
                <w:rFonts w:ascii="Weidemann Bk BT" w:hAnsi="Weidemann Bk BT" w:cs="Arial"/>
              </w:rPr>
              <w:t xml:space="preserve">Experiential Learning Lab-II/NCC    </w:t>
            </w:r>
          </w:p>
        </w:tc>
        <w:tc>
          <w:tcPr>
            <w:tcW w:w="473" w:type="dxa"/>
            <w:tcBorders>
              <w:top w:val="dotted" w:sz="4" w:space="0" w:color="000000"/>
              <w:bottom w:val="dotted" w:sz="4" w:space="0" w:color="000000"/>
            </w:tcBorders>
          </w:tcPr>
          <w:p w:rsidR="00DD76B7" w:rsidRPr="00A33AC9" w:rsidRDefault="00DD76B7" w:rsidP="00DD76B7">
            <w:pPr>
              <w:pStyle w:val="TableParagraph"/>
              <w:ind w:left="184"/>
              <w:rPr>
                <w:rFonts w:ascii="Weidemann Bk BT" w:hAnsi="Weidemann Bk BT" w:cs="Arial"/>
              </w:rPr>
            </w:pPr>
            <w:r w:rsidRPr="00A33AC9">
              <w:rPr>
                <w:rFonts w:ascii="Weidemann Bk BT" w:hAnsi="Weidemann Bk BT" w:cs="Arial"/>
                <w:w w:val="99"/>
              </w:rPr>
              <w:t>0</w:t>
            </w:r>
          </w:p>
        </w:tc>
        <w:tc>
          <w:tcPr>
            <w:tcW w:w="444" w:type="dxa"/>
            <w:tcBorders>
              <w:top w:val="dotted" w:sz="4" w:space="0" w:color="000000"/>
              <w:bottom w:val="dotted" w:sz="4" w:space="0" w:color="000000"/>
            </w:tcBorders>
          </w:tcPr>
          <w:p w:rsidR="00DD76B7" w:rsidRPr="00A33AC9" w:rsidRDefault="00DD76B7" w:rsidP="00DD76B7">
            <w:pPr>
              <w:pStyle w:val="TableParagraph"/>
              <w:ind w:right="3"/>
              <w:jc w:val="center"/>
              <w:rPr>
                <w:rFonts w:ascii="Weidemann Bk BT" w:hAnsi="Weidemann Bk BT" w:cs="Arial"/>
              </w:rPr>
            </w:pPr>
            <w:r w:rsidRPr="00A33AC9">
              <w:rPr>
                <w:rFonts w:ascii="Weidemann Bk BT" w:hAnsi="Weidemann Bk BT" w:cs="Arial"/>
              </w:rPr>
              <w:t>0</w:t>
            </w:r>
          </w:p>
        </w:tc>
        <w:tc>
          <w:tcPr>
            <w:tcW w:w="458" w:type="dxa"/>
            <w:tcBorders>
              <w:top w:val="dotted" w:sz="4" w:space="0" w:color="000000"/>
              <w:bottom w:val="dotted" w:sz="4" w:space="0" w:color="000000"/>
            </w:tcBorders>
          </w:tcPr>
          <w:p w:rsidR="00DD76B7" w:rsidRPr="00A33AC9" w:rsidRDefault="00DD76B7" w:rsidP="00DD76B7">
            <w:pPr>
              <w:pStyle w:val="TableParagraph"/>
              <w:ind w:left="167"/>
              <w:rPr>
                <w:rFonts w:ascii="Weidemann Bk BT" w:hAnsi="Weidemann Bk BT" w:cs="Arial"/>
              </w:rPr>
            </w:pPr>
            <w:r w:rsidRPr="00A33AC9">
              <w:rPr>
                <w:rFonts w:ascii="Weidemann Bk BT" w:hAnsi="Weidemann Bk BT" w:cs="Arial"/>
                <w:w w:val="99"/>
              </w:rPr>
              <w:t>2</w:t>
            </w:r>
          </w:p>
        </w:tc>
        <w:tc>
          <w:tcPr>
            <w:tcW w:w="465" w:type="dxa"/>
            <w:tcBorders>
              <w:top w:val="dotted" w:sz="4" w:space="0" w:color="000000"/>
              <w:bottom w:val="dotted" w:sz="4" w:space="0" w:color="000000"/>
            </w:tcBorders>
          </w:tcPr>
          <w:p w:rsidR="00DD76B7" w:rsidRPr="00A33AC9" w:rsidRDefault="00DD76B7" w:rsidP="00DD76B7">
            <w:pPr>
              <w:pStyle w:val="TableParagraph"/>
              <w:ind w:right="178"/>
              <w:jc w:val="right"/>
              <w:rPr>
                <w:rFonts w:ascii="Weidemann Bk BT" w:hAnsi="Weidemann Bk BT" w:cs="Arial"/>
              </w:rPr>
            </w:pPr>
            <w:r w:rsidRPr="00A33AC9">
              <w:rPr>
                <w:rFonts w:ascii="Weidemann Bk BT" w:hAnsi="Weidemann Bk BT" w:cs="Arial"/>
                <w:w w:val="99"/>
              </w:rPr>
              <w:t>1</w:t>
            </w:r>
          </w:p>
        </w:tc>
      </w:tr>
      <w:tr w:rsidR="00DD76B7" w:rsidRPr="00A33AC9" w:rsidTr="00DD76B7">
        <w:trPr>
          <w:trHeight w:val="234"/>
          <w:jc w:val="center"/>
        </w:trPr>
        <w:tc>
          <w:tcPr>
            <w:tcW w:w="480" w:type="dxa"/>
            <w:vMerge/>
            <w:tcBorders>
              <w:top w:val="nil"/>
            </w:tcBorders>
          </w:tcPr>
          <w:p w:rsidR="00DD76B7" w:rsidRPr="00A33AC9" w:rsidRDefault="00DD76B7" w:rsidP="00DD76B7">
            <w:pPr>
              <w:rPr>
                <w:rFonts w:ascii="Weidemann Bk BT" w:hAnsi="Weidemann Bk BT" w:cs="Arial"/>
              </w:rPr>
            </w:pPr>
          </w:p>
        </w:tc>
        <w:tc>
          <w:tcPr>
            <w:tcW w:w="1373" w:type="dxa"/>
            <w:tcBorders>
              <w:top w:val="dotted" w:sz="4" w:space="0" w:color="000000"/>
            </w:tcBorders>
          </w:tcPr>
          <w:p w:rsidR="00DD76B7" w:rsidRPr="00A33AC9" w:rsidRDefault="00DD76B7" w:rsidP="00DD76B7">
            <w:pPr>
              <w:pStyle w:val="TableParagraph"/>
              <w:spacing w:line="240" w:lineRule="auto"/>
              <w:rPr>
                <w:rFonts w:ascii="Weidemann Bk BT" w:hAnsi="Weidemann Bk BT" w:cs="Arial"/>
              </w:rPr>
            </w:pPr>
          </w:p>
        </w:tc>
        <w:tc>
          <w:tcPr>
            <w:tcW w:w="3893" w:type="dxa"/>
            <w:tcBorders>
              <w:top w:val="dotted" w:sz="4" w:space="0" w:color="000000"/>
            </w:tcBorders>
          </w:tcPr>
          <w:p w:rsidR="00DD76B7" w:rsidRPr="00A33AC9" w:rsidRDefault="00DD76B7" w:rsidP="00DD76B7">
            <w:pPr>
              <w:pStyle w:val="TableParagraph"/>
              <w:spacing w:line="240" w:lineRule="auto"/>
              <w:rPr>
                <w:rFonts w:ascii="Weidemann Bk BT" w:hAnsi="Weidemann Bk BT" w:cs="Arial"/>
              </w:rPr>
            </w:pPr>
          </w:p>
        </w:tc>
        <w:tc>
          <w:tcPr>
            <w:tcW w:w="461" w:type="dxa"/>
            <w:tcBorders>
              <w:top w:val="dotted" w:sz="4" w:space="0" w:color="000000"/>
            </w:tcBorders>
          </w:tcPr>
          <w:p w:rsidR="00DD76B7" w:rsidRPr="00A33AC9" w:rsidRDefault="00DD76B7" w:rsidP="00DD76B7">
            <w:pPr>
              <w:pStyle w:val="TableParagraph"/>
              <w:spacing w:line="240" w:lineRule="auto"/>
              <w:jc w:val="center"/>
              <w:rPr>
                <w:rFonts w:ascii="Weidemann Bk BT" w:hAnsi="Weidemann Bk BT" w:cs="Arial"/>
              </w:rPr>
            </w:pPr>
          </w:p>
        </w:tc>
        <w:tc>
          <w:tcPr>
            <w:tcW w:w="394" w:type="dxa"/>
            <w:tcBorders>
              <w:top w:val="dotted" w:sz="4" w:space="0" w:color="000000"/>
            </w:tcBorders>
          </w:tcPr>
          <w:p w:rsidR="00DD76B7" w:rsidRPr="00A33AC9" w:rsidRDefault="00DD76B7" w:rsidP="00DD76B7">
            <w:pPr>
              <w:pStyle w:val="TableParagraph"/>
              <w:spacing w:line="240" w:lineRule="auto"/>
              <w:jc w:val="center"/>
              <w:rPr>
                <w:rFonts w:ascii="Weidemann Bk BT" w:hAnsi="Weidemann Bk BT" w:cs="Arial"/>
              </w:rPr>
            </w:pPr>
          </w:p>
        </w:tc>
        <w:tc>
          <w:tcPr>
            <w:tcW w:w="437" w:type="dxa"/>
            <w:tcBorders>
              <w:top w:val="dotted" w:sz="4" w:space="0" w:color="000000"/>
            </w:tcBorders>
          </w:tcPr>
          <w:p w:rsidR="00DD76B7" w:rsidRPr="00A33AC9" w:rsidRDefault="00DD76B7" w:rsidP="00DD76B7">
            <w:pPr>
              <w:pStyle w:val="TableParagraph"/>
              <w:spacing w:line="240" w:lineRule="auto"/>
              <w:jc w:val="center"/>
              <w:rPr>
                <w:rFonts w:ascii="Weidemann Bk BT" w:hAnsi="Weidemann Bk BT" w:cs="Arial"/>
              </w:rPr>
            </w:pPr>
          </w:p>
        </w:tc>
        <w:tc>
          <w:tcPr>
            <w:tcW w:w="339" w:type="dxa"/>
            <w:tcBorders>
              <w:top w:val="dotted" w:sz="4" w:space="0" w:color="000000"/>
            </w:tcBorders>
          </w:tcPr>
          <w:p w:rsidR="00DD76B7" w:rsidRPr="00A33AC9" w:rsidRDefault="00DD76B7" w:rsidP="00DD76B7">
            <w:pPr>
              <w:pStyle w:val="TableParagraph"/>
              <w:spacing w:line="240" w:lineRule="auto"/>
              <w:jc w:val="center"/>
              <w:rPr>
                <w:rFonts w:ascii="Weidemann Bk BT" w:hAnsi="Weidemann Bk BT" w:cs="Arial"/>
              </w:rPr>
            </w:pPr>
          </w:p>
        </w:tc>
        <w:tc>
          <w:tcPr>
            <w:tcW w:w="1311" w:type="dxa"/>
            <w:tcBorders>
              <w:top w:val="dotted" w:sz="4" w:space="0" w:color="000000"/>
            </w:tcBorders>
          </w:tcPr>
          <w:p w:rsidR="00DD76B7" w:rsidRPr="00A33AC9" w:rsidRDefault="00DD76B7" w:rsidP="00DD76B7">
            <w:pPr>
              <w:pStyle w:val="TableParagraph"/>
              <w:spacing w:line="215" w:lineRule="exact"/>
              <w:ind w:left="56"/>
              <w:jc w:val="center"/>
              <w:rPr>
                <w:rFonts w:ascii="Weidemann Bk BT" w:hAnsi="Weidemann Bk BT" w:cs="Arial"/>
              </w:rPr>
            </w:pPr>
          </w:p>
        </w:tc>
        <w:tc>
          <w:tcPr>
            <w:tcW w:w="3578" w:type="dxa"/>
            <w:tcBorders>
              <w:top w:val="dotted" w:sz="4" w:space="0" w:color="000000"/>
            </w:tcBorders>
          </w:tcPr>
          <w:p w:rsidR="00DD76B7" w:rsidRPr="00A33AC9" w:rsidRDefault="00DD76B7" w:rsidP="00DD76B7">
            <w:pPr>
              <w:pStyle w:val="TableParagraph"/>
              <w:spacing w:line="215" w:lineRule="exact"/>
              <w:ind w:left="55"/>
              <w:rPr>
                <w:rFonts w:ascii="Weidemann Bk BT" w:hAnsi="Weidemann Bk BT" w:cs="Arial"/>
              </w:rPr>
            </w:pPr>
          </w:p>
        </w:tc>
        <w:tc>
          <w:tcPr>
            <w:tcW w:w="473" w:type="dxa"/>
            <w:tcBorders>
              <w:top w:val="dotted" w:sz="4" w:space="0" w:color="000000"/>
            </w:tcBorders>
          </w:tcPr>
          <w:p w:rsidR="00DD76B7" w:rsidRPr="00A33AC9" w:rsidRDefault="00DD76B7" w:rsidP="00DD76B7">
            <w:pPr>
              <w:pStyle w:val="TableParagraph"/>
              <w:spacing w:line="215" w:lineRule="exact"/>
              <w:ind w:left="184"/>
              <w:rPr>
                <w:rFonts w:ascii="Weidemann Bk BT" w:hAnsi="Weidemann Bk BT" w:cs="Arial"/>
              </w:rPr>
            </w:pPr>
          </w:p>
        </w:tc>
        <w:tc>
          <w:tcPr>
            <w:tcW w:w="444" w:type="dxa"/>
            <w:tcBorders>
              <w:top w:val="dotted" w:sz="4" w:space="0" w:color="000000"/>
            </w:tcBorders>
          </w:tcPr>
          <w:p w:rsidR="00DD76B7" w:rsidRPr="00A33AC9" w:rsidRDefault="00DD76B7" w:rsidP="00DD76B7">
            <w:pPr>
              <w:pStyle w:val="TableParagraph"/>
              <w:spacing w:line="215" w:lineRule="exact"/>
              <w:ind w:right="3"/>
              <w:jc w:val="center"/>
              <w:rPr>
                <w:rFonts w:ascii="Weidemann Bk BT" w:hAnsi="Weidemann Bk BT" w:cs="Arial"/>
              </w:rPr>
            </w:pPr>
          </w:p>
        </w:tc>
        <w:tc>
          <w:tcPr>
            <w:tcW w:w="458" w:type="dxa"/>
            <w:tcBorders>
              <w:top w:val="dotted" w:sz="4" w:space="0" w:color="000000"/>
            </w:tcBorders>
          </w:tcPr>
          <w:p w:rsidR="00DD76B7" w:rsidRPr="00A33AC9" w:rsidRDefault="00DD76B7" w:rsidP="00DD76B7">
            <w:pPr>
              <w:pStyle w:val="TableParagraph"/>
              <w:spacing w:line="215" w:lineRule="exact"/>
              <w:ind w:left="167"/>
              <w:rPr>
                <w:rFonts w:ascii="Weidemann Bk BT" w:hAnsi="Weidemann Bk BT" w:cs="Arial"/>
              </w:rPr>
            </w:pPr>
          </w:p>
        </w:tc>
        <w:tc>
          <w:tcPr>
            <w:tcW w:w="465" w:type="dxa"/>
            <w:tcBorders>
              <w:top w:val="dotted" w:sz="4" w:space="0" w:color="000000"/>
            </w:tcBorders>
          </w:tcPr>
          <w:p w:rsidR="00DD76B7" w:rsidRPr="00A33AC9" w:rsidRDefault="00DD76B7" w:rsidP="00DD76B7">
            <w:pPr>
              <w:pStyle w:val="TableParagraph"/>
              <w:spacing w:line="215" w:lineRule="exact"/>
              <w:ind w:right="178"/>
              <w:jc w:val="right"/>
              <w:rPr>
                <w:rFonts w:ascii="Weidemann Bk BT" w:hAnsi="Weidemann Bk BT" w:cs="Arial"/>
              </w:rPr>
            </w:pP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5266" w:type="dxa"/>
            <w:gridSpan w:val="2"/>
          </w:tcPr>
          <w:p w:rsidR="00DD76B7" w:rsidRPr="00A33AC9" w:rsidRDefault="00DD76B7" w:rsidP="00DD76B7">
            <w:pPr>
              <w:pStyle w:val="TableParagraph"/>
              <w:spacing w:line="240" w:lineRule="auto"/>
              <w:rPr>
                <w:rFonts w:ascii="Weidemann Bk BT" w:hAnsi="Weidemann Bk BT" w:cs="Arial"/>
              </w:rPr>
            </w:pPr>
            <w:r w:rsidRPr="00A33AC9">
              <w:rPr>
                <w:rFonts w:ascii="Weidemann Bk BT" w:hAnsi="Weidemann Bk BT" w:cs="Arial"/>
              </w:rPr>
              <w:t>** Optional audit course</w:t>
            </w:r>
          </w:p>
        </w:tc>
        <w:tc>
          <w:tcPr>
            <w:tcW w:w="461" w:type="dxa"/>
          </w:tcPr>
          <w:p w:rsidR="00DD76B7" w:rsidRPr="00A33AC9" w:rsidRDefault="00DD76B7" w:rsidP="00DD76B7">
            <w:pPr>
              <w:pStyle w:val="TableParagraph"/>
              <w:ind w:left="113" w:right="98"/>
              <w:jc w:val="center"/>
              <w:rPr>
                <w:rFonts w:ascii="Weidemann Bk BT" w:hAnsi="Weidemann Bk BT" w:cs="Arial"/>
              </w:rPr>
            </w:pPr>
            <w:r w:rsidRPr="00A33AC9">
              <w:rPr>
                <w:rFonts w:ascii="Weidemann Bk BT" w:hAnsi="Weidemann Bk BT" w:cs="Arial"/>
              </w:rPr>
              <w:t>17</w:t>
            </w:r>
          </w:p>
        </w:tc>
        <w:tc>
          <w:tcPr>
            <w:tcW w:w="394" w:type="dxa"/>
          </w:tcPr>
          <w:p w:rsidR="00DD76B7" w:rsidRPr="00A33AC9" w:rsidRDefault="00DD76B7" w:rsidP="00DD76B7">
            <w:pPr>
              <w:pStyle w:val="TableParagraph"/>
              <w:ind w:left="146"/>
              <w:rPr>
                <w:rFonts w:ascii="Weidemann Bk BT" w:hAnsi="Weidemann Bk BT" w:cs="Arial"/>
              </w:rPr>
            </w:pPr>
            <w:r w:rsidRPr="00A33AC9">
              <w:rPr>
                <w:rFonts w:ascii="Weidemann Bk BT" w:hAnsi="Weidemann Bk BT" w:cs="Arial"/>
              </w:rPr>
              <w:t>2</w:t>
            </w:r>
          </w:p>
        </w:tc>
        <w:tc>
          <w:tcPr>
            <w:tcW w:w="437" w:type="dxa"/>
          </w:tcPr>
          <w:p w:rsidR="00DD76B7" w:rsidRPr="00A33AC9" w:rsidRDefault="00DD76B7" w:rsidP="00DD76B7">
            <w:pPr>
              <w:pStyle w:val="TableParagraph"/>
              <w:ind w:left="3"/>
              <w:jc w:val="center"/>
              <w:rPr>
                <w:rFonts w:ascii="Weidemann Bk BT" w:hAnsi="Weidemann Bk BT" w:cs="Arial"/>
              </w:rPr>
            </w:pPr>
            <w:r w:rsidRPr="00A33AC9">
              <w:rPr>
                <w:rFonts w:ascii="Weidemann Bk BT" w:hAnsi="Weidemann Bk BT" w:cs="Arial"/>
              </w:rPr>
              <w:t>8</w:t>
            </w:r>
          </w:p>
        </w:tc>
        <w:tc>
          <w:tcPr>
            <w:tcW w:w="339" w:type="dxa"/>
          </w:tcPr>
          <w:p w:rsidR="00DD76B7" w:rsidRPr="00A33AC9" w:rsidRDefault="00DD76B7" w:rsidP="00DD76B7">
            <w:pPr>
              <w:pStyle w:val="TableParagraph"/>
              <w:ind w:left="49" w:right="38"/>
              <w:jc w:val="center"/>
              <w:rPr>
                <w:rFonts w:ascii="Weidemann Bk BT" w:hAnsi="Weidemann Bk BT" w:cs="Arial"/>
              </w:rPr>
            </w:pPr>
            <w:r w:rsidRPr="00A33AC9">
              <w:rPr>
                <w:rFonts w:ascii="Weidemann Bk BT" w:hAnsi="Weidemann Bk BT" w:cs="Arial"/>
              </w:rPr>
              <w:t>21</w:t>
            </w:r>
          </w:p>
        </w:tc>
        <w:tc>
          <w:tcPr>
            <w:tcW w:w="4889" w:type="dxa"/>
            <w:gridSpan w:val="2"/>
          </w:tcPr>
          <w:p w:rsidR="00DD76B7" w:rsidRPr="00A33AC9" w:rsidRDefault="00DD76B7" w:rsidP="00DD76B7">
            <w:pPr>
              <w:pStyle w:val="TableParagraph"/>
              <w:spacing w:line="240" w:lineRule="auto"/>
              <w:rPr>
                <w:rFonts w:ascii="Weidemann Bk BT" w:hAnsi="Weidemann Bk BT" w:cs="Arial"/>
              </w:rPr>
            </w:pPr>
          </w:p>
        </w:tc>
        <w:tc>
          <w:tcPr>
            <w:tcW w:w="473" w:type="dxa"/>
          </w:tcPr>
          <w:p w:rsidR="00DD76B7" w:rsidRPr="00A33AC9" w:rsidRDefault="00DD76B7" w:rsidP="00DD76B7">
            <w:pPr>
              <w:pStyle w:val="TableParagraph"/>
              <w:ind w:left="134"/>
              <w:rPr>
                <w:rFonts w:ascii="Weidemann Bk BT" w:hAnsi="Weidemann Bk BT" w:cs="Arial"/>
              </w:rPr>
            </w:pPr>
            <w:r w:rsidRPr="00A33AC9">
              <w:rPr>
                <w:rFonts w:ascii="Weidemann Bk BT" w:hAnsi="Weidemann Bk BT" w:cs="Arial"/>
              </w:rPr>
              <w:t>17</w:t>
            </w:r>
          </w:p>
        </w:tc>
        <w:tc>
          <w:tcPr>
            <w:tcW w:w="444" w:type="dxa"/>
          </w:tcPr>
          <w:p w:rsidR="00DD76B7" w:rsidRPr="00A33AC9" w:rsidRDefault="00DD76B7" w:rsidP="00DD76B7">
            <w:pPr>
              <w:pStyle w:val="TableParagraph"/>
              <w:ind w:right="3"/>
              <w:jc w:val="center"/>
              <w:rPr>
                <w:rFonts w:ascii="Weidemann Bk BT" w:hAnsi="Weidemann Bk BT" w:cs="Arial"/>
              </w:rPr>
            </w:pPr>
            <w:r w:rsidRPr="00A33AC9">
              <w:rPr>
                <w:rFonts w:ascii="Weidemann Bk BT" w:hAnsi="Weidemann Bk BT" w:cs="Arial"/>
              </w:rPr>
              <w:t>3</w:t>
            </w:r>
          </w:p>
        </w:tc>
        <w:tc>
          <w:tcPr>
            <w:tcW w:w="458" w:type="dxa"/>
          </w:tcPr>
          <w:p w:rsidR="00DD76B7" w:rsidRPr="00A33AC9" w:rsidRDefault="00DD76B7" w:rsidP="00DD76B7">
            <w:pPr>
              <w:pStyle w:val="TableParagraph"/>
              <w:ind w:left="167"/>
              <w:rPr>
                <w:rFonts w:ascii="Weidemann Bk BT" w:hAnsi="Weidemann Bk BT" w:cs="Arial"/>
              </w:rPr>
            </w:pPr>
            <w:r w:rsidRPr="00A33AC9">
              <w:rPr>
                <w:rFonts w:ascii="Weidemann Bk BT" w:hAnsi="Weidemann Bk BT" w:cs="Arial"/>
              </w:rPr>
              <w:t>6</w:t>
            </w:r>
          </w:p>
        </w:tc>
        <w:tc>
          <w:tcPr>
            <w:tcW w:w="465" w:type="dxa"/>
          </w:tcPr>
          <w:p w:rsidR="00DD76B7" w:rsidRPr="00A33AC9" w:rsidRDefault="00DD76B7" w:rsidP="00DD76B7">
            <w:pPr>
              <w:pStyle w:val="TableParagraph"/>
              <w:ind w:right="124"/>
              <w:jc w:val="right"/>
              <w:rPr>
                <w:rFonts w:ascii="Weidemann Bk BT" w:hAnsi="Weidemann Bk BT" w:cs="Arial"/>
              </w:rPr>
            </w:pPr>
            <w:r w:rsidRPr="00A33AC9">
              <w:rPr>
                <w:rFonts w:ascii="Weidemann Bk BT" w:hAnsi="Weidemann Bk BT" w:cs="Arial"/>
              </w:rPr>
              <w:t>21</w:t>
            </w:r>
          </w:p>
        </w:tc>
      </w:tr>
      <w:tr w:rsidR="00DD76B7" w:rsidRPr="00A33AC9" w:rsidTr="00DD76B7">
        <w:trPr>
          <w:trHeight w:val="251"/>
          <w:jc w:val="center"/>
        </w:trPr>
        <w:tc>
          <w:tcPr>
            <w:tcW w:w="480" w:type="dxa"/>
          </w:tcPr>
          <w:p w:rsidR="00DD76B7" w:rsidRPr="00A33AC9" w:rsidRDefault="00DD76B7" w:rsidP="00DD76B7">
            <w:pPr>
              <w:pStyle w:val="TableParagraph"/>
              <w:spacing w:line="240" w:lineRule="auto"/>
              <w:rPr>
                <w:rFonts w:ascii="Weidemann Bk BT" w:hAnsi="Weidemann Bk BT" w:cs="Arial"/>
              </w:rPr>
            </w:pPr>
          </w:p>
        </w:tc>
        <w:tc>
          <w:tcPr>
            <w:tcW w:w="5266" w:type="dxa"/>
            <w:gridSpan w:val="2"/>
          </w:tcPr>
          <w:p w:rsidR="00DD76B7" w:rsidRPr="00A33AC9" w:rsidRDefault="00DD76B7" w:rsidP="00DD76B7">
            <w:pPr>
              <w:pStyle w:val="TableParagraph"/>
              <w:spacing w:before="5" w:line="227" w:lineRule="exact"/>
              <w:ind w:left="57"/>
              <w:rPr>
                <w:rFonts w:ascii="Weidemann Bk BT" w:hAnsi="Weidemann Bk BT" w:cs="Arial"/>
              </w:rPr>
            </w:pPr>
            <w:r w:rsidRPr="00A33AC9">
              <w:rPr>
                <w:rFonts w:ascii="Weidemann Bk BT" w:hAnsi="Weidemann Bk BT" w:cs="Arial"/>
              </w:rPr>
              <w:t>Total Contact Hours (L + T + P)</w:t>
            </w:r>
          </w:p>
        </w:tc>
        <w:tc>
          <w:tcPr>
            <w:tcW w:w="1631" w:type="dxa"/>
            <w:gridSpan w:val="4"/>
          </w:tcPr>
          <w:p w:rsidR="00DD76B7" w:rsidRPr="00A33AC9" w:rsidRDefault="00DD76B7" w:rsidP="00DD76B7">
            <w:pPr>
              <w:pStyle w:val="TableParagraph"/>
              <w:spacing w:before="5" w:line="227" w:lineRule="exact"/>
              <w:ind w:left="695" w:right="685"/>
              <w:jc w:val="center"/>
              <w:rPr>
                <w:rFonts w:ascii="Weidemann Bk BT" w:hAnsi="Weidemann Bk BT" w:cs="Arial"/>
              </w:rPr>
            </w:pPr>
            <w:r w:rsidRPr="00A33AC9">
              <w:rPr>
                <w:rFonts w:ascii="Weidemann Bk BT" w:hAnsi="Weidemann Bk BT" w:cs="Arial"/>
              </w:rPr>
              <w:t>27</w:t>
            </w:r>
          </w:p>
        </w:tc>
        <w:tc>
          <w:tcPr>
            <w:tcW w:w="4889" w:type="dxa"/>
            <w:gridSpan w:val="2"/>
          </w:tcPr>
          <w:p w:rsidR="00DD76B7" w:rsidRPr="00A33AC9" w:rsidRDefault="00DD76B7" w:rsidP="00DD76B7">
            <w:pPr>
              <w:pStyle w:val="TableParagraph"/>
              <w:spacing w:before="5" w:line="227" w:lineRule="exact"/>
              <w:ind w:left="56"/>
              <w:rPr>
                <w:rFonts w:ascii="Weidemann Bk BT" w:hAnsi="Weidemann Bk BT" w:cs="Arial"/>
              </w:rPr>
            </w:pPr>
            <w:r w:rsidRPr="00A33AC9">
              <w:rPr>
                <w:rFonts w:ascii="Weidemann Bk BT" w:hAnsi="Weidemann Bk BT" w:cs="Arial"/>
              </w:rPr>
              <w:t xml:space="preserve">Total Contact Hours (L + T + P) </w:t>
            </w:r>
          </w:p>
        </w:tc>
        <w:tc>
          <w:tcPr>
            <w:tcW w:w="1840" w:type="dxa"/>
            <w:gridSpan w:val="4"/>
          </w:tcPr>
          <w:p w:rsidR="00DD76B7" w:rsidRPr="00A33AC9" w:rsidRDefault="00DD76B7" w:rsidP="00DD76B7">
            <w:pPr>
              <w:pStyle w:val="TableParagraph"/>
              <w:spacing w:before="5" w:line="227" w:lineRule="exact"/>
              <w:ind w:left="479"/>
              <w:rPr>
                <w:rFonts w:ascii="Weidemann Bk BT" w:hAnsi="Weidemann Bk BT" w:cs="Arial"/>
              </w:rPr>
            </w:pPr>
            <w:r w:rsidRPr="00A33AC9">
              <w:rPr>
                <w:rFonts w:ascii="Weidemann Bk BT" w:hAnsi="Weidemann Bk BT" w:cs="Arial"/>
              </w:rPr>
              <w:t xml:space="preserve">    26</w:t>
            </w:r>
          </w:p>
        </w:tc>
      </w:tr>
      <w:tr w:rsidR="00DD76B7" w:rsidRPr="00A33AC9" w:rsidTr="00DD76B7">
        <w:trPr>
          <w:trHeight w:val="251"/>
          <w:jc w:val="center"/>
        </w:trPr>
        <w:tc>
          <w:tcPr>
            <w:tcW w:w="480" w:type="dxa"/>
          </w:tcPr>
          <w:p w:rsidR="00DD76B7" w:rsidRPr="00A33AC9" w:rsidRDefault="00DD76B7" w:rsidP="00DD76B7">
            <w:pPr>
              <w:pStyle w:val="TableParagraph"/>
              <w:spacing w:line="240" w:lineRule="auto"/>
              <w:rPr>
                <w:rFonts w:ascii="Weidemann Bk BT" w:hAnsi="Weidemann Bk BT" w:cs="Arial"/>
              </w:rPr>
            </w:pPr>
          </w:p>
        </w:tc>
        <w:tc>
          <w:tcPr>
            <w:tcW w:w="5266" w:type="dxa"/>
            <w:gridSpan w:val="2"/>
          </w:tcPr>
          <w:p w:rsidR="00DD76B7" w:rsidRPr="00A33AC9" w:rsidRDefault="00DD76B7" w:rsidP="00DD76B7">
            <w:pPr>
              <w:pStyle w:val="TableParagraph"/>
              <w:spacing w:before="5" w:line="227" w:lineRule="exact"/>
              <w:ind w:left="57"/>
              <w:rPr>
                <w:rFonts w:ascii="Weidemann Bk BT" w:hAnsi="Weidemann Bk BT" w:cs="Arial"/>
                <w:b/>
              </w:rPr>
            </w:pPr>
            <w:r w:rsidRPr="00A33AC9">
              <w:rPr>
                <w:rFonts w:ascii="Weidemann Bk BT" w:hAnsi="Weidemann Bk BT" w:cs="Arial"/>
                <w:b/>
                <w:lang w:val="en-GB"/>
              </w:rPr>
              <w:t>*Mandatory audit course</w:t>
            </w:r>
          </w:p>
        </w:tc>
        <w:tc>
          <w:tcPr>
            <w:tcW w:w="1631" w:type="dxa"/>
            <w:gridSpan w:val="4"/>
          </w:tcPr>
          <w:p w:rsidR="00DD76B7" w:rsidRPr="00A33AC9" w:rsidRDefault="00DD76B7" w:rsidP="00DD76B7">
            <w:pPr>
              <w:pStyle w:val="TableParagraph"/>
              <w:spacing w:before="5" w:line="227" w:lineRule="exact"/>
              <w:ind w:left="695" w:right="685"/>
              <w:jc w:val="center"/>
              <w:rPr>
                <w:rFonts w:ascii="Weidemann Bk BT" w:hAnsi="Weidemann Bk BT" w:cs="Arial"/>
              </w:rPr>
            </w:pPr>
          </w:p>
        </w:tc>
        <w:tc>
          <w:tcPr>
            <w:tcW w:w="4889" w:type="dxa"/>
            <w:gridSpan w:val="2"/>
          </w:tcPr>
          <w:p w:rsidR="00DD76B7" w:rsidRPr="00A33AC9" w:rsidRDefault="00DD76B7" w:rsidP="00DD76B7">
            <w:pPr>
              <w:pStyle w:val="TableParagraph"/>
              <w:spacing w:before="5" w:line="227" w:lineRule="exact"/>
              <w:ind w:left="56"/>
              <w:rPr>
                <w:rFonts w:ascii="Weidemann Bk BT" w:hAnsi="Weidemann Bk BT" w:cs="Arial"/>
              </w:rPr>
            </w:pPr>
            <w:r w:rsidRPr="00A33AC9">
              <w:rPr>
                <w:rFonts w:ascii="Weidemann Bk BT" w:hAnsi="Weidemann Bk BT" w:cs="Arial"/>
                <w:b/>
                <w:lang w:val="en-GB"/>
              </w:rPr>
              <w:t>*Mandatory audit course</w:t>
            </w:r>
          </w:p>
        </w:tc>
        <w:tc>
          <w:tcPr>
            <w:tcW w:w="1840" w:type="dxa"/>
            <w:gridSpan w:val="4"/>
          </w:tcPr>
          <w:p w:rsidR="00DD76B7" w:rsidRPr="00A33AC9" w:rsidRDefault="00DD76B7" w:rsidP="00DD76B7">
            <w:pPr>
              <w:pStyle w:val="TableParagraph"/>
              <w:spacing w:before="5" w:line="227" w:lineRule="exact"/>
              <w:ind w:left="479"/>
              <w:rPr>
                <w:rFonts w:ascii="Weidemann Bk BT" w:hAnsi="Weidemann Bk BT" w:cs="Arial"/>
              </w:rPr>
            </w:pPr>
          </w:p>
        </w:tc>
      </w:tr>
      <w:tr w:rsidR="00DD76B7" w:rsidRPr="00A33AC9" w:rsidTr="00DD76B7">
        <w:trPr>
          <w:trHeight w:val="395"/>
          <w:jc w:val="center"/>
        </w:trPr>
        <w:tc>
          <w:tcPr>
            <w:tcW w:w="480" w:type="dxa"/>
            <w:vMerge w:val="restart"/>
          </w:tcPr>
          <w:p w:rsidR="00DD76B7" w:rsidRPr="00A33AC9" w:rsidRDefault="00DD76B7" w:rsidP="00DD76B7">
            <w:pPr>
              <w:pStyle w:val="TableParagraph"/>
              <w:spacing w:line="240" w:lineRule="auto"/>
              <w:rPr>
                <w:rFonts w:ascii="Weidemann Bk BT" w:hAnsi="Weidemann Bk BT" w:cs="Arial"/>
                <w:b/>
              </w:rPr>
            </w:pPr>
          </w:p>
          <w:p w:rsidR="00DD76B7" w:rsidRPr="00A33AC9" w:rsidRDefault="00DD76B7" w:rsidP="00DD76B7">
            <w:pPr>
              <w:pStyle w:val="TableParagraph"/>
              <w:spacing w:line="240" w:lineRule="auto"/>
              <w:rPr>
                <w:rFonts w:ascii="Weidemann Bk BT" w:hAnsi="Weidemann Bk BT" w:cs="Arial"/>
                <w:b/>
              </w:rPr>
            </w:pPr>
          </w:p>
          <w:p w:rsidR="00DD76B7" w:rsidRPr="00A33AC9" w:rsidRDefault="00DD76B7" w:rsidP="00DD76B7">
            <w:pPr>
              <w:pStyle w:val="TableParagraph"/>
              <w:spacing w:line="240" w:lineRule="auto"/>
              <w:rPr>
                <w:rFonts w:ascii="Weidemann Bk BT" w:hAnsi="Weidemann Bk BT" w:cs="Arial"/>
                <w:b/>
              </w:rPr>
            </w:pPr>
          </w:p>
          <w:p w:rsidR="00DD76B7" w:rsidRPr="00A33AC9" w:rsidRDefault="00DD76B7" w:rsidP="00DD76B7">
            <w:pPr>
              <w:pStyle w:val="TableParagraph"/>
              <w:spacing w:line="240" w:lineRule="auto"/>
              <w:rPr>
                <w:rFonts w:ascii="Weidemann Bk BT" w:hAnsi="Weidemann Bk BT" w:cs="Arial"/>
                <w:b/>
              </w:rPr>
            </w:pPr>
          </w:p>
          <w:p w:rsidR="00DD76B7" w:rsidRPr="00A33AC9" w:rsidRDefault="00DD76B7" w:rsidP="00DD76B7">
            <w:pPr>
              <w:pStyle w:val="TableParagraph"/>
              <w:spacing w:before="6" w:line="240" w:lineRule="auto"/>
              <w:rPr>
                <w:rFonts w:ascii="Weidemann Bk BT" w:hAnsi="Weidemann Bk BT" w:cs="Arial"/>
                <w:b/>
              </w:rPr>
            </w:pPr>
          </w:p>
          <w:p w:rsidR="00DD76B7" w:rsidRPr="00A33AC9" w:rsidRDefault="00DD76B7" w:rsidP="00DD76B7">
            <w:pPr>
              <w:pStyle w:val="TableParagraph"/>
              <w:spacing w:line="240" w:lineRule="auto"/>
              <w:ind w:left="126"/>
              <w:rPr>
                <w:rFonts w:ascii="Weidemann Bk BT" w:hAnsi="Weidemann Bk BT" w:cs="Arial"/>
              </w:rPr>
            </w:pPr>
            <w:r w:rsidRPr="00A33AC9">
              <w:rPr>
                <w:rFonts w:ascii="Weidemann Bk BT" w:hAnsi="Weidemann Bk BT" w:cs="Arial"/>
              </w:rPr>
              <w:t>II</w:t>
            </w:r>
          </w:p>
        </w:tc>
        <w:tc>
          <w:tcPr>
            <w:tcW w:w="6897" w:type="dxa"/>
            <w:gridSpan w:val="6"/>
          </w:tcPr>
          <w:p w:rsidR="00DD76B7" w:rsidRPr="00A33AC9" w:rsidRDefault="00DD76B7" w:rsidP="00DD76B7">
            <w:pPr>
              <w:pStyle w:val="TableParagraph"/>
              <w:spacing w:before="65" w:line="240" w:lineRule="auto"/>
              <w:ind w:right="2327"/>
              <w:jc w:val="center"/>
              <w:rPr>
                <w:rFonts w:ascii="Weidemann Bk BT" w:hAnsi="Weidemann Bk BT" w:cs="Arial"/>
              </w:rPr>
            </w:pPr>
            <w:r w:rsidRPr="00A33AC9">
              <w:rPr>
                <w:rFonts w:ascii="Weidemann Bk BT" w:hAnsi="Weidemann Bk BT" w:cs="Arial"/>
              </w:rPr>
              <w:t>GROUP A (SECOND SEMESTER)</w:t>
            </w:r>
          </w:p>
          <w:p w:rsidR="00DD76B7" w:rsidRPr="00A33AC9" w:rsidRDefault="00DD76B7" w:rsidP="00DD76B7">
            <w:pPr>
              <w:pStyle w:val="TableParagraph"/>
              <w:spacing w:before="65" w:line="240" w:lineRule="auto"/>
              <w:ind w:right="2327"/>
              <w:rPr>
                <w:rFonts w:ascii="Weidemann Bk BT" w:hAnsi="Weidemann Bk BT" w:cs="Arial"/>
              </w:rPr>
            </w:pPr>
          </w:p>
        </w:tc>
        <w:tc>
          <w:tcPr>
            <w:tcW w:w="6729" w:type="dxa"/>
            <w:gridSpan w:val="6"/>
          </w:tcPr>
          <w:p w:rsidR="00DD76B7" w:rsidRPr="00A33AC9" w:rsidRDefault="00DD76B7" w:rsidP="00DD76B7">
            <w:pPr>
              <w:pStyle w:val="TableParagraph"/>
              <w:spacing w:before="65" w:line="240" w:lineRule="auto"/>
              <w:ind w:right="2304"/>
              <w:jc w:val="center"/>
              <w:rPr>
                <w:rFonts w:ascii="Weidemann Bk BT" w:hAnsi="Weidemann Bk BT" w:cs="Arial"/>
              </w:rPr>
            </w:pPr>
            <w:r w:rsidRPr="00A33AC9">
              <w:rPr>
                <w:rFonts w:ascii="Weidemann Bk BT" w:hAnsi="Weidemann Bk BT" w:cs="Arial"/>
              </w:rPr>
              <w:t>GROUP B (SECOND SEMESTER)</w:t>
            </w:r>
          </w:p>
          <w:p w:rsidR="00DD76B7" w:rsidRPr="00A33AC9" w:rsidRDefault="00DD76B7" w:rsidP="00DD76B7">
            <w:pPr>
              <w:pStyle w:val="TableParagraph"/>
              <w:spacing w:before="65" w:line="240" w:lineRule="auto"/>
              <w:ind w:right="2304"/>
              <w:jc w:val="center"/>
              <w:rPr>
                <w:rFonts w:ascii="Weidemann Bk BT" w:hAnsi="Weidemann Bk BT" w:cs="Arial"/>
              </w:rPr>
            </w:pP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1373" w:type="dxa"/>
            <w:tcBorders>
              <w:bottom w:val="dotted" w:sz="4" w:space="0" w:color="000000"/>
            </w:tcBorders>
            <w:vAlign w:val="center"/>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MA10102A</w:t>
            </w:r>
          </w:p>
        </w:tc>
        <w:tc>
          <w:tcPr>
            <w:tcW w:w="3893" w:type="dxa"/>
            <w:tcBorders>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lang w:val="en-GB"/>
              </w:rPr>
              <w:t>Engineering Mathematics–II</w:t>
            </w:r>
          </w:p>
        </w:tc>
        <w:tc>
          <w:tcPr>
            <w:tcW w:w="461" w:type="dxa"/>
            <w:tcBorders>
              <w:bottom w:val="dotted" w:sz="4" w:space="0" w:color="000000"/>
            </w:tcBorders>
            <w:vAlign w:val="center"/>
          </w:tcPr>
          <w:p w:rsidR="00DD76B7" w:rsidRPr="00A33AC9" w:rsidRDefault="00DD76B7" w:rsidP="00DD76B7">
            <w:pPr>
              <w:pStyle w:val="TableParagraph"/>
              <w:ind w:left="9"/>
              <w:jc w:val="center"/>
              <w:rPr>
                <w:rFonts w:ascii="Weidemann Bk BT" w:hAnsi="Weidemann Bk BT" w:cs="Arial"/>
              </w:rPr>
            </w:pPr>
            <w:r w:rsidRPr="00A33AC9">
              <w:rPr>
                <w:rFonts w:ascii="Weidemann Bk BT" w:hAnsi="Weidemann Bk BT" w:cs="Arial"/>
                <w:w w:val="99"/>
              </w:rPr>
              <w:t>3</w:t>
            </w:r>
          </w:p>
        </w:tc>
        <w:tc>
          <w:tcPr>
            <w:tcW w:w="394" w:type="dxa"/>
            <w:tcBorders>
              <w:bottom w:val="dotted" w:sz="4" w:space="0" w:color="000000"/>
            </w:tcBorders>
            <w:vAlign w:val="center"/>
          </w:tcPr>
          <w:p w:rsidR="00DD76B7" w:rsidRPr="00A33AC9" w:rsidRDefault="00DD76B7" w:rsidP="00DD76B7">
            <w:pPr>
              <w:pStyle w:val="TableParagraph"/>
              <w:ind w:left="146"/>
              <w:rPr>
                <w:rFonts w:ascii="Weidemann Bk BT" w:hAnsi="Weidemann Bk BT" w:cs="Arial"/>
              </w:rPr>
            </w:pPr>
            <w:r w:rsidRPr="00A33AC9">
              <w:rPr>
                <w:rFonts w:ascii="Weidemann Bk BT" w:hAnsi="Weidemann Bk BT" w:cs="Arial"/>
                <w:w w:val="99"/>
              </w:rPr>
              <w:t>1</w:t>
            </w:r>
          </w:p>
        </w:tc>
        <w:tc>
          <w:tcPr>
            <w:tcW w:w="437" w:type="dxa"/>
            <w:tcBorders>
              <w:bottom w:val="dotted" w:sz="4" w:space="0" w:color="000000"/>
            </w:tcBorders>
            <w:vAlign w:val="center"/>
          </w:tcPr>
          <w:p w:rsidR="00DD76B7" w:rsidRPr="00A33AC9" w:rsidRDefault="00DD76B7" w:rsidP="00DD76B7">
            <w:pPr>
              <w:pStyle w:val="TableParagraph"/>
              <w:ind w:left="3"/>
              <w:jc w:val="center"/>
              <w:rPr>
                <w:rFonts w:ascii="Weidemann Bk BT" w:hAnsi="Weidemann Bk BT" w:cs="Arial"/>
              </w:rPr>
            </w:pPr>
            <w:r w:rsidRPr="00A33AC9">
              <w:rPr>
                <w:rFonts w:ascii="Weidemann Bk BT" w:hAnsi="Weidemann Bk BT" w:cs="Arial"/>
                <w:w w:val="99"/>
              </w:rPr>
              <w:t>0</w:t>
            </w:r>
          </w:p>
        </w:tc>
        <w:tc>
          <w:tcPr>
            <w:tcW w:w="339" w:type="dxa"/>
            <w:tcBorders>
              <w:bottom w:val="dotted" w:sz="4" w:space="0" w:color="000000"/>
            </w:tcBorders>
            <w:vAlign w:val="center"/>
          </w:tcPr>
          <w:p w:rsidR="00DD76B7" w:rsidRPr="00A33AC9" w:rsidRDefault="00DD76B7" w:rsidP="00DD76B7">
            <w:pPr>
              <w:pStyle w:val="TableParagraph"/>
              <w:ind w:left="5"/>
              <w:jc w:val="center"/>
              <w:rPr>
                <w:rFonts w:ascii="Weidemann Bk BT" w:hAnsi="Weidemann Bk BT" w:cs="Arial"/>
              </w:rPr>
            </w:pPr>
            <w:r w:rsidRPr="00A33AC9">
              <w:rPr>
                <w:rFonts w:ascii="Weidemann Bk BT" w:hAnsi="Weidemann Bk BT" w:cs="Arial"/>
                <w:w w:val="99"/>
              </w:rPr>
              <w:t>4</w:t>
            </w:r>
          </w:p>
        </w:tc>
        <w:tc>
          <w:tcPr>
            <w:tcW w:w="1311" w:type="dxa"/>
            <w:tcBorders>
              <w:bottom w:val="dotted" w:sz="4" w:space="0" w:color="000000"/>
            </w:tcBorders>
            <w:vAlign w:val="center"/>
          </w:tcPr>
          <w:p w:rsidR="00DD76B7" w:rsidRPr="00A33AC9" w:rsidRDefault="00DD76B7" w:rsidP="00DD76B7">
            <w:pPr>
              <w:pStyle w:val="TableParagraph"/>
              <w:ind w:left="56"/>
              <w:rPr>
                <w:rFonts w:ascii="Weidemann Bk BT" w:hAnsi="Weidemann Bk BT" w:cs="Arial"/>
              </w:rPr>
            </w:pPr>
            <w:r w:rsidRPr="00A33AC9">
              <w:rPr>
                <w:rFonts w:ascii="Weidemann Bk BT" w:hAnsi="Weidemann Bk BT" w:cs="Arial"/>
              </w:rPr>
              <w:t>MA10102A</w:t>
            </w:r>
          </w:p>
        </w:tc>
        <w:tc>
          <w:tcPr>
            <w:tcW w:w="3578" w:type="dxa"/>
            <w:tcBorders>
              <w:bottom w:val="dotted" w:sz="4" w:space="0" w:color="000000"/>
            </w:tcBorders>
          </w:tcPr>
          <w:p w:rsidR="00DD76B7" w:rsidRPr="00A33AC9" w:rsidRDefault="00DD76B7" w:rsidP="00DD76B7">
            <w:pPr>
              <w:pStyle w:val="TableParagraph"/>
              <w:ind w:left="105"/>
              <w:rPr>
                <w:rFonts w:ascii="Weidemann Bk BT" w:hAnsi="Weidemann Bk BT" w:cs="Arial"/>
              </w:rPr>
            </w:pPr>
            <w:r w:rsidRPr="00A33AC9">
              <w:rPr>
                <w:rFonts w:ascii="Weidemann Bk BT" w:hAnsi="Weidemann Bk BT" w:cs="Arial"/>
                <w:lang w:val="en-GB"/>
              </w:rPr>
              <w:t xml:space="preserve">Engineering Mathematics–II               </w:t>
            </w:r>
          </w:p>
        </w:tc>
        <w:tc>
          <w:tcPr>
            <w:tcW w:w="473" w:type="dxa"/>
            <w:tcBorders>
              <w:bottom w:val="dotted" w:sz="4" w:space="0" w:color="000000"/>
            </w:tcBorders>
            <w:vAlign w:val="center"/>
          </w:tcPr>
          <w:p w:rsidR="00DD76B7" w:rsidRPr="00A33AC9" w:rsidRDefault="00DD76B7" w:rsidP="00DD76B7">
            <w:pPr>
              <w:pStyle w:val="TableParagraph"/>
              <w:ind w:left="184"/>
              <w:jc w:val="center"/>
              <w:rPr>
                <w:rFonts w:ascii="Weidemann Bk BT" w:hAnsi="Weidemann Bk BT" w:cs="Arial"/>
              </w:rPr>
            </w:pPr>
            <w:r w:rsidRPr="00A33AC9">
              <w:rPr>
                <w:rFonts w:ascii="Weidemann Bk BT" w:hAnsi="Weidemann Bk BT" w:cs="Arial"/>
                <w:w w:val="99"/>
              </w:rPr>
              <w:t>3</w:t>
            </w:r>
          </w:p>
        </w:tc>
        <w:tc>
          <w:tcPr>
            <w:tcW w:w="444" w:type="dxa"/>
            <w:tcBorders>
              <w:bottom w:val="dotted" w:sz="4" w:space="0" w:color="000000"/>
            </w:tcBorders>
            <w:vAlign w:val="center"/>
          </w:tcPr>
          <w:p w:rsidR="00DD76B7" w:rsidRPr="00A33AC9" w:rsidRDefault="00DD76B7" w:rsidP="00DD76B7">
            <w:pPr>
              <w:pStyle w:val="TableParagraph"/>
              <w:ind w:right="3"/>
              <w:jc w:val="center"/>
              <w:rPr>
                <w:rFonts w:ascii="Weidemann Bk BT" w:hAnsi="Weidemann Bk BT" w:cs="Arial"/>
              </w:rPr>
            </w:pPr>
            <w:r w:rsidRPr="00A33AC9">
              <w:rPr>
                <w:rFonts w:ascii="Weidemann Bk BT" w:hAnsi="Weidemann Bk BT" w:cs="Arial"/>
                <w:w w:val="99"/>
              </w:rPr>
              <w:t>1</w:t>
            </w:r>
          </w:p>
        </w:tc>
        <w:tc>
          <w:tcPr>
            <w:tcW w:w="458" w:type="dxa"/>
            <w:tcBorders>
              <w:bottom w:val="dotted" w:sz="4" w:space="0" w:color="000000"/>
            </w:tcBorders>
            <w:vAlign w:val="center"/>
          </w:tcPr>
          <w:p w:rsidR="00DD76B7" w:rsidRPr="00A33AC9" w:rsidRDefault="00DD76B7" w:rsidP="00DD76B7">
            <w:pPr>
              <w:pStyle w:val="TableParagraph"/>
              <w:ind w:left="174"/>
              <w:rPr>
                <w:rFonts w:ascii="Weidemann Bk BT" w:hAnsi="Weidemann Bk BT" w:cs="Arial"/>
              </w:rPr>
            </w:pPr>
            <w:r w:rsidRPr="00A33AC9">
              <w:rPr>
                <w:rFonts w:ascii="Weidemann Bk BT" w:hAnsi="Weidemann Bk BT" w:cs="Arial"/>
                <w:w w:val="99"/>
              </w:rPr>
              <w:t>0</w:t>
            </w:r>
          </w:p>
        </w:tc>
        <w:tc>
          <w:tcPr>
            <w:tcW w:w="465" w:type="dxa"/>
            <w:tcBorders>
              <w:bottom w:val="dotted" w:sz="4" w:space="0" w:color="000000"/>
            </w:tcBorders>
            <w:vAlign w:val="center"/>
          </w:tcPr>
          <w:p w:rsidR="00DD76B7" w:rsidRPr="00A33AC9" w:rsidRDefault="00DD76B7" w:rsidP="00DD76B7">
            <w:pPr>
              <w:pStyle w:val="TableParagraph"/>
              <w:ind w:right="172"/>
              <w:jc w:val="center"/>
              <w:rPr>
                <w:rFonts w:ascii="Weidemann Bk BT" w:hAnsi="Weidemann Bk BT" w:cs="Arial"/>
              </w:rPr>
            </w:pPr>
            <w:r w:rsidRPr="00A33AC9">
              <w:rPr>
                <w:rFonts w:ascii="Weidemann Bk BT" w:hAnsi="Weidemann Bk BT" w:cs="Arial"/>
                <w:w w:val="99"/>
              </w:rPr>
              <w:t>4</w:t>
            </w: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137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ME10102A</w:t>
            </w:r>
          </w:p>
        </w:tc>
        <w:tc>
          <w:tcPr>
            <w:tcW w:w="389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Element of Mechanical Engineering</w:t>
            </w:r>
          </w:p>
        </w:tc>
        <w:tc>
          <w:tcPr>
            <w:tcW w:w="461" w:type="dxa"/>
            <w:tcBorders>
              <w:top w:val="dotted" w:sz="4" w:space="0" w:color="000000"/>
              <w:bottom w:val="dotted" w:sz="4" w:space="0" w:color="000000"/>
            </w:tcBorders>
          </w:tcPr>
          <w:p w:rsidR="00DD76B7" w:rsidRPr="00A33AC9" w:rsidRDefault="00DD76B7" w:rsidP="00DD76B7">
            <w:pPr>
              <w:pStyle w:val="TableParagraph"/>
              <w:ind w:left="9"/>
              <w:jc w:val="center"/>
              <w:rPr>
                <w:rFonts w:ascii="Weidemann Bk BT" w:hAnsi="Weidemann Bk BT" w:cs="Arial"/>
              </w:rPr>
            </w:pPr>
            <w:r w:rsidRPr="00A33AC9">
              <w:rPr>
                <w:rFonts w:ascii="Weidemann Bk BT" w:hAnsi="Weidemann Bk BT" w:cs="Arial"/>
              </w:rPr>
              <w:t>3</w:t>
            </w:r>
          </w:p>
        </w:tc>
        <w:tc>
          <w:tcPr>
            <w:tcW w:w="394" w:type="dxa"/>
            <w:tcBorders>
              <w:top w:val="dotted" w:sz="4" w:space="0" w:color="000000"/>
              <w:bottom w:val="dotted" w:sz="4" w:space="0" w:color="000000"/>
            </w:tcBorders>
          </w:tcPr>
          <w:p w:rsidR="00DD76B7" w:rsidRPr="00A33AC9" w:rsidRDefault="00DD76B7" w:rsidP="00DD76B7">
            <w:pPr>
              <w:pStyle w:val="TableParagraph"/>
              <w:ind w:left="146"/>
              <w:rPr>
                <w:rFonts w:ascii="Weidemann Bk BT" w:hAnsi="Weidemann Bk BT" w:cs="Arial"/>
              </w:rPr>
            </w:pPr>
            <w:r w:rsidRPr="00A33AC9">
              <w:rPr>
                <w:rFonts w:ascii="Weidemann Bk BT" w:hAnsi="Weidemann Bk BT" w:cs="Arial"/>
              </w:rPr>
              <w:t>0</w:t>
            </w:r>
          </w:p>
        </w:tc>
        <w:tc>
          <w:tcPr>
            <w:tcW w:w="437" w:type="dxa"/>
            <w:tcBorders>
              <w:top w:val="dotted" w:sz="4" w:space="0" w:color="000000"/>
              <w:bottom w:val="dotted" w:sz="4" w:space="0" w:color="000000"/>
            </w:tcBorders>
          </w:tcPr>
          <w:p w:rsidR="00DD76B7" w:rsidRPr="00A33AC9" w:rsidRDefault="00DD76B7" w:rsidP="00DD76B7">
            <w:pPr>
              <w:pStyle w:val="TableParagraph"/>
              <w:ind w:left="3"/>
              <w:jc w:val="center"/>
              <w:rPr>
                <w:rFonts w:ascii="Weidemann Bk BT" w:hAnsi="Weidemann Bk BT" w:cs="Arial"/>
              </w:rPr>
            </w:pPr>
            <w:r w:rsidRPr="00A33AC9">
              <w:rPr>
                <w:rFonts w:ascii="Weidemann Bk BT" w:hAnsi="Weidemann Bk BT" w:cs="Arial"/>
              </w:rPr>
              <w:t>0</w:t>
            </w:r>
          </w:p>
        </w:tc>
        <w:tc>
          <w:tcPr>
            <w:tcW w:w="339" w:type="dxa"/>
            <w:tcBorders>
              <w:top w:val="dotted" w:sz="4" w:space="0" w:color="000000"/>
              <w:bottom w:val="dotted" w:sz="4" w:space="0" w:color="000000"/>
            </w:tcBorders>
          </w:tcPr>
          <w:p w:rsidR="00DD76B7" w:rsidRPr="00A33AC9" w:rsidRDefault="00DD76B7" w:rsidP="00DD76B7">
            <w:pPr>
              <w:pStyle w:val="TableParagraph"/>
              <w:ind w:left="5"/>
              <w:jc w:val="center"/>
              <w:rPr>
                <w:rFonts w:ascii="Weidemann Bk BT" w:hAnsi="Weidemann Bk BT" w:cs="Arial"/>
              </w:rPr>
            </w:pPr>
            <w:r w:rsidRPr="00A33AC9">
              <w:rPr>
                <w:rFonts w:ascii="Weidemann Bk BT" w:hAnsi="Weidemann Bk BT" w:cs="Arial"/>
              </w:rPr>
              <w:t>3</w:t>
            </w:r>
          </w:p>
        </w:tc>
        <w:tc>
          <w:tcPr>
            <w:tcW w:w="1311" w:type="dxa"/>
            <w:tcBorders>
              <w:top w:val="dotted" w:sz="4" w:space="0" w:color="000000"/>
              <w:bottom w:val="dotted" w:sz="4" w:space="0" w:color="000000"/>
            </w:tcBorders>
          </w:tcPr>
          <w:p w:rsidR="00DD76B7" w:rsidRPr="00A33AC9" w:rsidRDefault="00DD76B7" w:rsidP="00DD76B7">
            <w:pPr>
              <w:pStyle w:val="TableParagraph"/>
              <w:ind w:left="56"/>
              <w:rPr>
                <w:rFonts w:ascii="Weidemann Bk BT" w:hAnsi="Weidemann Bk BT" w:cs="Arial"/>
              </w:rPr>
            </w:pPr>
            <w:r w:rsidRPr="00A33AC9">
              <w:rPr>
                <w:rFonts w:ascii="Weidemann Bk BT" w:hAnsi="Weidemann Bk BT" w:cs="Arial"/>
              </w:rPr>
              <w:t>CE10101A</w:t>
            </w:r>
          </w:p>
        </w:tc>
        <w:tc>
          <w:tcPr>
            <w:tcW w:w="3578" w:type="dxa"/>
            <w:tcBorders>
              <w:top w:val="dotted" w:sz="4" w:space="0" w:color="000000"/>
              <w:bottom w:val="dotted" w:sz="4" w:space="0" w:color="000000"/>
            </w:tcBorders>
          </w:tcPr>
          <w:p w:rsidR="00DD76B7" w:rsidRPr="00A33AC9" w:rsidRDefault="00DD76B7" w:rsidP="00DD76B7">
            <w:pPr>
              <w:pStyle w:val="TableParagraph"/>
              <w:ind w:left="55"/>
              <w:rPr>
                <w:rFonts w:ascii="Weidemann Bk BT" w:hAnsi="Weidemann Bk BT" w:cs="Arial"/>
              </w:rPr>
            </w:pPr>
            <w:r w:rsidRPr="00A33AC9">
              <w:rPr>
                <w:rFonts w:ascii="Weidemann Bk BT" w:hAnsi="Weidemann Bk BT" w:cs="Arial"/>
              </w:rPr>
              <w:t>Elements of Civil Engineering</w:t>
            </w:r>
          </w:p>
        </w:tc>
        <w:tc>
          <w:tcPr>
            <w:tcW w:w="473" w:type="dxa"/>
            <w:tcBorders>
              <w:top w:val="dotted" w:sz="4" w:space="0" w:color="000000"/>
              <w:bottom w:val="dotted" w:sz="4" w:space="0" w:color="000000"/>
            </w:tcBorders>
          </w:tcPr>
          <w:p w:rsidR="00DD76B7" w:rsidRPr="00A33AC9" w:rsidRDefault="00DD76B7" w:rsidP="00DD76B7">
            <w:pPr>
              <w:pStyle w:val="TableParagraph"/>
              <w:ind w:left="184"/>
              <w:jc w:val="center"/>
              <w:rPr>
                <w:rFonts w:ascii="Weidemann Bk BT" w:hAnsi="Weidemann Bk BT" w:cs="Arial"/>
              </w:rPr>
            </w:pPr>
            <w:r w:rsidRPr="00A33AC9">
              <w:rPr>
                <w:rFonts w:ascii="Weidemann Bk BT" w:hAnsi="Weidemann Bk BT" w:cs="Arial"/>
              </w:rPr>
              <w:t>3</w:t>
            </w:r>
          </w:p>
        </w:tc>
        <w:tc>
          <w:tcPr>
            <w:tcW w:w="444" w:type="dxa"/>
            <w:tcBorders>
              <w:top w:val="dotted" w:sz="4" w:space="0" w:color="000000"/>
              <w:bottom w:val="dotted" w:sz="4" w:space="0" w:color="000000"/>
            </w:tcBorders>
          </w:tcPr>
          <w:p w:rsidR="00DD76B7" w:rsidRPr="00A33AC9" w:rsidRDefault="00DD76B7" w:rsidP="00DD76B7">
            <w:pPr>
              <w:pStyle w:val="TableParagraph"/>
              <w:ind w:right="3"/>
              <w:jc w:val="center"/>
              <w:rPr>
                <w:rFonts w:ascii="Weidemann Bk BT" w:hAnsi="Weidemann Bk BT" w:cs="Arial"/>
              </w:rPr>
            </w:pPr>
            <w:r w:rsidRPr="00A33AC9">
              <w:rPr>
                <w:rFonts w:ascii="Weidemann Bk BT" w:hAnsi="Weidemann Bk BT" w:cs="Arial"/>
              </w:rPr>
              <w:t>0</w:t>
            </w:r>
          </w:p>
        </w:tc>
        <w:tc>
          <w:tcPr>
            <w:tcW w:w="458" w:type="dxa"/>
            <w:tcBorders>
              <w:top w:val="dotted" w:sz="4" w:space="0" w:color="000000"/>
              <w:bottom w:val="dotted" w:sz="4" w:space="0" w:color="000000"/>
            </w:tcBorders>
          </w:tcPr>
          <w:p w:rsidR="00DD76B7" w:rsidRPr="00A33AC9" w:rsidRDefault="00DD76B7" w:rsidP="00DD76B7">
            <w:pPr>
              <w:pStyle w:val="TableParagraph"/>
              <w:ind w:left="174"/>
              <w:rPr>
                <w:rFonts w:ascii="Weidemann Bk BT" w:hAnsi="Weidemann Bk BT" w:cs="Arial"/>
              </w:rPr>
            </w:pPr>
            <w:r w:rsidRPr="00A33AC9">
              <w:rPr>
                <w:rFonts w:ascii="Weidemann Bk BT" w:hAnsi="Weidemann Bk BT" w:cs="Arial"/>
              </w:rPr>
              <w:t>0</w:t>
            </w:r>
          </w:p>
        </w:tc>
        <w:tc>
          <w:tcPr>
            <w:tcW w:w="465" w:type="dxa"/>
            <w:tcBorders>
              <w:top w:val="dotted" w:sz="4" w:space="0" w:color="000000"/>
              <w:bottom w:val="dotted" w:sz="4" w:space="0" w:color="000000"/>
            </w:tcBorders>
          </w:tcPr>
          <w:p w:rsidR="00DD76B7" w:rsidRPr="00A33AC9" w:rsidRDefault="00DD76B7" w:rsidP="00DD76B7">
            <w:pPr>
              <w:pStyle w:val="TableParagraph"/>
              <w:ind w:right="172"/>
              <w:jc w:val="center"/>
              <w:rPr>
                <w:rFonts w:ascii="Weidemann Bk BT" w:hAnsi="Weidemann Bk BT" w:cs="Arial"/>
              </w:rPr>
            </w:pPr>
            <w:r w:rsidRPr="00A33AC9">
              <w:rPr>
                <w:rFonts w:ascii="Weidemann Bk BT" w:hAnsi="Weidemann Bk BT" w:cs="Arial"/>
                <w:w w:val="99"/>
              </w:rPr>
              <w:t>3</w:t>
            </w: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137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CH10101A</w:t>
            </w:r>
          </w:p>
        </w:tc>
        <w:tc>
          <w:tcPr>
            <w:tcW w:w="389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lang w:val="en-GB"/>
              </w:rPr>
              <w:t xml:space="preserve">Engineering Chemistry                   </w:t>
            </w:r>
          </w:p>
        </w:tc>
        <w:tc>
          <w:tcPr>
            <w:tcW w:w="461" w:type="dxa"/>
            <w:tcBorders>
              <w:top w:val="dotted" w:sz="4" w:space="0" w:color="000000"/>
              <w:bottom w:val="dotted" w:sz="4" w:space="0" w:color="000000"/>
            </w:tcBorders>
          </w:tcPr>
          <w:p w:rsidR="00DD76B7" w:rsidRPr="00A33AC9" w:rsidRDefault="00DD76B7" w:rsidP="00DD76B7">
            <w:pPr>
              <w:pStyle w:val="TableParagraph"/>
              <w:ind w:left="9"/>
              <w:jc w:val="center"/>
              <w:rPr>
                <w:rFonts w:ascii="Weidemann Bk BT" w:hAnsi="Weidemann Bk BT" w:cs="Arial"/>
              </w:rPr>
            </w:pPr>
            <w:r w:rsidRPr="00A33AC9">
              <w:rPr>
                <w:rFonts w:ascii="Weidemann Bk BT" w:hAnsi="Weidemann Bk BT" w:cs="Arial"/>
              </w:rPr>
              <w:t>3</w:t>
            </w:r>
          </w:p>
        </w:tc>
        <w:tc>
          <w:tcPr>
            <w:tcW w:w="394" w:type="dxa"/>
            <w:tcBorders>
              <w:top w:val="dotted" w:sz="4" w:space="0" w:color="000000"/>
              <w:bottom w:val="dotted" w:sz="4" w:space="0" w:color="000000"/>
            </w:tcBorders>
          </w:tcPr>
          <w:p w:rsidR="00DD76B7" w:rsidRPr="00A33AC9" w:rsidRDefault="00DD76B7" w:rsidP="00DD76B7">
            <w:pPr>
              <w:pStyle w:val="TableParagraph"/>
              <w:ind w:left="146"/>
              <w:rPr>
                <w:rFonts w:ascii="Weidemann Bk BT" w:hAnsi="Weidemann Bk BT" w:cs="Arial"/>
              </w:rPr>
            </w:pPr>
            <w:r w:rsidRPr="00A33AC9">
              <w:rPr>
                <w:rFonts w:ascii="Weidemann Bk BT" w:hAnsi="Weidemann Bk BT" w:cs="Arial"/>
              </w:rPr>
              <w:t>1</w:t>
            </w:r>
          </w:p>
        </w:tc>
        <w:tc>
          <w:tcPr>
            <w:tcW w:w="437" w:type="dxa"/>
            <w:tcBorders>
              <w:top w:val="dotted" w:sz="4" w:space="0" w:color="000000"/>
              <w:bottom w:val="dotted" w:sz="4" w:space="0" w:color="000000"/>
            </w:tcBorders>
          </w:tcPr>
          <w:p w:rsidR="00DD76B7" w:rsidRPr="00A33AC9" w:rsidRDefault="00DD76B7" w:rsidP="00DD76B7">
            <w:pPr>
              <w:pStyle w:val="TableParagraph"/>
              <w:ind w:left="3"/>
              <w:jc w:val="center"/>
              <w:rPr>
                <w:rFonts w:ascii="Weidemann Bk BT" w:hAnsi="Weidemann Bk BT" w:cs="Arial"/>
              </w:rPr>
            </w:pPr>
            <w:r w:rsidRPr="00A33AC9">
              <w:rPr>
                <w:rFonts w:ascii="Weidemann Bk BT" w:hAnsi="Weidemann Bk BT" w:cs="Arial"/>
              </w:rPr>
              <w:t>0</w:t>
            </w:r>
          </w:p>
        </w:tc>
        <w:tc>
          <w:tcPr>
            <w:tcW w:w="339" w:type="dxa"/>
            <w:tcBorders>
              <w:top w:val="dotted" w:sz="4" w:space="0" w:color="000000"/>
              <w:bottom w:val="dotted" w:sz="4" w:space="0" w:color="000000"/>
            </w:tcBorders>
          </w:tcPr>
          <w:p w:rsidR="00DD76B7" w:rsidRPr="00A33AC9" w:rsidRDefault="00DD76B7" w:rsidP="00DD76B7">
            <w:pPr>
              <w:pStyle w:val="TableParagraph"/>
              <w:ind w:left="5"/>
              <w:jc w:val="center"/>
              <w:rPr>
                <w:rFonts w:ascii="Weidemann Bk BT" w:hAnsi="Weidemann Bk BT" w:cs="Arial"/>
              </w:rPr>
            </w:pPr>
            <w:r w:rsidRPr="00A33AC9">
              <w:rPr>
                <w:rFonts w:ascii="Weidemann Bk BT" w:hAnsi="Weidemann Bk BT" w:cs="Arial"/>
              </w:rPr>
              <w:t>4</w:t>
            </w:r>
          </w:p>
        </w:tc>
        <w:tc>
          <w:tcPr>
            <w:tcW w:w="1311" w:type="dxa"/>
            <w:tcBorders>
              <w:top w:val="dotted" w:sz="4" w:space="0" w:color="000000"/>
              <w:bottom w:val="dotted" w:sz="4" w:space="0" w:color="000000"/>
            </w:tcBorders>
          </w:tcPr>
          <w:p w:rsidR="00DD76B7" w:rsidRPr="00A33AC9" w:rsidRDefault="00DD76B7" w:rsidP="00DD76B7">
            <w:pPr>
              <w:pStyle w:val="TableParagraph"/>
              <w:ind w:left="56"/>
              <w:rPr>
                <w:rFonts w:ascii="Weidemann Bk BT" w:hAnsi="Weidemann Bk BT" w:cs="Arial"/>
              </w:rPr>
            </w:pPr>
            <w:r w:rsidRPr="00A33AC9">
              <w:rPr>
                <w:rFonts w:ascii="Weidemann Bk BT" w:hAnsi="Weidemann Bk BT" w:cs="Arial"/>
              </w:rPr>
              <w:t>PH10101A</w:t>
            </w:r>
          </w:p>
        </w:tc>
        <w:tc>
          <w:tcPr>
            <w:tcW w:w="3578" w:type="dxa"/>
            <w:tcBorders>
              <w:top w:val="dotted" w:sz="4" w:space="0" w:color="000000"/>
              <w:bottom w:val="dotted" w:sz="4" w:space="0" w:color="000000"/>
            </w:tcBorders>
          </w:tcPr>
          <w:p w:rsidR="00DD76B7" w:rsidRPr="00A33AC9" w:rsidRDefault="00DD76B7" w:rsidP="00DD76B7">
            <w:pPr>
              <w:pStyle w:val="TableParagraph"/>
              <w:ind w:left="55"/>
              <w:rPr>
                <w:rFonts w:ascii="Weidemann Bk BT" w:hAnsi="Weidemann Bk BT" w:cs="Arial"/>
              </w:rPr>
            </w:pPr>
            <w:r w:rsidRPr="00A33AC9">
              <w:rPr>
                <w:rFonts w:ascii="Weidemann Bk BT" w:hAnsi="Weidemann Bk BT" w:cs="Arial"/>
                <w:lang w:val="en-GB"/>
              </w:rPr>
              <w:t>Engineering Physics</w:t>
            </w:r>
          </w:p>
        </w:tc>
        <w:tc>
          <w:tcPr>
            <w:tcW w:w="473" w:type="dxa"/>
            <w:tcBorders>
              <w:top w:val="dotted" w:sz="4" w:space="0" w:color="000000"/>
              <w:bottom w:val="dotted" w:sz="4" w:space="0" w:color="000000"/>
            </w:tcBorders>
          </w:tcPr>
          <w:p w:rsidR="00DD76B7" w:rsidRPr="00A33AC9" w:rsidRDefault="00DD76B7" w:rsidP="00DD76B7">
            <w:pPr>
              <w:pStyle w:val="TableParagraph"/>
              <w:ind w:left="184"/>
              <w:jc w:val="center"/>
              <w:rPr>
                <w:rFonts w:ascii="Weidemann Bk BT" w:hAnsi="Weidemann Bk BT" w:cs="Arial"/>
              </w:rPr>
            </w:pPr>
            <w:r w:rsidRPr="00A33AC9">
              <w:rPr>
                <w:rFonts w:ascii="Weidemann Bk BT" w:hAnsi="Weidemann Bk BT" w:cs="Arial"/>
              </w:rPr>
              <w:t>3</w:t>
            </w:r>
          </w:p>
        </w:tc>
        <w:tc>
          <w:tcPr>
            <w:tcW w:w="444" w:type="dxa"/>
            <w:tcBorders>
              <w:top w:val="dotted" w:sz="4" w:space="0" w:color="000000"/>
              <w:bottom w:val="dotted" w:sz="4" w:space="0" w:color="000000"/>
            </w:tcBorders>
          </w:tcPr>
          <w:p w:rsidR="00DD76B7" w:rsidRPr="00A33AC9" w:rsidRDefault="00DD76B7" w:rsidP="00DD76B7">
            <w:pPr>
              <w:pStyle w:val="TableParagraph"/>
              <w:ind w:right="3"/>
              <w:jc w:val="center"/>
              <w:rPr>
                <w:rFonts w:ascii="Weidemann Bk BT" w:hAnsi="Weidemann Bk BT" w:cs="Arial"/>
              </w:rPr>
            </w:pPr>
            <w:r w:rsidRPr="00A33AC9">
              <w:rPr>
                <w:rFonts w:ascii="Weidemann Bk BT" w:hAnsi="Weidemann Bk BT" w:cs="Arial"/>
              </w:rPr>
              <w:t>1</w:t>
            </w:r>
          </w:p>
        </w:tc>
        <w:tc>
          <w:tcPr>
            <w:tcW w:w="458" w:type="dxa"/>
            <w:tcBorders>
              <w:top w:val="dotted" w:sz="4" w:space="0" w:color="000000"/>
              <w:bottom w:val="dotted" w:sz="4" w:space="0" w:color="000000"/>
            </w:tcBorders>
          </w:tcPr>
          <w:p w:rsidR="00DD76B7" w:rsidRPr="00A33AC9" w:rsidRDefault="00DD76B7" w:rsidP="00DD76B7">
            <w:pPr>
              <w:pStyle w:val="TableParagraph"/>
              <w:ind w:left="174"/>
              <w:rPr>
                <w:rFonts w:ascii="Weidemann Bk BT" w:hAnsi="Weidemann Bk BT" w:cs="Arial"/>
              </w:rPr>
            </w:pPr>
            <w:r w:rsidRPr="00A33AC9">
              <w:rPr>
                <w:rFonts w:ascii="Weidemann Bk BT" w:hAnsi="Weidemann Bk BT" w:cs="Arial"/>
              </w:rPr>
              <w:t>0</w:t>
            </w:r>
          </w:p>
        </w:tc>
        <w:tc>
          <w:tcPr>
            <w:tcW w:w="465" w:type="dxa"/>
            <w:tcBorders>
              <w:top w:val="dotted" w:sz="4" w:space="0" w:color="000000"/>
              <w:bottom w:val="dotted" w:sz="4" w:space="0" w:color="000000"/>
            </w:tcBorders>
          </w:tcPr>
          <w:p w:rsidR="00DD76B7" w:rsidRPr="00A33AC9" w:rsidRDefault="00DD76B7" w:rsidP="00DD76B7">
            <w:pPr>
              <w:pStyle w:val="TableParagraph"/>
              <w:ind w:right="172"/>
              <w:jc w:val="center"/>
              <w:rPr>
                <w:rFonts w:ascii="Weidemann Bk BT" w:hAnsi="Weidemann Bk BT" w:cs="Arial"/>
              </w:rPr>
            </w:pPr>
            <w:r w:rsidRPr="00A33AC9">
              <w:rPr>
                <w:rFonts w:ascii="Weidemann Bk BT" w:hAnsi="Weidemann Bk BT" w:cs="Arial"/>
              </w:rPr>
              <w:t>4</w:t>
            </w: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137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EE10101A</w:t>
            </w:r>
          </w:p>
        </w:tc>
        <w:tc>
          <w:tcPr>
            <w:tcW w:w="389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 xml:space="preserve">Element of Electrical engineering   </w:t>
            </w:r>
          </w:p>
        </w:tc>
        <w:tc>
          <w:tcPr>
            <w:tcW w:w="461" w:type="dxa"/>
            <w:tcBorders>
              <w:top w:val="dotted" w:sz="4" w:space="0" w:color="000000"/>
              <w:bottom w:val="dotted" w:sz="4" w:space="0" w:color="000000"/>
            </w:tcBorders>
          </w:tcPr>
          <w:p w:rsidR="00DD76B7" w:rsidRPr="00A33AC9" w:rsidRDefault="00DD76B7" w:rsidP="00DD76B7">
            <w:pPr>
              <w:pStyle w:val="TableParagraph"/>
              <w:ind w:left="9"/>
              <w:jc w:val="center"/>
              <w:rPr>
                <w:rFonts w:ascii="Weidemann Bk BT" w:hAnsi="Weidemann Bk BT" w:cs="Arial"/>
              </w:rPr>
            </w:pPr>
            <w:r w:rsidRPr="00A33AC9">
              <w:rPr>
                <w:rFonts w:ascii="Weidemann Bk BT" w:hAnsi="Weidemann Bk BT" w:cs="Arial"/>
              </w:rPr>
              <w:t>3</w:t>
            </w:r>
          </w:p>
        </w:tc>
        <w:tc>
          <w:tcPr>
            <w:tcW w:w="394" w:type="dxa"/>
            <w:tcBorders>
              <w:top w:val="dotted" w:sz="4" w:space="0" w:color="000000"/>
              <w:bottom w:val="dotted" w:sz="4" w:space="0" w:color="000000"/>
            </w:tcBorders>
          </w:tcPr>
          <w:p w:rsidR="00DD76B7" w:rsidRPr="00A33AC9" w:rsidRDefault="00DD76B7" w:rsidP="00DD76B7">
            <w:pPr>
              <w:pStyle w:val="TableParagraph"/>
              <w:ind w:left="146"/>
              <w:rPr>
                <w:rFonts w:ascii="Weidemann Bk BT" w:hAnsi="Weidemann Bk BT" w:cs="Arial"/>
              </w:rPr>
            </w:pPr>
            <w:r w:rsidRPr="00A33AC9">
              <w:rPr>
                <w:rFonts w:ascii="Weidemann Bk BT" w:hAnsi="Weidemann Bk BT" w:cs="Arial"/>
              </w:rPr>
              <w:t>0</w:t>
            </w:r>
          </w:p>
        </w:tc>
        <w:tc>
          <w:tcPr>
            <w:tcW w:w="437" w:type="dxa"/>
            <w:tcBorders>
              <w:top w:val="dotted" w:sz="4" w:space="0" w:color="000000"/>
              <w:bottom w:val="dotted" w:sz="4" w:space="0" w:color="000000"/>
            </w:tcBorders>
          </w:tcPr>
          <w:p w:rsidR="00DD76B7" w:rsidRPr="00A33AC9" w:rsidRDefault="00DD76B7" w:rsidP="00DD76B7">
            <w:pPr>
              <w:pStyle w:val="TableParagraph"/>
              <w:ind w:left="3"/>
              <w:jc w:val="center"/>
              <w:rPr>
                <w:rFonts w:ascii="Weidemann Bk BT" w:hAnsi="Weidemann Bk BT" w:cs="Arial"/>
              </w:rPr>
            </w:pPr>
            <w:r w:rsidRPr="00A33AC9">
              <w:rPr>
                <w:rFonts w:ascii="Weidemann Bk BT" w:hAnsi="Weidemann Bk BT" w:cs="Arial"/>
              </w:rPr>
              <w:t>0</w:t>
            </w:r>
          </w:p>
        </w:tc>
        <w:tc>
          <w:tcPr>
            <w:tcW w:w="339" w:type="dxa"/>
            <w:tcBorders>
              <w:top w:val="dotted" w:sz="4" w:space="0" w:color="000000"/>
              <w:bottom w:val="dotted" w:sz="4" w:space="0" w:color="000000"/>
            </w:tcBorders>
          </w:tcPr>
          <w:p w:rsidR="00DD76B7" w:rsidRPr="00A33AC9" w:rsidRDefault="00DD76B7" w:rsidP="00DD76B7">
            <w:pPr>
              <w:pStyle w:val="TableParagraph"/>
              <w:ind w:left="5"/>
              <w:jc w:val="center"/>
              <w:rPr>
                <w:rFonts w:ascii="Weidemann Bk BT" w:hAnsi="Weidemann Bk BT" w:cs="Arial"/>
              </w:rPr>
            </w:pPr>
            <w:r w:rsidRPr="00A33AC9">
              <w:rPr>
                <w:rFonts w:ascii="Weidemann Bk BT" w:hAnsi="Weidemann Bk BT" w:cs="Arial"/>
                <w:w w:val="99"/>
              </w:rPr>
              <w:t>3</w:t>
            </w:r>
          </w:p>
        </w:tc>
        <w:tc>
          <w:tcPr>
            <w:tcW w:w="1311" w:type="dxa"/>
            <w:tcBorders>
              <w:top w:val="dotted" w:sz="4" w:space="0" w:color="000000"/>
              <w:bottom w:val="dotted" w:sz="4" w:space="0" w:color="000000"/>
            </w:tcBorders>
          </w:tcPr>
          <w:p w:rsidR="00DD76B7" w:rsidRPr="00A33AC9" w:rsidRDefault="00DD76B7" w:rsidP="00DD76B7">
            <w:pPr>
              <w:pStyle w:val="TableParagraph"/>
              <w:ind w:left="56"/>
              <w:rPr>
                <w:rFonts w:ascii="Weidemann Bk BT" w:hAnsi="Weidemann Bk BT" w:cs="Arial"/>
              </w:rPr>
            </w:pPr>
            <w:r w:rsidRPr="00A33AC9">
              <w:rPr>
                <w:rFonts w:ascii="Weidemann Bk BT" w:hAnsi="Weidemann Bk BT" w:cs="Arial"/>
              </w:rPr>
              <w:t>EC10101A</w:t>
            </w:r>
          </w:p>
        </w:tc>
        <w:tc>
          <w:tcPr>
            <w:tcW w:w="3578" w:type="dxa"/>
            <w:tcBorders>
              <w:top w:val="dotted" w:sz="4" w:space="0" w:color="000000"/>
              <w:bottom w:val="dotted" w:sz="4" w:space="0" w:color="000000"/>
            </w:tcBorders>
          </w:tcPr>
          <w:p w:rsidR="00DD76B7" w:rsidRPr="00A33AC9" w:rsidRDefault="00DD76B7" w:rsidP="00DD76B7">
            <w:pPr>
              <w:pStyle w:val="TableParagraph"/>
              <w:ind w:left="55"/>
              <w:rPr>
                <w:rFonts w:ascii="Weidemann Bk BT" w:hAnsi="Weidemann Bk BT" w:cs="Arial"/>
                <w:lang w:val="en-IN"/>
              </w:rPr>
            </w:pPr>
            <w:r w:rsidRPr="00A33AC9">
              <w:rPr>
                <w:rFonts w:ascii="Weidemann Bk BT" w:hAnsi="Weidemann Bk BT" w:cs="Arial"/>
              </w:rPr>
              <w:t>Basic Electronics</w:t>
            </w:r>
          </w:p>
        </w:tc>
        <w:tc>
          <w:tcPr>
            <w:tcW w:w="473" w:type="dxa"/>
            <w:tcBorders>
              <w:top w:val="dotted" w:sz="4" w:space="0" w:color="000000"/>
              <w:bottom w:val="dotted" w:sz="4" w:space="0" w:color="000000"/>
            </w:tcBorders>
          </w:tcPr>
          <w:p w:rsidR="00DD76B7" w:rsidRPr="00A33AC9" w:rsidRDefault="00DD76B7" w:rsidP="00DD76B7">
            <w:pPr>
              <w:pStyle w:val="TableParagraph"/>
              <w:ind w:left="184"/>
              <w:jc w:val="center"/>
              <w:rPr>
                <w:rFonts w:ascii="Weidemann Bk BT" w:hAnsi="Weidemann Bk BT" w:cs="Arial"/>
              </w:rPr>
            </w:pPr>
            <w:r w:rsidRPr="00A33AC9">
              <w:rPr>
                <w:rFonts w:ascii="Weidemann Bk BT" w:hAnsi="Weidemann Bk BT" w:cs="Arial"/>
              </w:rPr>
              <w:t>3</w:t>
            </w:r>
          </w:p>
        </w:tc>
        <w:tc>
          <w:tcPr>
            <w:tcW w:w="444" w:type="dxa"/>
            <w:tcBorders>
              <w:top w:val="dotted" w:sz="4" w:space="0" w:color="000000"/>
              <w:bottom w:val="dotted" w:sz="4" w:space="0" w:color="000000"/>
            </w:tcBorders>
          </w:tcPr>
          <w:p w:rsidR="00DD76B7" w:rsidRPr="00A33AC9" w:rsidRDefault="00DD76B7" w:rsidP="00DD76B7">
            <w:pPr>
              <w:pStyle w:val="TableParagraph"/>
              <w:ind w:right="3"/>
              <w:jc w:val="center"/>
              <w:rPr>
                <w:rFonts w:ascii="Weidemann Bk BT" w:hAnsi="Weidemann Bk BT" w:cs="Arial"/>
              </w:rPr>
            </w:pPr>
            <w:r w:rsidRPr="00A33AC9">
              <w:rPr>
                <w:rFonts w:ascii="Weidemann Bk BT" w:hAnsi="Weidemann Bk BT" w:cs="Arial"/>
              </w:rPr>
              <w:t>0</w:t>
            </w:r>
          </w:p>
        </w:tc>
        <w:tc>
          <w:tcPr>
            <w:tcW w:w="458" w:type="dxa"/>
            <w:tcBorders>
              <w:top w:val="dotted" w:sz="4" w:space="0" w:color="000000"/>
              <w:bottom w:val="dotted" w:sz="4" w:space="0" w:color="000000"/>
            </w:tcBorders>
          </w:tcPr>
          <w:p w:rsidR="00DD76B7" w:rsidRPr="00A33AC9" w:rsidRDefault="00DD76B7" w:rsidP="00DD76B7">
            <w:pPr>
              <w:pStyle w:val="TableParagraph"/>
              <w:ind w:left="174"/>
              <w:rPr>
                <w:rFonts w:ascii="Weidemann Bk BT" w:hAnsi="Weidemann Bk BT" w:cs="Arial"/>
              </w:rPr>
            </w:pPr>
            <w:r w:rsidRPr="00A33AC9">
              <w:rPr>
                <w:rFonts w:ascii="Weidemann Bk BT" w:hAnsi="Weidemann Bk BT" w:cs="Arial"/>
              </w:rPr>
              <w:t>0</w:t>
            </w:r>
          </w:p>
        </w:tc>
        <w:tc>
          <w:tcPr>
            <w:tcW w:w="465" w:type="dxa"/>
            <w:tcBorders>
              <w:top w:val="dotted" w:sz="4" w:space="0" w:color="000000"/>
              <w:bottom w:val="dotted" w:sz="4" w:space="0" w:color="000000"/>
            </w:tcBorders>
          </w:tcPr>
          <w:p w:rsidR="00DD76B7" w:rsidRPr="00A33AC9" w:rsidRDefault="00DD76B7" w:rsidP="00DD76B7">
            <w:pPr>
              <w:pStyle w:val="TableParagraph"/>
              <w:ind w:right="172"/>
              <w:jc w:val="center"/>
              <w:rPr>
                <w:rFonts w:ascii="Weidemann Bk BT" w:hAnsi="Weidemann Bk BT" w:cs="Arial"/>
              </w:rPr>
            </w:pPr>
            <w:r w:rsidRPr="00A33AC9">
              <w:rPr>
                <w:rFonts w:ascii="Weidemann Bk BT" w:hAnsi="Weidemann Bk BT" w:cs="Arial"/>
                <w:w w:val="99"/>
              </w:rPr>
              <w:t>3</w:t>
            </w: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137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CS10101A</w:t>
            </w:r>
          </w:p>
        </w:tc>
        <w:tc>
          <w:tcPr>
            <w:tcW w:w="389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 xml:space="preserve">Computer Programming in C          </w:t>
            </w:r>
          </w:p>
        </w:tc>
        <w:tc>
          <w:tcPr>
            <w:tcW w:w="461" w:type="dxa"/>
            <w:tcBorders>
              <w:top w:val="dotted" w:sz="4" w:space="0" w:color="000000"/>
              <w:bottom w:val="dotted" w:sz="4" w:space="0" w:color="000000"/>
            </w:tcBorders>
          </w:tcPr>
          <w:p w:rsidR="00DD76B7" w:rsidRPr="00A33AC9" w:rsidRDefault="00DD76B7" w:rsidP="00DD76B7">
            <w:pPr>
              <w:pStyle w:val="TableParagraph"/>
              <w:ind w:left="9"/>
              <w:jc w:val="center"/>
              <w:rPr>
                <w:rFonts w:ascii="Weidemann Bk BT" w:hAnsi="Weidemann Bk BT" w:cs="Arial"/>
              </w:rPr>
            </w:pPr>
            <w:r w:rsidRPr="00A33AC9">
              <w:rPr>
                <w:rFonts w:ascii="Weidemann Bk BT" w:hAnsi="Weidemann Bk BT" w:cs="Arial"/>
              </w:rPr>
              <w:t>3</w:t>
            </w:r>
          </w:p>
        </w:tc>
        <w:tc>
          <w:tcPr>
            <w:tcW w:w="394" w:type="dxa"/>
            <w:tcBorders>
              <w:top w:val="dotted" w:sz="4" w:space="0" w:color="000000"/>
              <w:bottom w:val="dotted" w:sz="4" w:space="0" w:color="000000"/>
            </w:tcBorders>
          </w:tcPr>
          <w:p w:rsidR="00DD76B7" w:rsidRPr="00A33AC9" w:rsidRDefault="00DD76B7" w:rsidP="00DD76B7">
            <w:pPr>
              <w:pStyle w:val="TableParagraph"/>
              <w:ind w:left="146"/>
              <w:rPr>
                <w:rFonts w:ascii="Weidemann Bk BT" w:hAnsi="Weidemann Bk BT" w:cs="Arial"/>
              </w:rPr>
            </w:pPr>
            <w:r w:rsidRPr="00A33AC9">
              <w:rPr>
                <w:rFonts w:ascii="Weidemann Bk BT" w:hAnsi="Weidemann Bk BT" w:cs="Arial"/>
              </w:rPr>
              <w:t>1</w:t>
            </w:r>
          </w:p>
        </w:tc>
        <w:tc>
          <w:tcPr>
            <w:tcW w:w="437" w:type="dxa"/>
            <w:tcBorders>
              <w:top w:val="dotted" w:sz="4" w:space="0" w:color="000000"/>
              <w:bottom w:val="dotted" w:sz="4" w:space="0" w:color="000000"/>
            </w:tcBorders>
          </w:tcPr>
          <w:p w:rsidR="00DD76B7" w:rsidRPr="00A33AC9" w:rsidRDefault="00DD76B7" w:rsidP="00DD76B7">
            <w:pPr>
              <w:pStyle w:val="TableParagraph"/>
              <w:ind w:left="3"/>
              <w:jc w:val="center"/>
              <w:rPr>
                <w:rFonts w:ascii="Weidemann Bk BT" w:hAnsi="Weidemann Bk BT" w:cs="Arial"/>
              </w:rPr>
            </w:pPr>
            <w:r w:rsidRPr="00A33AC9">
              <w:rPr>
                <w:rFonts w:ascii="Weidemann Bk BT" w:hAnsi="Weidemann Bk BT" w:cs="Arial"/>
              </w:rPr>
              <w:t>0</w:t>
            </w:r>
          </w:p>
        </w:tc>
        <w:tc>
          <w:tcPr>
            <w:tcW w:w="339" w:type="dxa"/>
            <w:tcBorders>
              <w:top w:val="dotted" w:sz="4" w:space="0" w:color="000000"/>
              <w:bottom w:val="dotted" w:sz="4" w:space="0" w:color="000000"/>
            </w:tcBorders>
          </w:tcPr>
          <w:p w:rsidR="00DD76B7" w:rsidRPr="00A33AC9" w:rsidRDefault="00DD76B7" w:rsidP="00DD76B7">
            <w:pPr>
              <w:pStyle w:val="TableParagraph"/>
              <w:ind w:left="5"/>
              <w:jc w:val="center"/>
              <w:rPr>
                <w:rFonts w:ascii="Weidemann Bk BT" w:hAnsi="Weidemann Bk BT" w:cs="Arial"/>
              </w:rPr>
            </w:pPr>
            <w:r w:rsidRPr="00A33AC9">
              <w:rPr>
                <w:rFonts w:ascii="Weidemann Bk BT" w:hAnsi="Weidemann Bk BT" w:cs="Arial"/>
                <w:w w:val="99"/>
              </w:rPr>
              <w:t>4</w:t>
            </w:r>
          </w:p>
        </w:tc>
        <w:tc>
          <w:tcPr>
            <w:tcW w:w="1311" w:type="dxa"/>
            <w:tcBorders>
              <w:top w:val="dotted" w:sz="4" w:space="0" w:color="000000"/>
              <w:bottom w:val="dotted" w:sz="4" w:space="0" w:color="000000"/>
            </w:tcBorders>
          </w:tcPr>
          <w:p w:rsidR="00DD76B7" w:rsidRPr="00A33AC9" w:rsidRDefault="00DD76B7" w:rsidP="00DD76B7">
            <w:pPr>
              <w:pStyle w:val="TableParagraph"/>
              <w:ind w:left="56"/>
              <w:rPr>
                <w:rFonts w:ascii="Weidemann Bk BT" w:hAnsi="Weidemann Bk BT" w:cs="Arial"/>
              </w:rPr>
            </w:pPr>
            <w:r w:rsidRPr="00A33AC9">
              <w:rPr>
                <w:rFonts w:ascii="Weidemann Bk BT" w:hAnsi="Weidemann Bk BT" w:cs="Arial"/>
              </w:rPr>
              <w:t>BA10101A</w:t>
            </w:r>
          </w:p>
        </w:tc>
        <w:tc>
          <w:tcPr>
            <w:tcW w:w="3578" w:type="dxa"/>
            <w:tcBorders>
              <w:top w:val="dotted" w:sz="4" w:space="0" w:color="000000"/>
              <w:bottom w:val="dotted" w:sz="4" w:space="0" w:color="000000"/>
            </w:tcBorders>
          </w:tcPr>
          <w:p w:rsidR="00DD76B7" w:rsidRPr="00A33AC9" w:rsidRDefault="00DD76B7" w:rsidP="00DD76B7">
            <w:pPr>
              <w:pStyle w:val="TableParagraph"/>
              <w:ind w:left="55"/>
              <w:rPr>
                <w:rFonts w:ascii="Weidemann Bk BT" w:hAnsi="Weidemann Bk BT" w:cs="Arial"/>
              </w:rPr>
            </w:pPr>
            <w:r w:rsidRPr="00A33AC9">
              <w:rPr>
                <w:rFonts w:ascii="Weidemann Bk BT" w:hAnsi="Weidemann Bk BT" w:cs="Arial"/>
                <w:lang w:val="en-GB"/>
              </w:rPr>
              <w:t>Communication Skills</w:t>
            </w:r>
          </w:p>
        </w:tc>
        <w:tc>
          <w:tcPr>
            <w:tcW w:w="473" w:type="dxa"/>
            <w:tcBorders>
              <w:top w:val="dotted" w:sz="4" w:space="0" w:color="000000"/>
              <w:bottom w:val="dotted" w:sz="4" w:space="0" w:color="000000"/>
            </w:tcBorders>
          </w:tcPr>
          <w:p w:rsidR="00DD76B7" w:rsidRPr="00A33AC9" w:rsidRDefault="00DD76B7" w:rsidP="00DD76B7">
            <w:pPr>
              <w:pStyle w:val="TableParagraph"/>
              <w:ind w:left="184"/>
              <w:jc w:val="center"/>
              <w:rPr>
                <w:rFonts w:ascii="Weidemann Bk BT" w:hAnsi="Weidemann Bk BT" w:cs="Arial"/>
              </w:rPr>
            </w:pPr>
            <w:r w:rsidRPr="00A33AC9">
              <w:rPr>
                <w:rFonts w:ascii="Weidemann Bk BT" w:hAnsi="Weidemann Bk BT" w:cs="Arial"/>
              </w:rPr>
              <w:t>2</w:t>
            </w:r>
          </w:p>
        </w:tc>
        <w:tc>
          <w:tcPr>
            <w:tcW w:w="444" w:type="dxa"/>
            <w:tcBorders>
              <w:top w:val="dotted" w:sz="4" w:space="0" w:color="000000"/>
              <w:bottom w:val="dotted" w:sz="4" w:space="0" w:color="000000"/>
            </w:tcBorders>
          </w:tcPr>
          <w:p w:rsidR="00DD76B7" w:rsidRPr="00A33AC9" w:rsidRDefault="00DD76B7" w:rsidP="00DD76B7">
            <w:pPr>
              <w:pStyle w:val="TableParagraph"/>
              <w:ind w:right="3"/>
              <w:jc w:val="center"/>
              <w:rPr>
                <w:rFonts w:ascii="Weidemann Bk BT" w:hAnsi="Weidemann Bk BT" w:cs="Arial"/>
              </w:rPr>
            </w:pPr>
            <w:r w:rsidRPr="00A33AC9">
              <w:rPr>
                <w:rFonts w:ascii="Weidemann Bk BT" w:hAnsi="Weidemann Bk BT" w:cs="Arial"/>
              </w:rPr>
              <w:t>0</w:t>
            </w:r>
          </w:p>
        </w:tc>
        <w:tc>
          <w:tcPr>
            <w:tcW w:w="458" w:type="dxa"/>
            <w:tcBorders>
              <w:top w:val="dotted" w:sz="4" w:space="0" w:color="000000"/>
              <w:bottom w:val="dotted" w:sz="4" w:space="0" w:color="000000"/>
            </w:tcBorders>
          </w:tcPr>
          <w:p w:rsidR="00DD76B7" w:rsidRPr="00A33AC9" w:rsidRDefault="00DD76B7" w:rsidP="00DD76B7">
            <w:pPr>
              <w:pStyle w:val="TableParagraph"/>
              <w:ind w:left="174"/>
              <w:rPr>
                <w:rFonts w:ascii="Weidemann Bk BT" w:hAnsi="Weidemann Bk BT" w:cs="Arial"/>
              </w:rPr>
            </w:pPr>
            <w:r w:rsidRPr="00A33AC9">
              <w:rPr>
                <w:rFonts w:ascii="Weidemann Bk BT" w:hAnsi="Weidemann Bk BT" w:cs="Arial"/>
              </w:rPr>
              <w:t>0</w:t>
            </w:r>
          </w:p>
        </w:tc>
        <w:tc>
          <w:tcPr>
            <w:tcW w:w="465" w:type="dxa"/>
            <w:tcBorders>
              <w:top w:val="dotted" w:sz="4" w:space="0" w:color="000000"/>
              <w:bottom w:val="dotted" w:sz="4" w:space="0" w:color="000000"/>
            </w:tcBorders>
          </w:tcPr>
          <w:p w:rsidR="00DD76B7" w:rsidRPr="00A33AC9" w:rsidRDefault="00DD76B7" w:rsidP="00DD76B7">
            <w:pPr>
              <w:pStyle w:val="TableParagraph"/>
              <w:ind w:right="172"/>
              <w:jc w:val="center"/>
              <w:rPr>
                <w:rFonts w:ascii="Weidemann Bk BT" w:hAnsi="Weidemann Bk BT" w:cs="Arial"/>
              </w:rPr>
            </w:pPr>
            <w:r w:rsidRPr="00A33AC9">
              <w:rPr>
                <w:rFonts w:ascii="Weidemann Bk BT" w:hAnsi="Weidemann Bk BT" w:cs="Arial"/>
              </w:rPr>
              <w:t>2</w:t>
            </w: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137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CH11001A *</w:t>
            </w:r>
          </w:p>
        </w:tc>
        <w:tc>
          <w:tcPr>
            <w:tcW w:w="3893" w:type="dxa"/>
            <w:tcBorders>
              <w:top w:val="dotted" w:sz="4" w:space="0" w:color="000000"/>
              <w:bottom w:val="dotted" w:sz="4" w:space="0" w:color="000000"/>
            </w:tcBorders>
            <w:vAlign w:val="center"/>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Environmental Science*</w:t>
            </w:r>
          </w:p>
        </w:tc>
        <w:tc>
          <w:tcPr>
            <w:tcW w:w="461" w:type="dxa"/>
            <w:tcBorders>
              <w:top w:val="dotted" w:sz="4" w:space="0" w:color="000000"/>
              <w:bottom w:val="dotted" w:sz="4" w:space="0" w:color="000000"/>
            </w:tcBorders>
          </w:tcPr>
          <w:p w:rsidR="00DD76B7" w:rsidRPr="00A33AC9" w:rsidRDefault="00DD76B7" w:rsidP="00DD76B7">
            <w:pPr>
              <w:pStyle w:val="TableParagraph"/>
              <w:ind w:left="9"/>
              <w:jc w:val="center"/>
              <w:rPr>
                <w:rFonts w:ascii="Weidemann Bk BT" w:hAnsi="Weidemann Bk BT" w:cs="Arial"/>
              </w:rPr>
            </w:pPr>
            <w:r w:rsidRPr="00A33AC9">
              <w:rPr>
                <w:rFonts w:ascii="Weidemann Bk BT" w:hAnsi="Weidemann Bk BT" w:cs="Arial"/>
              </w:rPr>
              <w:t>2</w:t>
            </w:r>
          </w:p>
        </w:tc>
        <w:tc>
          <w:tcPr>
            <w:tcW w:w="394" w:type="dxa"/>
            <w:tcBorders>
              <w:top w:val="dotted" w:sz="4" w:space="0" w:color="000000"/>
              <w:bottom w:val="dotted" w:sz="4" w:space="0" w:color="000000"/>
            </w:tcBorders>
          </w:tcPr>
          <w:p w:rsidR="00DD76B7" w:rsidRPr="00A33AC9" w:rsidRDefault="00DD76B7" w:rsidP="00DD76B7">
            <w:pPr>
              <w:pStyle w:val="TableParagraph"/>
              <w:ind w:left="146"/>
              <w:rPr>
                <w:rFonts w:ascii="Weidemann Bk BT" w:hAnsi="Weidemann Bk BT" w:cs="Arial"/>
              </w:rPr>
            </w:pPr>
            <w:r w:rsidRPr="00A33AC9">
              <w:rPr>
                <w:rFonts w:ascii="Weidemann Bk BT" w:hAnsi="Weidemann Bk BT" w:cs="Arial"/>
              </w:rPr>
              <w:t>0</w:t>
            </w:r>
          </w:p>
        </w:tc>
        <w:tc>
          <w:tcPr>
            <w:tcW w:w="437" w:type="dxa"/>
            <w:tcBorders>
              <w:top w:val="dotted" w:sz="4" w:space="0" w:color="000000"/>
              <w:bottom w:val="dotted" w:sz="4" w:space="0" w:color="000000"/>
            </w:tcBorders>
          </w:tcPr>
          <w:p w:rsidR="00DD76B7" w:rsidRPr="00A33AC9" w:rsidRDefault="00DD76B7" w:rsidP="00DD76B7">
            <w:pPr>
              <w:pStyle w:val="TableParagraph"/>
              <w:ind w:left="3"/>
              <w:jc w:val="center"/>
              <w:rPr>
                <w:rFonts w:ascii="Weidemann Bk BT" w:hAnsi="Weidemann Bk BT" w:cs="Arial"/>
              </w:rPr>
            </w:pPr>
            <w:r w:rsidRPr="00A33AC9">
              <w:rPr>
                <w:rFonts w:ascii="Weidemann Bk BT" w:hAnsi="Weidemann Bk BT" w:cs="Arial"/>
              </w:rPr>
              <w:t>0</w:t>
            </w:r>
          </w:p>
        </w:tc>
        <w:tc>
          <w:tcPr>
            <w:tcW w:w="339" w:type="dxa"/>
            <w:tcBorders>
              <w:top w:val="dotted" w:sz="4" w:space="0" w:color="000000"/>
              <w:bottom w:val="dotted" w:sz="4" w:space="0" w:color="000000"/>
            </w:tcBorders>
          </w:tcPr>
          <w:p w:rsidR="00DD76B7" w:rsidRPr="00A33AC9" w:rsidRDefault="00DD76B7" w:rsidP="00DD76B7">
            <w:pPr>
              <w:pStyle w:val="TableParagraph"/>
              <w:ind w:left="5"/>
              <w:jc w:val="center"/>
              <w:rPr>
                <w:rFonts w:ascii="Weidemann Bk BT" w:hAnsi="Weidemann Bk BT" w:cs="Arial"/>
                <w:w w:val="99"/>
              </w:rPr>
            </w:pPr>
            <w:r w:rsidRPr="00A33AC9">
              <w:rPr>
                <w:rFonts w:ascii="Weidemann Bk BT" w:hAnsi="Weidemann Bk BT" w:cs="Arial"/>
              </w:rPr>
              <w:t>0</w:t>
            </w:r>
          </w:p>
        </w:tc>
        <w:tc>
          <w:tcPr>
            <w:tcW w:w="1311" w:type="dxa"/>
            <w:tcBorders>
              <w:top w:val="dotted" w:sz="4" w:space="0" w:color="000000"/>
              <w:bottom w:val="dotted" w:sz="4" w:space="0" w:color="000000"/>
            </w:tcBorders>
          </w:tcPr>
          <w:p w:rsidR="00DD76B7" w:rsidRPr="00A33AC9" w:rsidRDefault="00DD76B7" w:rsidP="00DD76B7">
            <w:pPr>
              <w:pStyle w:val="TableParagraph"/>
              <w:ind w:left="56"/>
              <w:rPr>
                <w:rFonts w:ascii="Weidemann Bk BT" w:hAnsi="Weidemann Bk BT" w:cs="Arial"/>
              </w:rPr>
            </w:pPr>
            <w:r w:rsidRPr="00A33AC9">
              <w:rPr>
                <w:rFonts w:ascii="Weidemann Bk BT" w:hAnsi="Weidemann Bk BT" w:cs="Arial"/>
              </w:rPr>
              <w:t>ME10101A</w:t>
            </w:r>
          </w:p>
        </w:tc>
        <w:tc>
          <w:tcPr>
            <w:tcW w:w="3578" w:type="dxa"/>
            <w:tcBorders>
              <w:top w:val="dotted" w:sz="4" w:space="0" w:color="000000"/>
              <w:bottom w:val="dotted" w:sz="4" w:space="0" w:color="000000"/>
            </w:tcBorders>
          </w:tcPr>
          <w:p w:rsidR="00DD76B7" w:rsidRPr="00A33AC9" w:rsidRDefault="00DD76B7" w:rsidP="00DD76B7">
            <w:pPr>
              <w:pStyle w:val="TableParagraph"/>
              <w:ind w:left="55"/>
              <w:rPr>
                <w:rFonts w:ascii="Weidemann Bk BT" w:hAnsi="Weidemann Bk BT" w:cs="Arial"/>
                <w:lang w:val="en-GB"/>
              </w:rPr>
            </w:pPr>
            <w:r w:rsidRPr="00A33AC9">
              <w:rPr>
                <w:rFonts w:ascii="Weidemann Bk BT" w:hAnsi="Weidemann Bk BT" w:cs="Arial"/>
              </w:rPr>
              <w:t xml:space="preserve">Engineering Graphics                     </w:t>
            </w:r>
          </w:p>
        </w:tc>
        <w:tc>
          <w:tcPr>
            <w:tcW w:w="473" w:type="dxa"/>
            <w:tcBorders>
              <w:top w:val="dotted" w:sz="4" w:space="0" w:color="000000"/>
              <w:bottom w:val="dotted" w:sz="4" w:space="0" w:color="000000"/>
            </w:tcBorders>
          </w:tcPr>
          <w:p w:rsidR="00DD76B7" w:rsidRPr="00A33AC9" w:rsidRDefault="00DD76B7" w:rsidP="00DD76B7">
            <w:pPr>
              <w:pStyle w:val="TableParagraph"/>
              <w:ind w:left="184"/>
              <w:jc w:val="center"/>
              <w:rPr>
                <w:rFonts w:ascii="Weidemann Bk BT" w:hAnsi="Weidemann Bk BT" w:cs="Arial"/>
              </w:rPr>
            </w:pPr>
            <w:r w:rsidRPr="00A33AC9">
              <w:rPr>
                <w:rFonts w:ascii="Weidemann Bk BT" w:hAnsi="Weidemann Bk BT" w:cs="Arial"/>
                <w:w w:val="99"/>
              </w:rPr>
              <w:t>1</w:t>
            </w:r>
          </w:p>
        </w:tc>
        <w:tc>
          <w:tcPr>
            <w:tcW w:w="444" w:type="dxa"/>
            <w:tcBorders>
              <w:top w:val="dotted" w:sz="4" w:space="0" w:color="000000"/>
              <w:bottom w:val="dotted" w:sz="4" w:space="0" w:color="000000"/>
            </w:tcBorders>
          </w:tcPr>
          <w:p w:rsidR="00DD76B7" w:rsidRPr="00A33AC9" w:rsidRDefault="00DD76B7" w:rsidP="00DD76B7">
            <w:pPr>
              <w:pStyle w:val="TableParagraph"/>
              <w:ind w:right="3"/>
              <w:jc w:val="center"/>
              <w:rPr>
                <w:rFonts w:ascii="Weidemann Bk BT" w:hAnsi="Weidemann Bk BT" w:cs="Arial"/>
              </w:rPr>
            </w:pPr>
            <w:r w:rsidRPr="00A33AC9">
              <w:rPr>
                <w:rFonts w:ascii="Weidemann Bk BT" w:hAnsi="Weidemann Bk BT" w:cs="Arial"/>
                <w:w w:val="99"/>
              </w:rPr>
              <w:t>0</w:t>
            </w:r>
          </w:p>
        </w:tc>
        <w:tc>
          <w:tcPr>
            <w:tcW w:w="458" w:type="dxa"/>
            <w:tcBorders>
              <w:top w:val="dotted" w:sz="4" w:space="0" w:color="000000"/>
              <w:bottom w:val="dotted" w:sz="4" w:space="0" w:color="000000"/>
            </w:tcBorders>
          </w:tcPr>
          <w:p w:rsidR="00DD76B7" w:rsidRPr="00A33AC9" w:rsidRDefault="00DD76B7" w:rsidP="00DD76B7">
            <w:pPr>
              <w:pStyle w:val="TableParagraph"/>
              <w:ind w:left="174"/>
              <w:rPr>
                <w:rFonts w:ascii="Weidemann Bk BT" w:hAnsi="Weidemann Bk BT" w:cs="Arial"/>
              </w:rPr>
            </w:pPr>
            <w:r w:rsidRPr="00A33AC9">
              <w:rPr>
                <w:rFonts w:ascii="Weidemann Bk BT" w:hAnsi="Weidemann Bk BT" w:cs="Arial"/>
                <w:w w:val="99"/>
              </w:rPr>
              <w:t>2</w:t>
            </w:r>
          </w:p>
        </w:tc>
        <w:tc>
          <w:tcPr>
            <w:tcW w:w="465" w:type="dxa"/>
            <w:tcBorders>
              <w:top w:val="dotted" w:sz="4" w:space="0" w:color="000000"/>
              <w:bottom w:val="dotted" w:sz="4" w:space="0" w:color="000000"/>
            </w:tcBorders>
          </w:tcPr>
          <w:p w:rsidR="00DD76B7" w:rsidRPr="00A33AC9" w:rsidRDefault="00DD76B7" w:rsidP="00DD76B7">
            <w:pPr>
              <w:pStyle w:val="TableParagraph"/>
              <w:ind w:right="172"/>
              <w:jc w:val="center"/>
              <w:rPr>
                <w:rFonts w:ascii="Weidemann Bk BT" w:hAnsi="Weidemann Bk BT" w:cs="Arial"/>
              </w:rPr>
            </w:pPr>
            <w:r w:rsidRPr="00A33AC9">
              <w:rPr>
                <w:rFonts w:ascii="Weidemann Bk BT" w:hAnsi="Weidemann Bk BT" w:cs="Arial"/>
              </w:rPr>
              <w:t>2</w:t>
            </w: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1373" w:type="dxa"/>
            <w:tcBorders>
              <w:top w:val="dotted" w:sz="4" w:space="0" w:color="000000"/>
              <w:bottom w:val="dotted" w:sz="4" w:space="0" w:color="000000"/>
            </w:tcBorders>
          </w:tcPr>
          <w:p w:rsidR="00DD76B7" w:rsidRPr="00A33AC9" w:rsidRDefault="00DD76B7" w:rsidP="00DD76B7">
            <w:pPr>
              <w:pStyle w:val="TableParagraph"/>
              <w:ind w:left="57"/>
              <w:jc w:val="both"/>
              <w:rPr>
                <w:rFonts w:ascii="Weidemann Bk BT" w:hAnsi="Weidemann Bk BT" w:cs="Arial"/>
              </w:rPr>
            </w:pPr>
          </w:p>
        </w:tc>
        <w:tc>
          <w:tcPr>
            <w:tcW w:w="389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p>
        </w:tc>
        <w:tc>
          <w:tcPr>
            <w:tcW w:w="461" w:type="dxa"/>
            <w:tcBorders>
              <w:top w:val="dotted" w:sz="4" w:space="0" w:color="000000"/>
              <w:bottom w:val="dotted" w:sz="4" w:space="0" w:color="000000"/>
            </w:tcBorders>
          </w:tcPr>
          <w:p w:rsidR="00DD76B7" w:rsidRPr="00A33AC9" w:rsidRDefault="00DD76B7" w:rsidP="00DD76B7">
            <w:pPr>
              <w:pStyle w:val="TableParagraph"/>
              <w:ind w:left="9"/>
              <w:jc w:val="center"/>
              <w:rPr>
                <w:rFonts w:ascii="Weidemann Bk BT" w:hAnsi="Weidemann Bk BT" w:cs="Arial"/>
              </w:rPr>
            </w:pPr>
          </w:p>
        </w:tc>
        <w:tc>
          <w:tcPr>
            <w:tcW w:w="394" w:type="dxa"/>
            <w:tcBorders>
              <w:top w:val="dotted" w:sz="4" w:space="0" w:color="000000"/>
              <w:bottom w:val="dotted" w:sz="4" w:space="0" w:color="000000"/>
            </w:tcBorders>
          </w:tcPr>
          <w:p w:rsidR="00DD76B7" w:rsidRPr="00A33AC9" w:rsidRDefault="00DD76B7" w:rsidP="00DD76B7">
            <w:pPr>
              <w:pStyle w:val="TableParagraph"/>
              <w:ind w:left="146"/>
              <w:rPr>
                <w:rFonts w:ascii="Weidemann Bk BT" w:hAnsi="Weidemann Bk BT" w:cs="Arial"/>
              </w:rPr>
            </w:pPr>
          </w:p>
        </w:tc>
        <w:tc>
          <w:tcPr>
            <w:tcW w:w="437" w:type="dxa"/>
            <w:tcBorders>
              <w:top w:val="dotted" w:sz="4" w:space="0" w:color="000000"/>
              <w:bottom w:val="dotted" w:sz="4" w:space="0" w:color="000000"/>
            </w:tcBorders>
          </w:tcPr>
          <w:p w:rsidR="00DD76B7" w:rsidRPr="00A33AC9" w:rsidRDefault="00DD76B7" w:rsidP="00DD76B7">
            <w:pPr>
              <w:pStyle w:val="TableParagraph"/>
              <w:ind w:left="3"/>
              <w:jc w:val="center"/>
              <w:rPr>
                <w:rFonts w:ascii="Weidemann Bk BT" w:hAnsi="Weidemann Bk BT" w:cs="Arial"/>
              </w:rPr>
            </w:pPr>
          </w:p>
        </w:tc>
        <w:tc>
          <w:tcPr>
            <w:tcW w:w="339" w:type="dxa"/>
            <w:tcBorders>
              <w:top w:val="dotted" w:sz="4" w:space="0" w:color="000000"/>
              <w:bottom w:val="dotted" w:sz="4" w:space="0" w:color="000000"/>
            </w:tcBorders>
          </w:tcPr>
          <w:p w:rsidR="00DD76B7" w:rsidRPr="00A33AC9" w:rsidRDefault="00DD76B7" w:rsidP="00DD76B7">
            <w:pPr>
              <w:pStyle w:val="TableParagraph"/>
              <w:ind w:left="5"/>
              <w:jc w:val="center"/>
              <w:rPr>
                <w:rFonts w:ascii="Weidemann Bk BT" w:hAnsi="Weidemann Bk BT" w:cs="Arial"/>
              </w:rPr>
            </w:pPr>
          </w:p>
        </w:tc>
        <w:tc>
          <w:tcPr>
            <w:tcW w:w="1311" w:type="dxa"/>
            <w:tcBorders>
              <w:top w:val="dotted" w:sz="4" w:space="0" w:color="000000"/>
              <w:bottom w:val="dotted" w:sz="4" w:space="0" w:color="000000"/>
            </w:tcBorders>
          </w:tcPr>
          <w:p w:rsidR="00DD76B7" w:rsidRPr="00A33AC9" w:rsidRDefault="00DD76B7" w:rsidP="00DD76B7">
            <w:pPr>
              <w:pStyle w:val="TableParagraph"/>
              <w:ind w:left="56"/>
              <w:rPr>
                <w:rFonts w:ascii="Weidemann Bk BT" w:hAnsi="Weidemann Bk BT" w:cs="Arial"/>
              </w:rPr>
            </w:pPr>
            <w:r w:rsidRPr="00A33AC9">
              <w:rPr>
                <w:rFonts w:ascii="Weidemann Bk BT" w:hAnsi="Weidemann Bk BT" w:cs="Arial"/>
              </w:rPr>
              <w:t>BP11001A **</w:t>
            </w:r>
          </w:p>
        </w:tc>
        <w:tc>
          <w:tcPr>
            <w:tcW w:w="3578" w:type="dxa"/>
            <w:tcBorders>
              <w:top w:val="dotted" w:sz="4" w:space="0" w:color="000000"/>
              <w:bottom w:val="dotted" w:sz="4" w:space="0" w:color="000000"/>
            </w:tcBorders>
          </w:tcPr>
          <w:p w:rsidR="00DD76B7" w:rsidRPr="00A33AC9" w:rsidRDefault="00DD76B7" w:rsidP="00DD76B7">
            <w:pPr>
              <w:pStyle w:val="TableParagraph"/>
              <w:ind w:left="55"/>
              <w:rPr>
                <w:rFonts w:ascii="Weidemann Bk BT" w:hAnsi="Weidemann Bk BT" w:cs="Arial"/>
              </w:rPr>
            </w:pPr>
            <w:r w:rsidRPr="00A33AC9">
              <w:rPr>
                <w:rFonts w:ascii="Weidemann Bk BT" w:hAnsi="Weidemann Bk BT" w:cs="Arial"/>
              </w:rPr>
              <w:t xml:space="preserve">Constitution of India </w:t>
            </w:r>
          </w:p>
        </w:tc>
        <w:tc>
          <w:tcPr>
            <w:tcW w:w="473" w:type="dxa"/>
            <w:tcBorders>
              <w:top w:val="dotted" w:sz="4" w:space="0" w:color="000000"/>
              <w:bottom w:val="dotted" w:sz="4" w:space="0" w:color="000000"/>
            </w:tcBorders>
          </w:tcPr>
          <w:p w:rsidR="00DD76B7" w:rsidRPr="00A33AC9" w:rsidRDefault="00DD76B7" w:rsidP="00DD76B7">
            <w:pPr>
              <w:pStyle w:val="TableParagraph"/>
              <w:ind w:left="184"/>
              <w:jc w:val="center"/>
              <w:rPr>
                <w:rFonts w:ascii="Weidemann Bk BT" w:hAnsi="Weidemann Bk BT" w:cs="Arial"/>
              </w:rPr>
            </w:pPr>
            <w:r w:rsidRPr="00A33AC9">
              <w:rPr>
                <w:rFonts w:ascii="Weidemann Bk BT" w:hAnsi="Weidemann Bk BT" w:cs="Arial"/>
              </w:rPr>
              <w:t>2</w:t>
            </w:r>
          </w:p>
        </w:tc>
        <w:tc>
          <w:tcPr>
            <w:tcW w:w="444" w:type="dxa"/>
            <w:tcBorders>
              <w:top w:val="dotted" w:sz="4" w:space="0" w:color="000000"/>
              <w:bottom w:val="dotted" w:sz="4" w:space="0" w:color="000000"/>
            </w:tcBorders>
          </w:tcPr>
          <w:p w:rsidR="00DD76B7" w:rsidRPr="00A33AC9" w:rsidRDefault="00DD76B7" w:rsidP="00DD76B7">
            <w:pPr>
              <w:pStyle w:val="TableParagraph"/>
              <w:ind w:right="3"/>
              <w:jc w:val="center"/>
              <w:rPr>
                <w:rFonts w:ascii="Weidemann Bk BT" w:hAnsi="Weidemann Bk BT" w:cs="Arial"/>
              </w:rPr>
            </w:pPr>
            <w:r w:rsidRPr="00A33AC9">
              <w:rPr>
                <w:rFonts w:ascii="Weidemann Bk BT" w:hAnsi="Weidemann Bk BT" w:cs="Arial"/>
              </w:rPr>
              <w:t>0</w:t>
            </w:r>
          </w:p>
        </w:tc>
        <w:tc>
          <w:tcPr>
            <w:tcW w:w="458" w:type="dxa"/>
            <w:tcBorders>
              <w:top w:val="dotted" w:sz="4" w:space="0" w:color="000000"/>
              <w:bottom w:val="dotted" w:sz="4" w:space="0" w:color="000000"/>
            </w:tcBorders>
          </w:tcPr>
          <w:p w:rsidR="00DD76B7" w:rsidRPr="00A33AC9" w:rsidRDefault="00DD76B7" w:rsidP="00DD76B7">
            <w:pPr>
              <w:pStyle w:val="TableParagraph"/>
              <w:ind w:left="174"/>
              <w:rPr>
                <w:rFonts w:ascii="Weidemann Bk BT" w:hAnsi="Weidemann Bk BT" w:cs="Arial"/>
              </w:rPr>
            </w:pPr>
            <w:r w:rsidRPr="00A33AC9">
              <w:rPr>
                <w:rFonts w:ascii="Weidemann Bk BT" w:hAnsi="Weidemann Bk BT" w:cs="Arial"/>
              </w:rPr>
              <w:t>0</w:t>
            </w:r>
          </w:p>
        </w:tc>
        <w:tc>
          <w:tcPr>
            <w:tcW w:w="465" w:type="dxa"/>
            <w:tcBorders>
              <w:top w:val="dotted" w:sz="4" w:space="0" w:color="000000"/>
              <w:bottom w:val="dotted" w:sz="4" w:space="0" w:color="000000"/>
            </w:tcBorders>
          </w:tcPr>
          <w:p w:rsidR="00DD76B7" w:rsidRPr="00A33AC9" w:rsidRDefault="00DD76B7" w:rsidP="00DD76B7">
            <w:pPr>
              <w:pStyle w:val="TableParagraph"/>
              <w:ind w:right="172"/>
              <w:jc w:val="center"/>
              <w:rPr>
                <w:rFonts w:ascii="Weidemann Bk BT" w:hAnsi="Weidemann Bk BT" w:cs="Arial"/>
              </w:rPr>
            </w:pPr>
            <w:r w:rsidRPr="00A33AC9">
              <w:rPr>
                <w:rFonts w:ascii="Weidemann Bk BT" w:hAnsi="Weidemann Bk BT" w:cs="Arial"/>
              </w:rPr>
              <w:t>0</w:t>
            </w: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137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CS10401A</w:t>
            </w:r>
          </w:p>
        </w:tc>
        <w:tc>
          <w:tcPr>
            <w:tcW w:w="3893" w:type="dxa"/>
            <w:tcBorders>
              <w:top w:val="dotted" w:sz="4" w:space="0" w:color="000000"/>
              <w:bottom w:val="dotted"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spacing w:val="-1"/>
              </w:rPr>
              <w:t>C</w:t>
            </w:r>
            <w:r w:rsidRPr="00A33AC9">
              <w:rPr>
                <w:rFonts w:ascii="Weidemann Bk BT" w:hAnsi="Weidemann Bk BT" w:cs="Arial"/>
              </w:rPr>
              <w:t>o</w:t>
            </w:r>
            <w:r w:rsidRPr="00A33AC9">
              <w:rPr>
                <w:rFonts w:ascii="Weidemann Bk BT" w:hAnsi="Weidemann Bk BT" w:cs="Arial"/>
                <w:spacing w:val="-4"/>
              </w:rPr>
              <w:t>m</w:t>
            </w:r>
            <w:r w:rsidRPr="00A33AC9">
              <w:rPr>
                <w:rFonts w:ascii="Weidemann Bk BT" w:hAnsi="Weidemann Bk BT" w:cs="Arial"/>
              </w:rPr>
              <w:t>pu</w:t>
            </w:r>
            <w:r w:rsidRPr="00A33AC9">
              <w:rPr>
                <w:rFonts w:ascii="Weidemann Bk BT" w:hAnsi="Weidemann Bk BT" w:cs="Arial"/>
                <w:spacing w:val="1"/>
              </w:rPr>
              <w:t>t</w:t>
            </w:r>
            <w:r w:rsidRPr="00A33AC9">
              <w:rPr>
                <w:rFonts w:ascii="Weidemann Bk BT" w:hAnsi="Weidemann Bk BT" w:cs="Arial"/>
              </w:rPr>
              <w:t>er Pro</w:t>
            </w:r>
            <w:r w:rsidRPr="00A33AC9">
              <w:rPr>
                <w:rFonts w:ascii="Weidemann Bk BT" w:hAnsi="Weidemann Bk BT" w:cs="Arial"/>
                <w:spacing w:val="-2"/>
              </w:rPr>
              <w:t>g</w:t>
            </w:r>
            <w:r w:rsidRPr="00A33AC9">
              <w:rPr>
                <w:rFonts w:ascii="Weidemann Bk BT" w:hAnsi="Weidemann Bk BT" w:cs="Arial"/>
                <w:spacing w:val="1"/>
              </w:rPr>
              <w:t>r</w:t>
            </w:r>
            <w:r w:rsidRPr="00A33AC9">
              <w:rPr>
                <w:rFonts w:ascii="Weidemann Bk BT" w:hAnsi="Weidemann Bk BT" w:cs="Arial"/>
              </w:rPr>
              <w:t>a</w:t>
            </w:r>
            <w:r w:rsidRPr="00A33AC9">
              <w:rPr>
                <w:rFonts w:ascii="Weidemann Bk BT" w:hAnsi="Weidemann Bk BT" w:cs="Arial"/>
                <w:spacing w:val="-1"/>
              </w:rPr>
              <w:t>m</w:t>
            </w:r>
            <w:r w:rsidRPr="00A33AC9">
              <w:rPr>
                <w:rFonts w:ascii="Weidemann Bk BT" w:hAnsi="Weidemann Bk BT" w:cs="Arial"/>
                <w:spacing w:val="-4"/>
              </w:rPr>
              <w:t>m</w:t>
            </w:r>
            <w:r w:rsidRPr="00A33AC9">
              <w:rPr>
                <w:rFonts w:ascii="Weidemann Bk BT" w:hAnsi="Weidemann Bk BT" w:cs="Arial"/>
                <w:spacing w:val="1"/>
              </w:rPr>
              <w:t>i</w:t>
            </w:r>
            <w:r w:rsidRPr="00A33AC9">
              <w:rPr>
                <w:rFonts w:ascii="Weidemann Bk BT" w:hAnsi="Weidemann Bk BT" w:cs="Arial"/>
              </w:rPr>
              <w:t xml:space="preserve">ng Lab          </w:t>
            </w:r>
          </w:p>
        </w:tc>
        <w:tc>
          <w:tcPr>
            <w:tcW w:w="461" w:type="dxa"/>
            <w:tcBorders>
              <w:top w:val="dotted" w:sz="4" w:space="0" w:color="000000"/>
              <w:bottom w:val="dotted" w:sz="4" w:space="0" w:color="000000"/>
            </w:tcBorders>
          </w:tcPr>
          <w:p w:rsidR="00DD76B7" w:rsidRPr="00A33AC9" w:rsidRDefault="00DD76B7" w:rsidP="00DD76B7">
            <w:pPr>
              <w:pStyle w:val="TableParagraph"/>
              <w:ind w:left="9"/>
              <w:jc w:val="center"/>
              <w:rPr>
                <w:rFonts w:ascii="Weidemann Bk BT" w:hAnsi="Weidemann Bk BT" w:cs="Arial"/>
              </w:rPr>
            </w:pPr>
            <w:r w:rsidRPr="00A33AC9">
              <w:rPr>
                <w:rFonts w:ascii="Weidemann Bk BT" w:hAnsi="Weidemann Bk BT" w:cs="Arial"/>
                <w:w w:val="99"/>
              </w:rPr>
              <w:t>0</w:t>
            </w:r>
          </w:p>
        </w:tc>
        <w:tc>
          <w:tcPr>
            <w:tcW w:w="394" w:type="dxa"/>
            <w:tcBorders>
              <w:top w:val="dotted" w:sz="4" w:space="0" w:color="000000"/>
              <w:bottom w:val="dotted" w:sz="4" w:space="0" w:color="000000"/>
            </w:tcBorders>
          </w:tcPr>
          <w:p w:rsidR="00DD76B7" w:rsidRPr="00A33AC9" w:rsidRDefault="00DD76B7" w:rsidP="00DD76B7">
            <w:pPr>
              <w:pStyle w:val="TableParagraph"/>
              <w:ind w:left="146"/>
              <w:rPr>
                <w:rFonts w:ascii="Weidemann Bk BT" w:hAnsi="Weidemann Bk BT" w:cs="Arial"/>
              </w:rPr>
            </w:pPr>
            <w:r w:rsidRPr="00A33AC9">
              <w:rPr>
                <w:rFonts w:ascii="Weidemann Bk BT" w:hAnsi="Weidemann Bk BT" w:cs="Arial"/>
                <w:w w:val="99"/>
              </w:rPr>
              <w:t>0</w:t>
            </w:r>
          </w:p>
        </w:tc>
        <w:tc>
          <w:tcPr>
            <w:tcW w:w="437" w:type="dxa"/>
            <w:tcBorders>
              <w:top w:val="dotted" w:sz="4" w:space="0" w:color="000000"/>
              <w:bottom w:val="dotted" w:sz="4" w:space="0" w:color="000000"/>
            </w:tcBorders>
          </w:tcPr>
          <w:p w:rsidR="00DD76B7" w:rsidRPr="00A33AC9" w:rsidRDefault="00DD76B7" w:rsidP="00DD76B7">
            <w:pPr>
              <w:pStyle w:val="TableParagraph"/>
              <w:ind w:left="3"/>
              <w:jc w:val="center"/>
              <w:rPr>
                <w:rFonts w:ascii="Weidemann Bk BT" w:hAnsi="Weidemann Bk BT" w:cs="Arial"/>
              </w:rPr>
            </w:pPr>
            <w:r w:rsidRPr="00A33AC9">
              <w:rPr>
                <w:rFonts w:ascii="Weidemann Bk BT" w:hAnsi="Weidemann Bk BT" w:cs="Arial"/>
                <w:w w:val="99"/>
              </w:rPr>
              <w:t>2</w:t>
            </w:r>
          </w:p>
        </w:tc>
        <w:tc>
          <w:tcPr>
            <w:tcW w:w="339" w:type="dxa"/>
            <w:tcBorders>
              <w:top w:val="dotted" w:sz="4" w:space="0" w:color="000000"/>
              <w:bottom w:val="dotted" w:sz="4" w:space="0" w:color="000000"/>
            </w:tcBorders>
          </w:tcPr>
          <w:p w:rsidR="00DD76B7" w:rsidRPr="00A33AC9" w:rsidRDefault="00DD76B7" w:rsidP="00DD76B7">
            <w:pPr>
              <w:pStyle w:val="TableParagraph"/>
              <w:ind w:left="5"/>
              <w:jc w:val="center"/>
              <w:rPr>
                <w:rFonts w:ascii="Weidemann Bk BT" w:hAnsi="Weidemann Bk BT" w:cs="Arial"/>
              </w:rPr>
            </w:pPr>
            <w:r w:rsidRPr="00A33AC9">
              <w:rPr>
                <w:rFonts w:ascii="Weidemann Bk BT" w:hAnsi="Weidemann Bk BT" w:cs="Arial"/>
                <w:w w:val="99"/>
              </w:rPr>
              <w:t>1</w:t>
            </w:r>
          </w:p>
        </w:tc>
        <w:tc>
          <w:tcPr>
            <w:tcW w:w="1311" w:type="dxa"/>
            <w:tcBorders>
              <w:top w:val="dotted" w:sz="4" w:space="0" w:color="000000"/>
              <w:bottom w:val="dotted" w:sz="4" w:space="0" w:color="000000"/>
            </w:tcBorders>
          </w:tcPr>
          <w:p w:rsidR="00DD76B7" w:rsidRPr="00A33AC9" w:rsidRDefault="00DD76B7" w:rsidP="00DD76B7">
            <w:pPr>
              <w:pStyle w:val="TableParagraph"/>
              <w:ind w:left="56"/>
              <w:rPr>
                <w:rFonts w:ascii="Weidemann Bk BT" w:hAnsi="Weidemann Bk BT" w:cs="Arial"/>
              </w:rPr>
            </w:pPr>
            <w:r w:rsidRPr="00A33AC9">
              <w:rPr>
                <w:rFonts w:ascii="Weidemann Bk BT" w:hAnsi="Weidemann Bk BT" w:cs="Arial"/>
              </w:rPr>
              <w:t>ME10401A</w:t>
            </w:r>
          </w:p>
        </w:tc>
        <w:tc>
          <w:tcPr>
            <w:tcW w:w="3578" w:type="dxa"/>
            <w:tcBorders>
              <w:top w:val="dotted" w:sz="4" w:space="0" w:color="000000"/>
              <w:bottom w:val="dotted" w:sz="4" w:space="0" w:color="000000"/>
            </w:tcBorders>
          </w:tcPr>
          <w:p w:rsidR="00DD76B7" w:rsidRPr="00A33AC9" w:rsidRDefault="00DD76B7" w:rsidP="00DD76B7">
            <w:pPr>
              <w:pStyle w:val="TableParagraph"/>
              <w:ind w:left="55"/>
              <w:rPr>
                <w:rFonts w:ascii="Weidemann Bk BT" w:hAnsi="Weidemann Bk BT" w:cs="Arial"/>
              </w:rPr>
            </w:pPr>
            <w:r w:rsidRPr="00A33AC9">
              <w:rPr>
                <w:rFonts w:ascii="Weidemann Bk BT" w:hAnsi="Weidemann Bk BT" w:cs="Arial"/>
              </w:rPr>
              <w:t>Wo</w:t>
            </w:r>
            <w:r w:rsidRPr="00A33AC9">
              <w:rPr>
                <w:rFonts w:ascii="Weidemann Bk BT" w:hAnsi="Weidemann Bk BT" w:cs="Arial"/>
                <w:spacing w:val="1"/>
              </w:rPr>
              <w:t>r</w:t>
            </w:r>
            <w:r w:rsidRPr="00A33AC9">
              <w:rPr>
                <w:rFonts w:ascii="Weidemann Bk BT" w:hAnsi="Weidemann Bk BT" w:cs="Arial"/>
                <w:spacing w:val="-2"/>
              </w:rPr>
              <w:t>k</w:t>
            </w:r>
            <w:r w:rsidRPr="00A33AC9">
              <w:rPr>
                <w:rFonts w:ascii="Weidemann Bk BT" w:hAnsi="Weidemann Bk BT" w:cs="Arial"/>
              </w:rPr>
              <w:t xml:space="preserve">shop </w:t>
            </w:r>
            <w:r w:rsidRPr="00A33AC9">
              <w:rPr>
                <w:rFonts w:ascii="Weidemann Bk BT" w:hAnsi="Weidemann Bk BT" w:cs="Arial"/>
                <w:spacing w:val="-2"/>
              </w:rPr>
              <w:t>P</w:t>
            </w:r>
            <w:r w:rsidRPr="00A33AC9">
              <w:rPr>
                <w:rFonts w:ascii="Weidemann Bk BT" w:hAnsi="Weidemann Bk BT" w:cs="Arial"/>
                <w:spacing w:val="1"/>
              </w:rPr>
              <w:t>r</w:t>
            </w:r>
            <w:r w:rsidRPr="00A33AC9">
              <w:rPr>
                <w:rFonts w:ascii="Weidemann Bk BT" w:hAnsi="Weidemann Bk BT" w:cs="Arial"/>
              </w:rPr>
              <w:t>a</w:t>
            </w:r>
            <w:r w:rsidRPr="00A33AC9">
              <w:rPr>
                <w:rFonts w:ascii="Weidemann Bk BT" w:hAnsi="Weidemann Bk BT" w:cs="Arial"/>
                <w:spacing w:val="-2"/>
              </w:rPr>
              <w:t>c</w:t>
            </w:r>
            <w:r w:rsidRPr="00A33AC9">
              <w:rPr>
                <w:rFonts w:ascii="Weidemann Bk BT" w:hAnsi="Weidemann Bk BT" w:cs="Arial"/>
                <w:spacing w:val="1"/>
              </w:rPr>
              <w:t>t</w:t>
            </w:r>
            <w:r w:rsidRPr="00A33AC9">
              <w:rPr>
                <w:rFonts w:ascii="Weidemann Bk BT" w:hAnsi="Weidemann Bk BT" w:cs="Arial"/>
                <w:spacing w:val="-1"/>
              </w:rPr>
              <w:t>i</w:t>
            </w:r>
            <w:r w:rsidRPr="00A33AC9">
              <w:rPr>
                <w:rFonts w:ascii="Weidemann Bk BT" w:hAnsi="Weidemann Bk BT" w:cs="Arial"/>
              </w:rPr>
              <w:t>ce</w:t>
            </w:r>
          </w:p>
        </w:tc>
        <w:tc>
          <w:tcPr>
            <w:tcW w:w="473" w:type="dxa"/>
            <w:tcBorders>
              <w:top w:val="dotted" w:sz="4" w:space="0" w:color="000000"/>
              <w:bottom w:val="dotted" w:sz="4" w:space="0" w:color="000000"/>
            </w:tcBorders>
          </w:tcPr>
          <w:p w:rsidR="00DD76B7" w:rsidRPr="00A33AC9" w:rsidRDefault="00DD76B7" w:rsidP="00DD76B7">
            <w:pPr>
              <w:pStyle w:val="TableParagraph"/>
              <w:ind w:left="184"/>
              <w:jc w:val="center"/>
              <w:rPr>
                <w:rFonts w:ascii="Weidemann Bk BT" w:hAnsi="Weidemann Bk BT" w:cs="Arial"/>
              </w:rPr>
            </w:pPr>
            <w:r w:rsidRPr="00A33AC9">
              <w:rPr>
                <w:rFonts w:ascii="Weidemann Bk BT" w:hAnsi="Weidemann Bk BT" w:cs="Arial"/>
                <w:w w:val="99"/>
              </w:rPr>
              <w:t>0</w:t>
            </w:r>
          </w:p>
        </w:tc>
        <w:tc>
          <w:tcPr>
            <w:tcW w:w="444" w:type="dxa"/>
            <w:tcBorders>
              <w:top w:val="dotted" w:sz="4" w:space="0" w:color="000000"/>
              <w:bottom w:val="dotted" w:sz="4" w:space="0" w:color="000000"/>
            </w:tcBorders>
          </w:tcPr>
          <w:p w:rsidR="00DD76B7" w:rsidRPr="00A33AC9" w:rsidRDefault="00DD76B7" w:rsidP="00DD76B7">
            <w:pPr>
              <w:pStyle w:val="TableParagraph"/>
              <w:ind w:right="3"/>
              <w:jc w:val="center"/>
              <w:rPr>
                <w:rFonts w:ascii="Weidemann Bk BT" w:hAnsi="Weidemann Bk BT" w:cs="Arial"/>
              </w:rPr>
            </w:pPr>
            <w:r w:rsidRPr="00A33AC9">
              <w:rPr>
                <w:rFonts w:ascii="Weidemann Bk BT" w:hAnsi="Weidemann Bk BT" w:cs="Arial"/>
                <w:w w:val="99"/>
              </w:rPr>
              <w:t>0</w:t>
            </w:r>
          </w:p>
        </w:tc>
        <w:tc>
          <w:tcPr>
            <w:tcW w:w="458" w:type="dxa"/>
            <w:tcBorders>
              <w:top w:val="dotted" w:sz="4" w:space="0" w:color="000000"/>
              <w:bottom w:val="dotted" w:sz="4" w:space="0" w:color="000000"/>
            </w:tcBorders>
          </w:tcPr>
          <w:p w:rsidR="00DD76B7" w:rsidRPr="00A33AC9" w:rsidRDefault="00DD76B7" w:rsidP="00DD76B7">
            <w:pPr>
              <w:pStyle w:val="TableParagraph"/>
              <w:ind w:left="174"/>
              <w:rPr>
                <w:rFonts w:ascii="Weidemann Bk BT" w:hAnsi="Weidemann Bk BT" w:cs="Arial"/>
              </w:rPr>
            </w:pPr>
            <w:r w:rsidRPr="00A33AC9">
              <w:rPr>
                <w:rFonts w:ascii="Weidemann Bk BT" w:hAnsi="Weidemann Bk BT" w:cs="Arial"/>
                <w:w w:val="99"/>
              </w:rPr>
              <w:t>2</w:t>
            </w:r>
          </w:p>
        </w:tc>
        <w:tc>
          <w:tcPr>
            <w:tcW w:w="465" w:type="dxa"/>
            <w:tcBorders>
              <w:top w:val="dotted" w:sz="4" w:space="0" w:color="000000"/>
              <w:bottom w:val="dotted" w:sz="4" w:space="0" w:color="000000"/>
            </w:tcBorders>
          </w:tcPr>
          <w:p w:rsidR="00DD76B7" w:rsidRPr="00A33AC9" w:rsidRDefault="00DD76B7" w:rsidP="00DD76B7">
            <w:pPr>
              <w:pStyle w:val="TableParagraph"/>
              <w:ind w:right="172"/>
              <w:jc w:val="center"/>
              <w:rPr>
                <w:rFonts w:ascii="Weidemann Bk BT" w:hAnsi="Weidemann Bk BT" w:cs="Arial"/>
              </w:rPr>
            </w:pPr>
            <w:r w:rsidRPr="00A33AC9">
              <w:rPr>
                <w:rFonts w:ascii="Weidemann Bk BT" w:hAnsi="Weidemann Bk BT" w:cs="Arial"/>
                <w:w w:val="99"/>
              </w:rPr>
              <w:t>1</w:t>
            </w: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1373" w:type="dxa"/>
            <w:tcBorders>
              <w:top w:val="dotted" w:sz="4" w:space="0" w:color="000000"/>
              <w:bottom w:val="dotted" w:sz="4" w:space="0" w:color="000000"/>
            </w:tcBorders>
          </w:tcPr>
          <w:p w:rsidR="00DD76B7" w:rsidRPr="00A33AC9" w:rsidRDefault="00DD76B7" w:rsidP="00DD76B7">
            <w:pPr>
              <w:pStyle w:val="TableParagraph"/>
              <w:rPr>
                <w:rFonts w:ascii="Weidemann Bk BT" w:hAnsi="Weidemann Bk BT" w:cs="Arial"/>
              </w:rPr>
            </w:pPr>
            <w:r w:rsidRPr="00A33AC9">
              <w:rPr>
                <w:rFonts w:ascii="Weidemann Bk BT" w:hAnsi="Weidemann Bk BT" w:cs="Arial"/>
              </w:rPr>
              <w:t xml:space="preserve"> CH10401A</w:t>
            </w:r>
          </w:p>
        </w:tc>
        <w:tc>
          <w:tcPr>
            <w:tcW w:w="3893" w:type="dxa"/>
            <w:tcBorders>
              <w:top w:val="single" w:sz="4" w:space="0" w:color="000000"/>
              <w:left w:val="single" w:sz="4" w:space="0" w:color="000000"/>
              <w:bottom w:val="single" w:sz="4" w:space="0" w:color="000000"/>
              <w:right w:val="single" w:sz="4" w:space="0" w:color="000000"/>
            </w:tcBorders>
            <w:vAlign w:val="center"/>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En</w:t>
            </w:r>
            <w:r w:rsidRPr="00A33AC9">
              <w:rPr>
                <w:rFonts w:ascii="Weidemann Bk BT" w:hAnsi="Weidemann Bk BT" w:cs="Arial"/>
                <w:spacing w:val="-3"/>
              </w:rPr>
              <w:t>g</w:t>
            </w:r>
            <w:r w:rsidRPr="00A33AC9">
              <w:rPr>
                <w:rFonts w:ascii="Weidemann Bk BT" w:hAnsi="Weidemann Bk BT" w:cs="Arial"/>
                <w:spacing w:val="1"/>
              </w:rPr>
              <w:t>i</w:t>
            </w:r>
            <w:r w:rsidRPr="00A33AC9">
              <w:rPr>
                <w:rFonts w:ascii="Weidemann Bk BT" w:hAnsi="Weidemann Bk BT" w:cs="Arial"/>
              </w:rPr>
              <w:t>nee</w:t>
            </w:r>
            <w:r w:rsidRPr="00A33AC9">
              <w:rPr>
                <w:rFonts w:ascii="Weidemann Bk BT" w:hAnsi="Weidemann Bk BT" w:cs="Arial"/>
                <w:spacing w:val="-2"/>
              </w:rPr>
              <w:t>r</w:t>
            </w:r>
            <w:r w:rsidRPr="00A33AC9">
              <w:rPr>
                <w:rFonts w:ascii="Weidemann Bk BT" w:hAnsi="Weidemann Bk BT" w:cs="Arial"/>
                <w:spacing w:val="1"/>
              </w:rPr>
              <w:t>i</w:t>
            </w:r>
            <w:r w:rsidRPr="00A33AC9">
              <w:rPr>
                <w:rFonts w:ascii="Weidemann Bk BT" w:hAnsi="Weidemann Bk BT" w:cs="Arial"/>
              </w:rPr>
              <w:t xml:space="preserve">ng </w:t>
            </w:r>
            <w:r w:rsidRPr="00A33AC9">
              <w:rPr>
                <w:rFonts w:ascii="Weidemann Bk BT" w:hAnsi="Weidemann Bk BT" w:cs="Arial"/>
                <w:spacing w:val="-1"/>
              </w:rPr>
              <w:t>C</w:t>
            </w:r>
            <w:r w:rsidRPr="00A33AC9">
              <w:rPr>
                <w:rFonts w:ascii="Weidemann Bk BT" w:hAnsi="Weidemann Bk BT" w:cs="Arial"/>
              </w:rPr>
              <w:t>he</w:t>
            </w:r>
            <w:r w:rsidRPr="00A33AC9">
              <w:rPr>
                <w:rFonts w:ascii="Weidemann Bk BT" w:hAnsi="Weidemann Bk BT" w:cs="Arial"/>
                <w:spacing w:val="-3"/>
              </w:rPr>
              <w:t>m</w:t>
            </w:r>
            <w:r w:rsidRPr="00A33AC9">
              <w:rPr>
                <w:rFonts w:ascii="Weidemann Bk BT" w:hAnsi="Weidemann Bk BT" w:cs="Arial"/>
                <w:spacing w:val="1"/>
              </w:rPr>
              <w:t>i</w:t>
            </w:r>
            <w:r w:rsidRPr="00A33AC9">
              <w:rPr>
                <w:rFonts w:ascii="Weidemann Bk BT" w:hAnsi="Weidemann Bk BT" w:cs="Arial"/>
              </w:rPr>
              <w:t>s</w:t>
            </w:r>
            <w:r w:rsidRPr="00A33AC9">
              <w:rPr>
                <w:rFonts w:ascii="Weidemann Bk BT" w:hAnsi="Weidemann Bk BT" w:cs="Arial"/>
                <w:spacing w:val="1"/>
              </w:rPr>
              <w:t>tr</w:t>
            </w:r>
            <w:r w:rsidRPr="00A33AC9">
              <w:rPr>
                <w:rFonts w:ascii="Weidemann Bk BT" w:hAnsi="Weidemann Bk BT" w:cs="Arial"/>
              </w:rPr>
              <w:t xml:space="preserve">y Lab            </w:t>
            </w:r>
          </w:p>
        </w:tc>
        <w:tc>
          <w:tcPr>
            <w:tcW w:w="461" w:type="dxa"/>
            <w:tcBorders>
              <w:top w:val="dotted" w:sz="4" w:space="0" w:color="000000"/>
              <w:bottom w:val="dotted" w:sz="4" w:space="0" w:color="000000"/>
            </w:tcBorders>
          </w:tcPr>
          <w:p w:rsidR="00DD76B7" w:rsidRPr="00A33AC9" w:rsidRDefault="00DD76B7" w:rsidP="00DD76B7">
            <w:pPr>
              <w:pStyle w:val="TableParagraph"/>
              <w:ind w:left="9"/>
              <w:jc w:val="center"/>
              <w:rPr>
                <w:rFonts w:ascii="Weidemann Bk BT" w:hAnsi="Weidemann Bk BT" w:cs="Arial"/>
              </w:rPr>
            </w:pPr>
            <w:r w:rsidRPr="00A33AC9">
              <w:rPr>
                <w:rFonts w:ascii="Weidemann Bk BT" w:hAnsi="Weidemann Bk BT" w:cs="Arial"/>
              </w:rPr>
              <w:t>0</w:t>
            </w:r>
          </w:p>
        </w:tc>
        <w:tc>
          <w:tcPr>
            <w:tcW w:w="394" w:type="dxa"/>
            <w:tcBorders>
              <w:top w:val="dotted" w:sz="4" w:space="0" w:color="000000"/>
              <w:bottom w:val="dotted" w:sz="4" w:space="0" w:color="000000"/>
            </w:tcBorders>
          </w:tcPr>
          <w:p w:rsidR="00DD76B7" w:rsidRPr="00A33AC9" w:rsidRDefault="00DD76B7" w:rsidP="00DD76B7">
            <w:pPr>
              <w:pStyle w:val="TableParagraph"/>
              <w:ind w:left="146"/>
              <w:rPr>
                <w:rFonts w:ascii="Weidemann Bk BT" w:hAnsi="Weidemann Bk BT" w:cs="Arial"/>
              </w:rPr>
            </w:pPr>
            <w:r w:rsidRPr="00A33AC9">
              <w:rPr>
                <w:rFonts w:ascii="Weidemann Bk BT" w:hAnsi="Weidemann Bk BT" w:cs="Arial"/>
              </w:rPr>
              <w:t>0</w:t>
            </w:r>
          </w:p>
        </w:tc>
        <w:tc>
          <w:tcPr>
            <w:tcW w:w="437" w:type="dxa"/>
            <w:tcBorders>
              <w:top w:val="dotted" w:sz="4" w:space="0" w:color="000000"/>
              <w:bottom w:val="dotted" w:sz="4" w:space="0" w:color="000000"/>
            </w:tcBorders>
          </w:tcPr>
          <w:p w:rsidR="00DD76B7" w:rsidRPr="00A33AC9" w:rsidRDefault="00DD76B7" w:rsidP="00DD76B7">
            <w:pPr>
              <w:pStyle w:val="TableParagraph"/>
              <w:ind w:left="3"/>
              <w:jc w:val="center"/>
              <w:rPr>
                <w:rFonts w:ascii="Weidemann Bk BT" w:hAnsi="Weidemann Bk BT" w:cs="Arial"/>
              </w:rPr>
            </w:pPr>
            <w:r w:rsidRPr="00A33AC9">
              <w:rPr>
                <w:rFonts w:ascii="Weidemann Bk BT" w:hAnsi="Weidemann Bk BT" w:cs="Arial"/>
              </w:rPr>
              <w:t>2</w:t>
            </w:r>
          </w:p>
        </w:tc>
        <w:tc>
          <w:tcPr>
            <w:tcW w:w="339" w:type="dxa"/>
            <w:tcBorders>
              <w:top w:val="dotted" w:sz="4" w:space="0" w:color="000000"/>
              <w:bottom w:val="dotted" w:sz="4" w:space="0" w:color="000000"/>
            </w:tcBorders>
          </w:tcPr>
          <w:p w:rsidR="00DD76B7" w:rsidRPr="00A33AC9" w:rsidRDefault="00DD76B7" w:rsidP="00DD76B7">
            <w:pPr>
              <w:pStyle w:val="TableParagraph"/>
              <w:ind w:left="5"/>
              <w:jc w:val="center"/>
              <w:rPr>
                <w:rFonts w:ascii="Weidemann Bk BT" w:hAnsi="Weidemann Bk BT" w:cs="Arial"/>
              </w:rPr>
            </w:pPr>
            <w:r w:rsidRPr="00A33AC9">
              <w:rPr>
                <w:rFonts w:ascii="Weidemann Bk BT" w:hAnsi="Weidemann Bk BT" w:cs="Arial"/>
              </w:rPr>
              <w:t>1</w:t>
            </w:r>
          </w:p>
        </w:tc>
        <w:tc>
          <w:tcPr>
            <w:tcW w:w="1311" w:type="dxa"/>
            <w:tcBorders>
              <w:top w:val="dotted" w:sz="4" w:space="0" w:color="000000"/>
              <w:bottom w:val="dotted" w:sz="4" w:space="0" w:color="000000"/>
            </w:tcBorders>
          </w:tcPr>
          <w:p w:rsidR="00DD76B7" w:rsidRPr="00A33AC9" w:rsidRDefault="00DD76B7" w:rsidP="00DD76B7">
            <w:pPr>
              <w:pStyle w:val="TableParagraph"/>
              <w:ind w:left="56"/>
              <w:rPr>
                <w:rFonts w:ascii="Weidemann Bk BT" w:hAnsi="Weidemann Bk BT" w:cs="Arial"/>
              </w:rPr>
            </w:pPr>
            <w:r w:rsidRPr="00A33AC9">
              <w:rPr>
                <w:rFonts w:ascii="Weidemann Bk BT" w:hAnsi="Weidemann Bk BT" w:cs="Arial"/>
              </w:rPr>
              <w:t>PH10401A</w:t>
            </w:r>
          </w:p>
        </w:tc>
        <w:tc>
          <w:tcPr>
            <w:tcW w:w="3578" w:type="dxa"/>
            <w:tcBorders>
              <w:top w:val="single" w:sz="4" w:space="0" w:color="000000"/>
              <w:left w:val="single" w:sz="4" w:space="0" w:color="000000"/>
              <w:bottom w:val="single" w:sz="4" w:space="0" w:color="000000"/>
              <w:right w:val="single" w:sz="4" w:space="0" w:color="000000"/>
            </w:tcBorders>
          </w:tcPr>
          <w:p w:rsidR="00DD76B7" w:rsidRPr="00A33AC9" w:rsidRDefault="00DD76B7" w:rsidP="00DD76B7">
            <w:pPr>
              <w:pStyle w:val="TableParagraph"/>
              <w:ind w:left="55"/>
              <w:rPr>
                <w:rFonts w:ascii="Weidemann Bk BT" w:hAnsi="Weidemann Bk BT" w:cs="Arial"/>
              </w:rPr>
            </w:pPr>
            <w:r w:rsidRPr="00A33AC9">
              <w:rPr>
                <w:rFonts w:ascii="Weidemann Bk BT" w:hAnsi="Weidemann Bk BT" w:cs="Arial"/>
              </w:rPr>
              <w:t>En</w:t>
            </w:r>
            <w:r w:rsidRPr="00A33AC9">
              <w:rPr>
                <w:rFonts w:ascii="Weidemann Bk BT" w:hAnsi="Weidemann Bk BT" w:cs="Arial"/>
                <w:spacing w:val="-3"/>
              </w:rPr>
              <w:t>g</w:t>
            </w:r>
            <w:r w:rsidRPr="00A33AC9">
              <w:rPr>
                <w:rFonts w:ascii="Weidemann Bk BT" w:hAnsi="Weidemann Bk BT" w:cs="Arial"/>
                <w:spacing w:val="1"/>
              </w:rPr>
              <w:t>i</w:t>
            </w:r>
            <w:r w:rsidRPr="00A33AC9">
              <w:rPr>
                <w:rFonts w:ascii="Weidemann Bk BT" w:hAnsi="Weidemann Bk BT" w:cs="Arial"/>
              </w:rPr>
              <w:t>nee</w:t>
            </w:r>
            <w:r w:rsidRPr="00A33AC9">
              <w:rPr>
                <w:rFonts w:ascii="Weidemann Bk BT" w:hAnsi="Weidemann Bk BT" w:cs="Arial"/>
                <w:spacing w:val="-2"/>
              </w:rPr>
              <w:t>r</w:t>
            </w:r>
            <w:r w:rsidRPr="00A33AC9">
              <w:rPr>
                <w:rFonts w:ascii="Weidemann Bk BT" w:hAnsi="Weidemann Bk BT" w:cs="Arial"/>
                <w:spacing w:val="1"/>
              </w:rPr>
              <w:t>in</w:t>
            </w:r>
            <w:r w:rsidRPr="00A33AC9">
              <w:rPr>
                <w:rFonts w:ascii="Weidemann Bk BT" w:hAnsi="Weidemann Bk BT" w:cs="Arial"/>
              </w:rPr>
              <w:t>g Ph</w:t>
            </w:r>
            <w:r w:rsidRPr="00A33AC9">
              <w:rPr>
                <w:rFonts w:ascii="Weidemann Bk BT" w:hAnsi="Weidemann Bk BT" w:cs="Arial"/>
                <w:spacing w:val="-3"/>
              </w:rPr>
              <w:t>y</w:t>
            </w:r>
            <w:r w:rsidRPr="00A33AC9">
              <w:rPr>
                <w:rFonts w:ascii="Weidemann Bk BT" w:hAnsi="Weidemann Bk BT" w:cs="Arial"/>
              </w:rPr>
              <w:t>s</w:t>
            </w:r>
            <w:r w:rsidRPr="00A33AC9">
              <w:rPr>
                <w:rFonts w:ascii="Weidemann Bk BT" w:hAnsi="Weidemann Bk BT" w:cs="Arial"/>
                <w:spacing w:val="1"/>
              </w:rPr>
              <w:t>i</w:t>
            </w:r>
            <w:r w:rsidRPr="00A33AC9">
              <w:rPr>
                <w:rFonts w:ascii="Weidemann Bk BT" w:hAnsi="Weidemann Bk BT" w:cs="Arial"/>
              </w:rPr>
              <w:t>cs Lab</w:t>
            </w:r>
          </w:p>
        </w:tc>
        <w:tc>
          <w:tcPr>
            <w:tcW w:w="473" w:type="dxa"/>
            <w:tcBorders>
              <w:top w:val="dotted" w:sz="4" w:space="0" w:color="000000"/>
              <w:bottom w:val="dotted" w:sz="4" w:space="0" w:color="000000"/>
            </w:tcBorders>
          </w:tcPr>
          <w:p w:rsidR="00DD76B7" w:rsidRPr="00A33AC9" w:rsidRDefault="00DD76B7" w:rsidP="00DD76B7">
            <w:pPr>
              <w:pStyle w:val="TableParagraph"/>
              <w:ind w:left="184"/>
              <w:jc w:val="center"/>
              <w:rPr>
                <w:rFonts w:ascii="Weidemann Bk BT" w:hAnsi="Weidemann Bk BT" w:cs="Arial"/>
              </w:rPr>
            </w:pPr>
            <w:r w:rsidRPr="00A33AC9">
              <w:rPr>
                <w:rFonts w:ascii="Weidemann Bk BT" w:hAnsi="Weidemann Bk BT" w:cs="Arial"/>
              </w:rPr>
              <w:t>0</w:t>
            </w:r>
          </w:p>
        </w:tc>
        <w:tc>
          <w:tcPr>
            <w:tcW w:w="444" w:type="dxa"/>
            <w:tcBorders>
              <w:top w:val="dotted" w:sz="4" w:space="0" w:color="000000"/>
              <w:bottom w:val="dotted" w:sz="4" w:space="0" w:color="000000"/>
            </w:tcBorders>
          </w:tcPr>
          <w:p w:rsidR="00DD76B7" w:rsidRPr="00A33AC9" w:rsidRDefault="00DD76B7" w:rsidP="00DD76B7">
            <w:pPr>
              <w:pStyle w:val="TableParagraph"/>
              <w:ind w:right="3"/>
              <w:jc w:val="center"/>
              <w:rPr>
                <w:rFonts w:ascii="Weidemann Bk BT" w:hAnsi="Weidemann Bk BT" w:cs="Arial"/>
              </w:rPr>
            </w:pPr>
            <w:r w:rsidRPr="00A33AC9">
              <w:rPr>
                <w:rFonts w:ascii="Weidemann Bk BT" w:hAnsi="Weidemann Bk BT" w:cs="Arial"/>
              </w:rPr>
              <w:t>0</w:t>
            </w:r>
          </w:p>
        </w:tc>
        <w:tc>
          <w:tcPr>
            <w:tcW w:w="458" w:type="dxa"/>
            <w:tcBorders>
              <w:top w:val="dotted" w:sz="4" w:space="0" w:color="000000"/>
              <w:bottom w:val="dotted" w:sz="4" w:space="0" w:color="000000"/>
            </w:tcBorders>
          </w:tcPr>
          <w:p w:rsidR="00DD76B7" w:rsidRPr="00A33AC9" w:rsidRDefault="00DD76B7" w:rsidP="00DD76B7">
            <w:pPr>
              <w:pStyle w:val="TableParagraph"/>
              <w:ind w:left="174"/>
              <w:rPr>
                <w:rFonts w:ascii="Weidemann Bk BT" w:hAnsi="Weidemann Bk BT" w:cs="Arial"/>
              </w:rPr>
            </w:pPr>
            <w:r w:rsidRPr="00A33AC9">
              <w:rPr>
                <w:rFonts w:ascii="Weidemann Bk BT" w:hAnsi="Weidemann Bk BT" w:cs="Arial"/>
              </w:rPr>
              <w:t>2</w:t>
            </w:r>
          </w:p>
        </w:tc>
        <w:tc>
          <w:tcPr>
            <w:tcW w:w="465" w:type="dxa"/>
            <w:tcBorders>
              <w:top w:val="dotted" w:sz="4" w:space="0" w:color="000000"/>
              <w:bottom w:val="dotted" w:sz="4" w:space="0" w:color="000000"/>
            </w:tcBorders>
          </w:tcPr>
          <w:p w:rsidR="00DD76B7" w:rsidRPr="00A33AC9" w:rsidRDefault="00DD76B7" w:rsidP="00DD76B7">
            <w:pPr>
              <w:pStyle w:val="TableParagraph"/>
              <w:ind w:right="172"/>
              <w:jc w:val="center"/>
              <w:rPr>
                <w:rFonts w:ascii="Weidemann Bk BT" w:hAnsi="Weidemann Bk BT" w:cs="Arial"/>
              </w:rPr>
            </w:pPr>
            <w:r w:rsidRPr="00A33AC9">
              <w:rPr>
                <w:rFonts w:ascii="Weidemann Bk BT" w:hAnsi="Weidemann Bk BT" w:cs="Arial"/>
              </w:rPr>
              <w:t>1</w:t>
            </w: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1373" w:type="dxa"/>
            <w:tcBorders>
              <w:top w:val="dotted" w:sz="4" w:space="0" w:color="000000"/>
              <w:bottom w:val="dotted" w:sz="4" w:space="0" w:color="000000"/>
            </w:tcBorders>
          </w:tcPr>
          <w:p w:rsidR="00DD76B7" w:rsidRPr="00A33AC9" w:rsidRDefault="00DD76B7" w:rsidP="00DD76B7">
            <w:pPr>
              <w:pStyle w:val="TableParagraph"/>
              <w:rPr>
                <w:rFonts w:ascii="Weidemann Bk BT" w:hAnsi="Weidemann Bk BT" w:cs="Arial"/>
              </w:rPr>
            </w:pPr>
            <w:r w:rsidRPr="00A33AC9">
              <w:rPr>
                <w:rFonts w:ascii="Weidemann Bk BT" w:hAnsi="Weidemann Bk BT" w:cs="Arial"/>
              </w:rPr>
              <w:t xml:space="preserve"> GN10402A</w:t>
            </w:r>
          </w:p>
        </w:tc>
        <w:tc>
          <w:tcPr>
            <w:tcW w:w="3893" w:type="dxa"/>
            <w:tcBorders>
              <w:top w:val="single" w:sz="4" w:space="0" w:color="000000"/>
              <w:left w:val="single" w:sz="4" w:space="0" w:color="000000"/>
              <w:bottom w:val="single" w:sz="4" w:space="0" w:color="000000"/>
              <w:right w:val="single" w:sz="4" w:space="0" w:color="000000"/>
            </w:tcBorders>
          </w:tcPr>
          <w:p w:rsidR="00DD76B7" w:rsidRPr="00A33AC9" w:rsidRDefault="00DD76B7" w:rsidP="00DD76B7">
            <w:pPr>
              <w:pStyle w:val="TableParagraph"/>
              <w:ind w:left="57"/>
              <w:rPr>
                <w:rFonts w:ascii="Weidemann Bk BT" w:hAnsi="Weidemann Bk BT" w:cs="Arial"/>
              </w:rPr>
            </w:pPr>
            <w:r w:rsidRPr="00A33AC9">
              <w:rPr>
                <w:rFonts w:ascii="Weidemann Bk BT" w:hAnsi="Weidemann Bk BT" w:cs="Arial"/>
              </w:rPr>
              <w:t xml:space="preserve">Experiential Learning Lab-II/NCC    </w:t>
            </w:r>
          </w:p>
        </w:tc>
        <w:tc>
          <w:tcPr>
            <w:tcW w:w="461" w:type="dxa"/>
            <w:tcBorders>
              <w:top w:val="dotted" w:sz="4" w:space="0" w:color="000000"/>
              <w:bottom w:val="dotted" w:sz="4" w:space="0" w:color="000000"/>
            </w:tcBorders>
          </w:tcPr>
          <w:p w:rsidR="00DD76B7" w:rsidRPr="00A33AC9" w:rsidRDefault="00DD76B7" w:rsidP="00DD76B7">
            <w:pPr>
              <w:pStyle w:val="TableParagraph"/>
              <w:ind w:left="9"/>
              <w:jc w:val="center"/>
              <w:rPr>
                <w:rFonts w:ascii="Weidemann Bk BT" w:hAnsi="Weidemann Bk BT" w:cs="Arial"/>
                <w:w w:val="99"/>
              </w:rPr>
            </w:pPr>
            <w:r w:rsidRPr="00A33AC9">
              <w:rPr>
                <w:rFonts w:ascii="Weidemann Bk BT" w:hAnsi="Weidemann Bk BT" w:cs="Arial"/>
                <w:w w:val="99"/>
              </w:rPr>
              <w:t>0</w:t>
            </w:r>
          </w:p>
        </w:tc>
        <w:tc>
          <w:tcPr>
            <w:tcW w:w="394" w:type="dxa"/>
            <w:tcBorders>
              <w:top w:val="dotted" w:sz="4" w:space="0" w:color="000000"/>
              <w:bottom w:val="dotted" w:sz="4" w:space="0" w:color="000000"/>
            </w:tcBorders>
          </w:tcPr>
          <w:p w:rsidR="00DD76B7" w:rsidRPr="00A33AC9" w:rsidRDefault="00DD76B7" w:rsidP="00DD76B7">
            <w:pPr>
              <w:pStyle w:val="TableParagraph"/>
              <w:ind w:left="146"/>
              <w:rPr>
                <w:rFonts w:ascii="Weidemann Bk BT" w:hAnsi="Weidemann Bk BT" w:cs="Arial"/>
              </w:rPr>
            </w:pPr>
            <w:r w:rsidRPr="00A33AC9">
              <w:rPr>
                <w:rFonts w:ascii="Weidemann Bk BT" w:hAnsi="Weidemann Bk BT" w:cs="Arial"/>
              </w:rPr>
              <w:t>0</w:t>
            </w:r>
          </w:p>
        </w:tc>
        <w:tc>
          <w:tcPr>
            <w:tcW w:w="437" w:type="dxa"/>
            <w:tcBorders>
              <w:top w:val="dotted" w:sz="4" w:space="0" w:color="000000"/>
              <w:bottom w:val="dotted" w:sz="4" w:space="0" w:color="000000"/>
            </w:tcBorders>
          </w:tcPr>
          <w:p w:rsidR="00DD76B7" w:rsidRPr="00A33AC9" w:rsidRDefault="00DD76B7" w:rsidP="00DD76B7">
            <w:pPr>
              <w:pStyle w:val="TableParagraph"/>
              <w:ind w:left="3"/>
              <w:jc w:val="center"/>
              <w:rPr>
                <w:rFonts w:ascii="Weidemann Bk BT" w:hAnsi="Weidemann Bk BT" w:cs="Arial"/>
                <w:w w:val="99"/>
              </w:rPr>
            </w:pPr>
            <w:r w:rsidRPr="00A33AC9">
              <w:rPr>
                <w:rFonts w:ascii="Weidemann Bk BT" w:hAnsi="Weidemann Bk BT" w:cs="Arial"/>
                <w:w w:val="99"/>
              </w:rPr>
              <w:t>2</w:t>
            </w:r>
          </w:p>
        </w:tc>
        <w:tc>
          <w:tcPr>
            <w:tcW w:w="339" w:type="dxa"/>
            <w:tcBorders>
              <w:top w:val="dotted" w:sz="4" w:space="0" w:color="000000"/>
              <w:bottom w:val="dotted" w:sz="4" w:space="0" w:color="000000"/>
            </w:tcBorders>
          </w:tcPr>
          <w:p w:rsidR="00DD76B7" w:rsidRPr="00A33AC9" w:rsidRDefault="00DD76B7" w:rsidP="00DD76B7">
            <w:pPr>
              <w:pStyle w:val="TableParagraph"/>
              <w:ind w:left="5"/>
              <w:jc w:val="center"/>
              <w:rPr>
                <w:rFonts w:ascii="Weidemann Bk BT" w:hAnsi="Weidemann Bk BT" w:cs="Arial"/>
                <w:w w:val="99"/>
              </w:rPr>
            </w:pPr>
            <w:r w:rsidRPr="00A33AC9">
              <w:rPr>
                <w:rFonts w:ascii="Weidemann Bk BT" w:hAnsi="Weidemann Bk BT" w:cs="Arial"/>
                <w:w w:val="99"/>
              </w:rPr>
              <w:t>1</w:t>
            </w:r>
          </w:p>
        </w:tc>
        <w:tc>
          <w:tcPr>
            <w:tcW w:w="1311" w:type="dxa"/>
            <w:tcBorders>
              <w:top w:val="dotted" w:sz="4" w:space="0" w:color="000000"/>
              <w:bottom w:val="dotted" w:sz="4" w:space="0" w:color="000000"/>
            </w:tcBorders>
          </w:tcPr>
          <w:p w:rsidR="00DD76B7" w:rsidRPr="00A33AC9" w:rsidRDefault="00DD76B7" w:rsidP="00DD76B7">
            <w:pPr>
              <w:pStyle w:val="TableParagraph"/>
              <w:ind w:left="56"/>
              <w:rPr>
                <w:rFonts w:ascii="Weidemann Bk BT" w:hAnsi="Weidemann Bk BT" w:cs="Arial"/>
              </w:rPr>
            </w:pPr>
            <w:r w:rsidRPr="00A33AC9">
              <w:rPr>
                <w:rFonts w:ascii="Weidemann Bk BT" w:hAnsi="Weidemann Bk BT" w:cs="Arial"/>
              </w:rPr>
              <w:t>GN10401A</w:t>
            </w:r>
          </w:p>
        </w:tc>
        <w:tc>
          <w:tcPr>
            <w:tcW w:w="3578" w:type="dxa"/>
            <w:tcBorders>
              <w:top w:val="single" w:sz="4" w:space="0" w:color="000000"/>
              <w:left w:val="single" w:sz="4" w:space="0" w:color="000000"/>
              <w:bottom w:val="single" w:sz="4" w:space="0" w:color="000000"/>
              <w:right w:val="single" w:sz="4" w:space="0" w:color="000000"/>
            </w:tcBorders>
          </w:tcPr>
          <w:p w:rsidR="00DD76B7" w:rsidRPr="00A33AC9" w:rsidRDefault="00DD76B7" w:rsidP="00DD76B7">
            <w:pPr>
              <w:pStyle w:val="TableParagraph"/>
              <w:ind w:left="55"/>
              <w:rPr>
                <w:rFonts w:ascii="Weidemann Bk BT" w:hAnsi="Weidemann Bk BT" w:cs="Arial"/>
              </w:rPr>
            </w:pPr>
            <w:r w:rsidRPr="00A33AC9">
              <w:rPr>
                <w:rFonts w:ascii="Weidemann Bk BT" w:hAnsi="Weidemann Bk BT" w:cs="Arial"/>
              </w:rPr>
              <w:t>Experiential Learning Lab-I/NCC</w:t>
            </w:r>
          </w:p>
        </w:tc>
        <w:tc>
          <w:tcPr>
            <w:tcW w:w="473" w:type="dxa"/>
            <w:tcBorders>
              <w:top w:val="dotted" w:sz="4" w:space="0" w:color="000000"/>
              <w:bottom w:val="dotted" w:sz="4" w:space="0" w:color="000000"/>
            </w:tcBorders>
          </w:tcPr>
          <w:p w:rsidR="00DD76B7" w:rsidRPr="00A33AC9" w:rsidRDefault="00DD76B7" w:rsidP="00DD76B7">
            <w:pPr>
              <w:pStyle w:val="TableParagraph"/>
              <w:ind w:left="184"/>
              <w:jc w:val="center"/>
              <w:rPr>
                <w:rFonts w:ascii="Weidemann Bk BT" w:hAnsi="Weidemann Bk BT" w:cs="Arial"/>
                <w:w w:val="99"/>
              </w:rPr>
            </w:pPr>
            <w:r w:rsidRPr="00A33AC9">
              <w:rPr>
                <w:rFonts w:ascii="Weidemann Bk BT" w:hAnsi="Weidemann Bk BT" w:cs="Arial"/>
                <w:w w:val="99"/>
              </w:rPr>
              <w:t>0</w:t>
            </w:r>
          </w:p>
        </w:tc>
        <w:tc>
          <w:tcPr>
            <w:tcW w:w="444" w:type="dxa"/>
            <w:tcBorders>
              <w:top w:val="dotted" w:sz="4" w:space="0" w:color="000000"/>
              <w:bottom w:val="dotted" w:sz="4" w:space="0" w:color="000000"/>
            </w:tcBorders>
          </w:tcPr>
          <w:p w:rsidR="00DD76B7" w:rsidRPr="00A33AC9" w:rsidRDefault="00DD76B7" w:rsidP="00DD76B7">
            <w:pPr>
              <w:pStyle w:val="TableParagraph"/>
              <w:ind w:right="3"/>
              <w:jc w:val="center"/>
              <w:rPr>
                <w:rFonts w:ascii="Weidemann Bk BT" w:hAnsi="Weidemann Bk BT" w:cs="Arial"/>
                <w:w w:val="99"/>
              </w:rPr>
            </w:pPr>
            <w:r w:rsidRPr="00A33AC9">
              <w:rPr>
                <w:rFonts w:ascii="Weidemann Bk BT" w:hAnsi="Weidemann Bk BT" w:cs="Arial"/>
                <w:w w:val="99"/>
              </w:rPr>
              <w:t>0</w:t>
            </w:r>
          </w:p>
        </w:tc>
        <w:tc>
          <w:tcPr>
            <w:tcW w:w="458" w:type="dxa"/>
            <w:tcBorders>
              <w:top w:val="dotted" w:sz="4" w:space="0" w:color="000000"/>
              <w:bottom w:val="dotted" w:sz="4" w:space="0" w:color="000000"/>
            </w:tcBorders>
          </w:tcPr>
          <w:p w:rsidR="00DD76B7" w:rsidRPr="00A33AC9" w:rsidRDefault="00DD76B7" w:rsidP="00DD76B7">
            <w:pPr>
              <w:pStyle w:val="TableParagraph"/>
              <w:ind w:left="174"/>
              <w:rPr>
                <w:rFonts w:ascii="Weidemann Bk BT" w:hAnsi="Weidemann Bk BT" w:cs="Arial"/>
                <w:w w:val="99"/>
              </w:rPr>
            </w:pPr>
            <w:r w:rsidRPr="00A33AC9">
              <w:rPr>
                <w:rFonts w:ascii="Weidemann Bk BT" w:hAnsi="Weidemann Bk BT" w:cs="Arial"/>
                <w:w w:val="99"/>
              </w:rPr>
              <w:t>2</w:t>
            </w:r>
          </w:p>
        </w:tc>
        <w:tc>
          <w:tcPr>
            <w:tcW w:w="465" w:type="dxa"/>
            <w:tcBorders>
              <w:top w:val="dotted" w:sz="4" w:space="0" w:color="000000"/>
              <w:bottom w:val="dotted" w:sz="4" w:space="0" w:color="000000"/>
            </w:tcBorders>
          </w:tcPr>
          <w:p w:rsidR="00DD76B7" w:rsidRPr="00A33AC9" w:rsidRDefault="00DD76B7" w:rsidP="00DD76B7">
            <w:pPr>
              <w:pStyle w:val="TableParagraph"/>
              <w:ind w:right="172"/>
              <w:jc w:val="center"/>
              <w:rPr>
                <w:rFonts w:ascii="Weidemann Bk BT" w:hAnsi="Weidemann Bk BT" w:cs="Arial"/>
                <w:w w:val="99"/>
              </w:rPr>
            </w:pPr>
            <w:r w:rsidRPr="00A33AC9">
              <w:rPr>
                <w:rFonts w:ascii="Weidemann Bk BT" w:hAnsi="Weidemann Bk BT" w:cs="Arial"/>
                <w:w w:val="99"/>
              </w:rPr>
              <w:t>1</w:t>
            </w:r>
          </w:p>
        </w:tc>
      </w:tr>
      <w:tr w:rsidR="00DD76B7" w:rsidRPr="00A33AC9" w:rsidTr="00DD76B7">
        <w:trPr>
          <w:trHeight w:val="230"/>
          <w:jc w:val="center"/>
        </w:trPr>
        <w:tc>
          <w:tcPr>
            <w:tcW w:w="480" w:type="dxa"/>
            <w:vMerge/>
            <w:tcBorders>
              <w:top w:val="nil"/>
            </w:tcBorders>
          </w:tcPr>
          <w:p w:rsidR="00DD76B7" w:rsidRPr="00A33AC9" w:rsidRDefault="00DD76B7" w:rsidP="00DD76B7">
            <w:pPr>
              <w:rPr>
                <w:rFonts w:ascii="Weidemann Bk BT" w:hAnsi="Weidemann Bk BT" w:cs="Arial"/>
              </w:rPr>
            </w:pPr>
          </w:p>
        </w:tc>
        <w:tc>
          <w:tcPr>
            <w:tcW w:w="5266" w:type="dxa"/>
            <w:gridSpan w:val="2"/>
          </w:tcPr>
          <w:p w:rsidR="00DD76B7" w:rsidRPr="00A33AC9" w:rsidRDefault="00DD76B7" w:rsidP="00DD76B7">
            <w:pPr>
              <w:pStyle w:val="TableParagraph"/>
              <w:spacing w:line="240" w:lineRule="auto"/>
              <w:rPr>
                <w:rFonts w:ascii="Weidemann Bk BT" w:hAnsi="Weidemann Bk BT" w:cs="Arial"/>
              </w:rPr>
            </w:pPr>
            <w:r w:rsidRPr="00A33AC9">
              <w:rPr>
                <w:rFonts w:ascii="Weidemann Bk BT" w:hAnsi="Weidemann Bk BT" w:cs="Arial"/>
                <w:b/>
              </w:rPr>
              <w:t xml:space="preserve">  *Mandatory audit course</w:t>
            </w:r>
          </w:p>
        </w:tc>
        <w:tc>
          <w:tcPr>
            <w:tcW w:w="461" w:type="dxa"/>
          </w:tcPr>
          <w:p w:rsidR="00DD76B7" w:rsidRPr="00A33AC9" w:rsidRDefault="00DD76B7" w:rsidP="00DD76B7">
            <w:pPr>
              <w:pStyle w:val="TableParagraph"/>
              <w:ind w:left="113" w:right="98"/>
              <w:jc w:val="center"/>
              <w:rPr>
                <w:rFonts w:ascii="Weidemann Bk BT" w:hAnsi="Weidemann Bk BT" w:cs="Arial"/>
              </w:rPr>
            </w:pPr>
            <w:r w:rsidRPr="00A33AC9">
              <w:rPr>
                <w:rFonts w:ascii="Weidemann Bk BT" w:hAnsi="Weidemann Bk BT" w:cs="Arial"/>
              </w:rPr>
              <w:t>17</w:t>
            </w:r>
          </w:p>
        </w:tc>
        <w:tc>
          <w:tcPr>
            <w:tcW w:w="394" w:type="dxa"/>
          </w:tcPr>
          <w:p w:rsidR="00DD76B7" w:rsidRPr="00A33AC9" w:rsidRDefault="00DD76B7" w:rsidP="00DD76B7">
            <w:pPr>
              <w:pStyle w:val="TableParagraph"/>
              <w:ind w:left="146"/>
              <w:rPr>
                <w:rFonts w:ascii="Weidemann Bk BT" w:hAnsi="Weidemann Bk BT" w:cs="Arial"/>
              </w:rPr>
            </w:pPr>
            <w:r w:rsidRPr="00A33AC9">
              <w:rPr>
                <w:rFonts w:ascii="Weidemann Bk BT" w:hAnsi="Weidemann Bk BT" w:cs="Arial"/>
              </w:rPr>
              <w:t>3</w:t>
            </w:r>
          </w:p>
        </w:tc>
        <w:tc>
          <w:tcPr>
            <w:tcW w:w="437" w:type="dxa"/>
          </w:tcPr>
          <w:p w:rsidR="00DD76B7" w:rsidRPr="00A33AC9" w:rsidRDefault="00DD76B7" w:rsidP="00DD76B7">
            <w:pPr>
              <w:pStyle w:val="TableParagraph"/>
              <w:ind w:left="3"/>
              <w:jc w:val="center"/>
              <w:rPr>
                <w:rFonts w:ascii="Weidemann Bk BT" w:hAnsi="Weidemann Bk BT" w:cs="Arial"/>
              </w:rPr>
            </w:pPr>
            <w:r w:rsidRPr="00A33AC9">
              <w:rPr>
                <w:rFonts w:ascii="Weidemann Bk BT" w:hAnsi="Weidemann Bk BT" w:cs="Arial"/>
                <w:w w:val="99"/>
              </w:rPr>
              <w:t>6</w:t>
            </w:r>
          </w:p>
        </w:tc>
        <w:tc>
          <w:tcPr>
            <w:tcW w:w="339" w:type="dxa"/>
          </w:tcPr>
          <w:p w:rsidR="00DD76B7" w:rsidRPr="00A33AC9" w:rsidRDefault="00DD76B7" w:rsidP="00DD76B7">
            <w:pPr>
              <w:pStyle w:val="TableParagraph"/>
              <w:ind w:left="49" w:right="38"/>
              <w:jc w:val="center"/>
              <w:rPr>
                <w:rFonts w:ascii="Weidemann Bk BT" w:hAnsi="Weidemann Bk BT" w:cs="Arial"/>
              </w:rPr>
            </w:pPr>
            <w:r w:rsidRPr="00A33AC9">
              <w:rPr>
                <w:rFonts w:ascii="Weidemann Bk BT" w:hAnsi="Weidemann Bk BT" w:cs="Arial"/>
              </w:rPr>
              <w:t>21</w:t>
            </w:r>
          </w:p>
        </w:tc>
        <w:tc>
          <w:tcPr>
            <w:tcW w:w="4889" w:type="dxa"/>
            <w:gridSpan w:val="2"/>
          </w:tcPr>
          <w:p w:rsidR="00DD76B7" w:rsidRPr="00A33AC9" w:rsidRDefault="00DD76B7" w:rsidP="00DD76B7">
            <w:pPr>
              <w:pStyle w:val="TableParagraph"/>
              <w:spacing w:line="240" w:lineRule="auto"/>
              <w:jc w:val="both"/>
              <w:rPr>
                <w:rFonts w:ascii="Weidemann Bk BT" w:hAnsi="Weidemann Bk BT" w:cs="Arial"/>
              </w:rPr>
            </w:pPr>
            <w:r w:rsidRPr="00A33AC9">
              <w:rPr>
                <w:rFonts w:ascii="Weidemann Bk BT" w:hAnsi="Weidemann Bk BT" w:cs="Arial"/>
              </w:rPr>
              <w:t>** Optional audit course</w:t>
            </w:r>
          </w:p>
        </w:tc>
        <w:tc>
          <w:tcPr>
            <w:tcW w:w="473" w:type="dxa"/>
          </w:tcPr>
          <w:p w:rsidR="00DD76B7" w:rsidRPr="00A33AC9" w:rsidRDefault="00DD76B7" w:rsidP="00DD76B7">
            <w:pPr>
              <w:pStyle w:val="TableParagraph"/>
              <w:ind w:left="134"/>
              <w:rPr>
                <w:rFonts w:ascii="Weidemann Bk BT" w:hAnsi="Weidemann Bk BT" w:cs="Arial"/>
              </w:rPr>
            </w:pPr>
            <w:r w:rsidRPr="00A33AC9">
              <w:rPr>
                <w:rFonts w:ascii="Weidemann Bk BT" w:hAnsi="Weidemann Bk BT" w:cs="Arial"/>
              </w:rPr>
              <w:t>17</w:t>
            </w:r>
          </w:p>
        </w:tc>
        <w:tc>
          <w:tcPr>
            <w:tcW w:w="444" w:type="dxa"/>
          </w:tcPr>
          <w:p w:rsidR="00DD76B7" w:rsidRPr="00A33AC9" w:rsidRDefault="00DD76B7" w:rsidP="00DD76B7">
            <w:pPr>
              <w:pStyle w:val="TableParagraph"/>
              <w:ind w:right="3"/>
              <w:jc w:val="center"/>
              <w:rPr>
                <w:rFonts w:ascii="Weidemann Bk BT" w:hAnsi="Weidemann Bk BT" w:cs="Arial"/>
              </w:rPr>
            </w:pPr>
            <w:r w:rsidRPr="00A33AC9">
              <w:rPr>
                <w:rFonts w:ascii="Weidemann Bk BT" w:hAnsi="Weidemann Bk BT" w:cs="Arial"/>
              </w:rPr>
              <w:t>2</w:t>
            </w:r>
          </w:p>
        </w:tc>
        <w:tc>
          <w:tcPr>
            <w:tcW w:w="458" w:type="dxa"/>
          </w:tcPr>
          <w:p w:rsidR="00DD76B7" w:rsidRPr="00A33AC9" w:rsidRDefault="00DD76B7" w:rsidP="00DD76B7">
            <w:pPr>
              <w:pStyle w:val="TableParagraph"/>
              <w:ind w:left="174"/>
              <w:rPr>
                <w:rFonts w:ascii="Weidemann Bk BT" w:hAnsi="Weidemann Bk BT" w:cs="Arial"/>
              </w:rPr>
            </w:pPr>
            <w:r w:rsidRPr="00A33AC9">
              <w:rPr>
                <w:rFonts w:ascii="Weidemann Bk BT" w:hAnsi="Weidemann Bk BT" w:cs="Arial"/>
              </w:rPr>
              <w:t>8</w:t>
            </w:r>
          </w:p>
        </w:tc>
        <w:tc>
          <w:tcPr>
            <w:tcW w:w="465" w:type="dxa"/>
          </w:tcPr>
          <w:p w:rsidR="00DD76B7" w:rsidRPr="00A33AC9" w:rsidRDefault="00DD76B7" w:rsidP="00DD76B7">
            <w:pPr>
              <w:pStyle w:val="TableParagraph"/>
              <w:ind w:right="118"/>
              <w:jc w:val="right"/>
              <w:rPr>
                <w:rFonts w:ascii="Weidemann Bk BT" w:hAnsi="Weidemann Bk BT" w:cs="Arial"/>
              </w:rPr>
            </w:pPr>
            <w:r w:rsidRPr="00A33AC9">
              <w:rPr>
                <w:rFonts w:ascii="Weidemann Bk BT" w:hAnsi="Weidemann Bk BT" w:cs="Arial"/>
              </w:rPr>
              <w:t>21</w:t>
            </w:r>
          </w:p>
        </w:tc>
      </w:tr>
      <w:tr w:rsidR="00DD76B7" w:rsidRPr="00A33AC9" w:rsidTr="00DD76B7">
        <w:trPr>
          <w:trHeight w:val="252"/>
          <w:jc w:val="center"/>
        </w:trPr>
        <w:tc>
          <w:tcPr>
            <w:tcW w:w="480" w:type="dxa"/>
          </w:tcPr>
          <w:p w:rsidR="00DD76B7" w:rsidRPr="00A33AC9" w:rsidRDefault="00DD76B7" w:rsidP="00DD76B7">
            <w:pPr>
              <w:pStyle w:val="TableParagraph"/>
              <w:spacing w:line="240" w:lineRule="auto"/>
              <w:rPr>
                <w:rFonts w:ascii="Weidemann Bk BT" w:hAnsi="Weidemann Bk BT" w:cs="Arial"/>
              </w:rPr>
            </w:pPr>
          </w:p>
        </w:tc>
        <w:tc>
          <w:tcPr>
            <w:tcW w:w="5266" w:type="dxa"/>
            <w:gridSpan w:val="2"/>
          </w:tcPr>
          <w:p w:rsidR="00DD76B7" w:rsidRPr="00A33AC9" w:rsidRDefault="00DD76B7" w:rsidP="00DD76B7">
            <w:pPr>
              <w:pStyle w:val="TableParagraph"/>
              <w:spacing w:before="5" w:line="227" w:lineRule="exact"/>
              <w:ind w:left="57"/>
              <w:rPr>
                <w:rFonts w:ascii="Weidemann Bk BT" w:hAnsi="Weidemann Bk BT" w:cs="Arial"/>
              </w:rPr>
            </w:pPr>
            <w:r w:rsidRPr="00A33AC9">
              <w:rPr>
                <w:rFonts w:ascii="Weidemann Bk BT" w:hAnsi="Weidemann Bk BT" w:cs="Arial"/>
              </w:rPr>
              <w:t>Total Contact Hours (L + T + P)</w:t>
            </w:r>
          </w:p>
        </w:tc>
        <w:tc>
          <w:tcPr>
            <w:tcW w:w="1631" w:type="dxa"/>
            <w:gridSpan w:val="4"/>
          </w:tcPr>
          <w:p w:rsidR="00DD76B7" w:rsidRPr="00A33AC9" w:rsidRDefault="00DD76B7" w:rsidP="00DD76B7">
            <w:pPr>
              <w:pStyle w:val="TableParagraph"/>
              <w:spacing w:before="5" w:line="227" w:lineRule="exact"/>
              <w:ind w:left="353"/>
              <w:rPr>
                <w:rFonts w:ascii="Weidemann Bk BT" w:hAnsi="Weidemann Bk BT" w:cs="Arial"/>
              </w:rPr>
            </w:pPr>
            <w:r w:rsidRPr="00A33AC9">
              <w:rPr>
                <w:rFonts w:ascii="Weidemann Bk BT" w:hAnsi="Weidemann Bk BT" w:cs="Arial"/>
              </w:rPr>
              <w:t xml:space="preserve">      26</w:t>
            </w:r>
          </w:p>
        </w:tc>
        <w:tc>
          <w:tcPr>
            <w:tcW w:w="4889" w:type="dxa"/>
            <w:gridSpan w:val="2"/>
          </w:tcPr>
          <w:p w:rsidR="00DD76B7" w:rsidRPr="00A33AC9" w:rsidRDefault="00DD76B7" w:rsidP="00DD76B7">
            <w:pPr>
              <w:pStyle w:val="TableParagraph"/>
              <w:spacing w:before="5" w:line="227" w:lineRule="exact"/>
              <w:ind w:left="56"/>
              <w:rPr>
                <w:rFonts w:ascii="Weidemann Bk BT" w:hAnsi="Weidemann Bk BT" w:cs="Arial"/>
              </w:rPr>
            </w:pPr>
            <w:r w:rsidRPr="00A33AC9">
              <w:rPr>
                <w:rFonts w:ascii="Weidemann Bk BT" w:hAnsi="Weidemann Bk BT" w:cs="Arial"/>
              </w:rPr>
              <w:t xml:space="preserve">Total Contact Hours (L + T + P) </w:t>
            </w:r>
          </w:p>
        </w:tc>
        <w:tc>
          <w:tcPr>
            <w:tcW w:w="1840" w:type="dxa"/>
            <w:gridSpan w:val="4"/>
          </w:tcPr>
          <w:p w:rsidR="00DD76B7" w:rsidRPr="00A33AC9" w:rsidRDefault="00DD76B7" w:rsidP="00DD76B7">
            <w:pPr>
              <w:pStyle w:val="TableParagraph"/>
              <w:spacing w:before="5" w:line="227" w:lineRule="exact"/>
              <w:ind w:left="455"/>
              <w:rPr>
                <w:rFonts w:ascii="Weidemann Bk BT" w:hAnsi="Weidemann Bk BT" w:cs="Arial"/>
              </w:rPr>
            </w:pPr>
            <w:r w:rsidRPr="00A33AC9">
              <w:rPr>
                <w:rFonts w:ascii="Weidemann Bk BT" w:hAnsi="Weidemann Bk BT" w:cs="Arial"/>
              </w:rPr>
              <w:t xml:space="preserve">     27</w:t>
            </w:r>
          </w:p>
        </w:tc>
      </w:tr>
      <w:tr w:rsidR="00DD76B7" w:rsidRPr="00A33AC9" w:rsidTr="00DD76B7">
        <w:trPr>
          <w:trHeight w:val="252"/>
          <w:jc w:val="center"/>
        </w:trPr>
        <w:tc>
          <w:tcPr>
            <w:tcW w:w="480" w:type="dxa"/>
          </w:tcPr>
          <w:p w:rsidR="00DD76B7" w:rsidRPr="00A33AC9" w:rsidRDefault="00DD76B7" w:rsidP="00DD76B7">
            <w:pPr>
              <w:pStyle w:val="TableParagraph"/>
              <w:spacing w:line="240" w:lineRule="auto"/>
              <w:rPr>
                <w:rFonts w:ascii="Weidemann Bk BT" w:hAnsi="Weidemann Bk BT" w:cs="Arial"/>
              </w:rPr>
            </w:pPr>
          </w:p>
        </w:tc>
        <w:tc>
          <w:tcPr>
            <w:tcW w:w="5266" w:type="dxa"/>
            <w:gridSpan w:val="2"/>
          </w:tcPr>
          <w:p w:rsidR="00DD76B7" w:rsidRPr="00A33AC9" w:rsidRDefault="00DD76B7" w:rsidP="00DD76B7">
            <w:pPr>
              <w:pStyle w:val="TableParagraph"/>
              <w:spacing w:before="5" w:line="227" w:lineRule="exact"/>
              <w:ind w:left="57"/>
              <w:rPr>
                <w:rFonts w:ascii="Weidemann Bk BT" w:hAnsi="Weidemann Bk BT" w:cs="Arial"/>
              </w:rPr>
            </w:pPr>
          </w:p>
        </w:tc>
        <w:tc>
          <w:tcPr>
            <w:tcW w:w="1631" w:type="dxa"/>
            <w:gridSpan w:val="4"/>
          </w:tcPr>
          <w:p w:rsidR="00DD76B7" w:rsidRPr="00A33AC9" w:rsidRDefault="00DD76B7" w:rsidP="00DD76B7">
            <w:pPr>
              <w:pStyle w:val="TableParagraph"/>
              <w:spacing w:before="5" w:line="227" w:lineRule="exact"/>
              <w:ind w:left="353"/>
              <w:rPr>
                <w:rFonts w:ascii="Weidemann Bk BT" w:hAnsi="Weidemann Bk BT" w:cs="Arial"/>
              </w:rPr>
            </w:pPr>
          </w:p>
        </w:tc>
        <w:tc>
          <w:tcPr>
            <w:tcW w:w="4889" w:type="dxa"/>
            <w:gridSpan w:val="2"/>
          </w:tcPr>
          <w:p w:rsidR="00DD76B7" w:rsidRPr="00A33AC9" w:rsidRDefault="00DD76B7" w:rsidP="00DD76B7">
            <w:pPr>
              <w:pStyle w:val="TableParagraph"/>
              <w:spacing w:before="5" w:line="227" w:lineRule="exact"/>
              <w:ind w:left="416"/>
              <w:rPr>
                <w:rFonts w:ascii="Weidemann Bk BT" w:hAnsi="Weidemann Bk BT" w:cs="Arial"/>
                <w:b/>
              </w:rPr>
            </w:pPr>
          </w:p>
        </w:tc>
        <w:tc>
          <w:tcPr>
            <w:tcW w:w="1840" w:type="dxa"/>
            <w:gridSpan w:val="4"/>
          </w:tcPr>
          <w:p w:rsidR="00DD76B7" w:rsidRPr="00A33AC9" w:rsidRDefault="00DD76B7" w:rsidP="00DD76B7">
            <w:pPr>
              <w:pStyle w:val="TableParagraph"/>
              <w:spacing w:before="5" w:line="227" w:lineRule="exact"/>
              <w:ind w:left="455"/>
              <w:rPr>
                <w:rFonts w:ascii="Weidemann Bk BT" w:hAnsi="Weidemann Bk BT" w:cs="Arial"/>
              </w:rPr>
            </w:pPr>
          </w:p>
        </w:tc>
      </w:tr>
    </w:tbl>
    <w:p w:rsidR="00DD76B7" w:rsidRPr="00A33AC9" w:rsidRDefault="00DD76B7" w:rsidP="00DD76B7">
      <w:pPr>
        <w:pStyle w:val="Normal2"/>
        <w:rPr>
          <w:rFonts w:ascii="Weidemann Bk BT" w:hAnsi="Weidemann Bk BT"/>
          <w:b/>
          <w:bCs/>
          <w:u w:val="single"/>
        </w:rPr>
      </w:pPr>
    </w:p>
    <w:p w:rsidR="00DD76B7" w:rsidRPr="00A33AC9" w:rsidRDefault="00DD76B7" w:rsidP="00DD76B7">
      <w:pPr>
        <w:ind w:left="720" w:firstLine="720"/>
        <w:rPr>
          <w:rFonts w:ascii="Weidemann Bk BT" w:hAnsi="Weidemann Bk BT"/>
        </w:rPr>
      </w:pPr>
      <w:r w:rsidRPr="00A33AC9">
        <w:rPr>
          <w:rFonts w:ascii="Weidemann Bk BT" w:hAnsi="Weidemann Bk BT"/>
        </w:rPr>
        <w:t>Note: UHV–I has been introduced under Mandatory Induction Program.</w:t>
      </w:r>
    </w:p>
    <w:p w:rsidR="00DD76B7" w:rsidRDefault="00DD76B7" w:rsidP="00DD76B7">
      <w:pPr>
        <w:jc w:val="center"/>
        <w:rPr>
          <w:rFonts w:ascii="Weidemann Bk BT" w:hAnsi="Weidemann Bk BT" w:cs="Arial"/>
          <w:b/>
        </w:rPr>
      </w:pPr>
      <w:r w:rsidRPr="00631C40">
        <w:rPr>
          <w:rFonts w:ascii="Weidemann Bk BT" w:hAnsi="Weidemann Bk BT" w:cs="Arial"/>
          <w:b/>
        </w:rPr>
        <w:lastRenderedPageBreak/>
        <w:t>B. TECH</w:t>
      </w:r>
      <w:r w:rsidR="005303BD">
        <w:rPr>
          <w:rFonts w:ascii="Weidemann Bk BT" w:hAnsi="Weidemann Bk BT" w:cs="Arial"/>
          <w:b/>
        </w:rPr>
        <w:t xml:space="preserve"> </w:t>
      </w:r>
      <w:r w:rsidRPr="00631C40">
        <w:rPr>
          <w:rFonts w:ascii="Weidemann Bk BT" w:hAnsi="Weidemann Bk BT" w:cs="Arial"/>
          <w:b/>
        </w:rPr>
        <w:t>in CVIL ENGINEERING (125 credits)</w:t>
      </w:r>
    </w:p>
    <w:p w:rsidR="00DD76B7" w:rsidRPr="00631C40" w:rsidRDefault="00DD76B7" w:rsidP="00DD76B7">
      <w:pPr>
        <w:jc w:val="center"/>
        <w:rPr>
          <w:rFonts w:ascii="Weidemann Bk BT" w:hAnsi="Weidemann Bk BT" w:cs="Arial"/>
          <w:b/>
        </w:rPr>
      </w:pPr>
    </w:p>
    <w:tbl>
      <w:tblPr>
        <w:tblW w:w="14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1560"/>
        <w:gridCol w:w="3260"/>
        <w:gridCol w:w="731"/>
        <w:gridCol w:w="406"/>
        <w:gridCol w:w="450"/>
        <w:gridCol w:w="540"/>
        <w:gridCol w:w="656"/>
        <w:gridCol w:w="1202"/>
        <w:gridCol w:w="3119"/>
        <w:gridCol w:w="636"/>
        <w:gridCol w:w="360"/>
        <w:gridCol w:w="540"/>
        <w:gridCol w:w="717"/>
        <w:gridCol w:w="12"/>
      </w:tblGrid>
      <w:tr w:rsidR="00DD76B7" w:rsidRPr="00631C40" w:rsidTr="00DD76B7">
        <w:trPr>
          <w:cantSplit/>
          <w:trHeight w:val="287"/>
          <w:jc w:val="center"/>
        </w:trPr>
        <w:tc>
          <w:tcPr>
            <w:tcW w:w="7444" w:type="dxa"/>
            <w:gridSpan w:val="7"/>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THIRD SEMESTER</w:t>
            </w:r>
          </w:p>
        </w:tc>
        <w:tc>
          <w:tcPr>
            <w:tcW w:w="7242" w:type="dxa"/>
            <w:gridSpan w:val="8"/>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FOURTH SEMESTER</w:t>
            </w:r>
          </w:p>
        </w:tc>
      </w:tr>
      <w:tr w:rsidR="00DD76B7" w:rsidRPr="00631C40" w:rsidTr="00DD76B7">
        <w:trPr>
          <w:gridAfter w:val="1"/>
          <w:wAfter w:w="12" w:type="dxa"/>
          <w:cantSplit/>
          <w:trHeight w:val="847"/>
          <w:jc w:val="center"/>
        </w:trPr>
        <w:tc>
          <w:tcPr>
            <w:tcW w:w="497" w:type="dxa"/>
            <w:textDirection w:val="btLr"/>
          </w:tcPr>
          <w:p w:rsidR="00DD76B7" w:rsidRPr="00631C40" w:rsidRDefault="00DD76B7" w:rsidP="00DD76B7">
            <w:pPr>
              <w:ind w:left="113" w:right="113"/>
              <w:jc w:val="center"/>
              <w:rPr>
                <w:rFonts w:ascii="Weidemann Bk BT" w:hAnsi="Weidemann Bk BT" w:cs="Arial"/>
                <w:b/>
                <w:sz w:val="20"/>
                <w:szCs w:val="20"/>
              </w:rPr>
            </w:pPr>
            <w:r w:rsidRPr="00631C40">
              <w:rPr>
                <w:rFonts w:ascii="Weidemann Bk BT" w:hAnsi="Weidemann Bk BT" w:cs="Arial"/>
                <w:b/>
                <w:sz w:val="20"/>
                <w:szCs w:val="20"/>
              </w:rPr>
              <w:t>Year</w:t>
            </w:r>
          </w:p>
        </w:tc>
        <w:tc>
          <w:tcPr>
            <w:tcW w:w="156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Sub.</w:t>
            </w:r>
          </w:p>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Code</w:t>
            </w:r>
          </w:p>
        </w:tc>
        <w:tc>
          <w:tcPr>
            <w:tcW w:w="326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Subject Name</w:t>
            </w:r>
          </w:p>
        </w:tc>
        <w:tc>
          <w:tcPr>
            <w:tcW w:w="731"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L</w:t>
            </w:r>
          </w:p>
        </w:tc>
        <w:tc>
          <w:tcPr>
            <w:tcW w:w="406"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T</w:t>
            </w:r>
          </w:p>
        </w:tc>
        <w:tc>
          <w:tcPr>
            <w:tcW w:w="45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P</w:t>
            </w:r>
          </w:p>
        </w:tc>
        <w:tc>
          <w:tcPr>
            <w:tcW w:w="54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C</w:t>
            </w:r>
          </w:p>
        </w:tc>
        <w:tc>
          <w:tcPr>
            <w:tcW w:w="656" w:type="dxa"/>
            <w:textDirection w:val="btLr"/>
          </w:tcPr>
          <w:p w:rsidR="00DD76B7" w:rsidRPr="00631C40" w:rsidRDefault="00DD76B7" w:rsidP="00DD76B7">
            <w:pPr>
              <w:ind w:left="113" w:right="113"/>
              <w:jc w:val="center"/>
              <w:rPr>
                <w:rFonts w:ascii="Weidemann Bk BT" w:hAnsi="Weidemann Bk BT" w:cs="Arial"/>
                <w:b/>
                <w:sz w:val="20"/>
                <w:szCs w:val="20"/>
              </w:rPr>
            </w:pPr>
            <w:r w:rsidRPr="00631C40">
              <w:rPr>
                <w:rFonts w:ascii="Weidemann Bk BT" w:hAnsi="Weidemann Bk BT" w:cs="Arial"/>
                <w:b/>
                <w:sz w:val="20"/>
                <w:szCs w:val="20"/>
              </w:rPr>
              <w:t>Year</w:t>
            </w:r>
          </w:p>
        </w:tc>
        <w:tc>
          <w:tcPr>
            <w:tcW w:w="1202"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Sub.</w:t>
            </w:r>
          </w:p>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Code</w:t>
            </w:r>
          </w:p>
        </w:tc>
        <w:tc>
          <w:tcPr>
            <w:tcW w:w="3119"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Subject</w:t>
            </w:r>
          </w:p>
        </w:tc>
        <w:tc>
          <w:tcPr>
            <w:tcW w:w="636"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L</w:t>
            </w:r>
          </w:p>
        </w:tc>
        <w:tc>
          <w:tcPr>
            <w:tcW w:w="36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T</w:t>
            </w:r>
          </w:p>
        </w:tc>
        <w:tc>
          <w:tcPr>
            <w:tcW w:w="54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P</w:t>
            </w:r>
          </w:p>
        </w:tc>
        <w:tc>
          <w:tcPr>
            <w:tcW w:w="717"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C</w:t>
            </w:r>
          </w:p>
        </w:tc>
      </w:tr>
      <w:tr w:rsidR="00DD76B7" w:rsidRPr="00631C40" w:rsidTr="00DD76B7">
        <w:trPr>
          <w:gridAfter w:val="1"/>
          <w:wAfter w:w="12" w:type="dxa"/>
          <w:jc w:val="center"/>
        </w:trPr>
        <w:tc>
          <w:tcPr>
            <w:tcW w:w="497" w:type="dxa"/>
            <w:vMerge w:val="restart"/>
          </w:tcPr>
          <w:p w:rsidR="00DD76B7" w:rsidRPr="00631C40" w:rsidRDefault="00DD76B7" w:rsidP="00DD76B7">
            <w:pPr>
              <w:jc w:val="center"/>
              <w:rPr>
                <w:rFonts w:ascii="Weidemann Bk BT" w:hAnsi="Weidemann Bk BT" w:cs="Arial"/>
                <w:sz w:val="20"/>
                <w:szCs w:val="20"/>
              </w:rPr>
            </w:pPr>
          </w:p>
          <w:p w:rsidR="00DD76B7" w:rsidRPr="00631C40" w:rsidRDefault="00DD76B7" w:rsidP="00DD76B7">
            <w:pPr>
              <w:jc w:val="center"/>
              <w:rPr>
                <w:rFonts w:ascii="Weidemann Bk BT" w:hAnsi="Weidemann Bk BT" w:cs="Arial"/>
                <w:sz w:val="20"/>
                <w:szCs w:val="20"/>
              </w:rPr>
            </w:pPr>
          </w:p>
          <w:p w:rsidR="00DD76B7" w:rsidRPr="00631C40" w:rsidRDefault="00DD76B7" w:rsidP="00DD76B7">
            <w:pPr>
              <w:jc w:val="center"/>
              <w:rPr>
                <w:rFonts w:ascii="Weidemann Bk BT" w:hAnsi="Weidemann Bk BT" w:cs="Arial"/>
                <w:sz w:val="20"/>
                <w:szCs w:val="20"/>
              </w:rPr>
            </w:pPr>
          </w:p>
          <w:p w:rsidR="00DD76B7" w:rsidRPr="00631C40" w:rsidRDefault="00DD76B7" w:rsidP="00DD76B7">
            <w:pPr>
              <w:jc w:val="center"/>
              <w:rPr>
                <w:rFonts w:ascii="Weidemann Bk BT" w:hAnsi="Weidemann Bk BT" w:cs="Arial"/>
                <w:sz w:val="20"/>
                <w:szCs w:val="20"/>
              </w:rPr>
            </w:pPr>
          </w:p>
          <w:p w:rsidR="00DD76B7" w:rsidRPr="00631C40" w:rsidRDefault="00DD76B7" w:rsidP="00DD76B7">
            <w:pPr>
              <w:jc w:val="center"/>
              <w:rPr>
                <w:rFonts w:ascii="Weidemann Bk BT" w:hAnsi="Weidemann Bk BT" w:cs="Arial"/>
                <w:sz w:val="20"/>
                <w:szCs w:val="20"/>
              </w:rPr>
            </w:pPr>
          </w:p>
          <w:p w:rsidR="00DD76B7" w:rsidRPr="00631C40" w:rsidRDefault="00DD76B7" w:rsidP="00DD76B7">
            <w:pPr>
              <w:jc w:val="center"/>
              <w:rPr>
                <w:rFonts w:ascii="Weidemann Bk BT" w:hAnsi="Weidemann Bk BT" w:cs="Arial"/>
                <w:sz w:val="20"/>
                <w:szCs w:val="20"/>
              </w:rPr>
            </w:pPr>
          </w:p>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II</w:t>
            </w:r>
          </w:p>
        </w:tc>
        <w:tc>
          <w:tcPr>
            <w:tcW w:w="1560" w:type="dxa"/>
          </w:tcPr>
          <w:p w:rsidR="00DD76B7" w:rsidRPr="00631C40" w:rsidRDefault="00DD76B7" w:rsidP="00DD76B7">
            <w:pPr>
              <w:rPr>
                <w:rFonts w:ascii="Weidemann Bk BT" w:hAnsi="Weidemann Bk BT" w:cs="Arial"/>
                <w:spacing w:val="-38"/>
                <w:sz w:val="20"/>
                <w:szCs w:val="20"/>
              </w:rPr>
            </w:pPr>
            <w:r w:rsidRPr="00631C40">
              <w:rPr>
                <w:rFonts w:ascii="Weidemann Bk BT" w:hAnsi="Weidemann Bk BT" w:cs="Arial"/>
                <w:sz w:val="20"/>
                <w:szCs w:val="20"/>
              </w:rPr>
              <w:t>MA10105A.10</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Engineering Mathematics – III</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2</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656" w:type="dxa"/>
            <w:vMerge w:val="restart"/>
          </w:tcPr>
          <w:p w:rsidR="00DD76B7" w:rsidRPr="00631C40" w:rsidRDefault="00DD76B7" w:rsidP="00DD76B7">
            <w:pPr>
              <w:jc w:val="center"/>
              <w:rPr>
                <w:rFonts w:ascii="Weidemann Bk BT" w:hAnsi="Weidemann Bk BT" w:cs="Arial"/>
                <w:sz w:val="20"/>
                <w:szCs w:val="20"/>
              </w:rPr>
            </w:pPr>
          </w:p>
          <w:p w:rsidR="00DD76B7" w:rsidRPr="00631C40" w:rsidRDefault="00DD76B7" w:rsidP="00DD76B7">
            <w:pPr>
              <w:jc w:val="center"/>
              <w:rPr>
                <w:rFonts w:ascii="Weidemann Bk BT" w:hAnsi="Weidemann Bk BT" w:cs="Arial"/>
                <w:sz w:val="20"/>
                <w:szCs w:val="20"/>
              </w:rPr>
            </w:pPr>
          </w:p>
          <w:p w:rsidR="00DD76B7" w:rsidRPr="00631C40" w:rsidRDefault="00DD76B7" w:rsidP="00DD76B7">
            <w:pPr>
              <w:jc w:val="center"/>
              <w:rPr>
                <w:rFonts w:ascii="Weidemann Bk BT" w:hAnsi="Weidemann Bk BT" w:cs="Arial"/>
                <w:sz w:val="20"/>
                <w:szCs w:val="20"/>
              </w:rPr>
            </w:pPr>
          </w:p>
          <w:p w:rsidR="00DD76B7" w:rsidRPr="00631C40" w:rsidRDefault="00DD76B7" w:rsidP="00DD76B7">
            <w:pPr>
              <w:jc w:val="center"/>
              <w:rPr>
                <w:rFonts w:ascii="Weidemann Bk BT" w:hAnsi="Weidemann Bk BT" w:cs="Arial"/>
                <w:sz w:val="20"/>
                <w:szCs w:val="20"/>
              </w:rPr>
            </w:pPr>
          </w:p>
          <w:p w:rsidR="00DD76B7" w:rsidRPr="00631C40" w:rsidRDefault="00DD76B7" w:rsidP="00DD76B7">
            <w:pPr>
              <w:jc w:val="center"/>
              <w:rPr>
                <w:rFonts w:ascii="Weidemann Bk BT" w:hAnsi="Weidemann Bk BT" w:cs="Arial"/>
                <w:sz w:val="20"/>
                <w:szCs w:val="20"/>
              </w:rPr>
            </w:pPr>
          </w:p>
          <w:p w:rsidR="00DD76B7" w:rsidRPr="00631C40" w:rsidRDefault="00DD76B7" w:rsidP="00DD76B7">
            <w:pPr>
              <w:jc w:val="center"/>
              <w:rPr>
                <w:rFonts w:ascii="Weidemann Bk BT" w:hAnsi="Weidemann Bk BT" w:cs="Arial"/>
                <w:sz w:val="20"/>
                <w:szCs w:val="20"/>
              </w:rPr>
            </w:pPr>
          </w:p>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II</w:t>
            </w:r>
          </w:p>
        </w:tc>
        <w:tc>
          <w:tcPr>
            <w:tcW w:w="1202"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CE10107A</w:t>
            </w:r>
          </w:p>
        </w:tc>
        <w:tc>
          <w:tcPr>
            <w:tcW w:w="3119"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Numerical Methods &amp; Statistics</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2</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CE10102A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Strength of Materials               </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656" w:type="dxa"/>
            <w:vMerge/>
          </w:tcPr>
          <w:p w:rsidR="00DD76B7" w:rsidRPr="00631C40" w:rsidRDefault="00DD76B7" w:rsidP="00DD76B7">
            <w:pPr>
              <w:jc w:val="center"/>
              <w:rPr>
                <w:rFonts w:ascii="Weidemann Bk BT" w:hAnsi="Weidemann Bk BT" w:cs="Arial"/>
                <w:sz w:val="20"/>
                <w:szCs w:val="20"/>
              </w:rPr>
            </w:pPr>
          </w:p>
        </w:tc>
        <w:tc>
          <w:tcPr>
            <w:tcW w:w="1202" w:type="dxa"/>
          </w:tcPr>
          <w:p w:rsidR="00DD76B7" w:rsidRPr="00631C40" w:rsidRDefault="00DD76B7" w:rsidP="00DD76B7">
            <w:pPr>
              <w:rPr>
                <w:rFonts w:ascii="Weidemann Bk BT" w:hAnsi="Weidemann Bk BT"/>
                <w:sz w:val="20"/>
                <w:szCs w:val="20"/>
              </w:rPr>
            </w:pPr>
            <w:r w:rsidRPr="00631C40">
              <w:rPr>
                <w:rFonts w:ascii="Weidemann Bk BT" w:hAnsi="Weidemann Bk BT" w:cs="Arial"/>
                <w:sz w:val="20"/>
                <w:szCs w:val="20"/>
              </w:rPr>
              <w:t>CE10108A</w:t>
            </w:r>
          </w:p>
        </w:tc>
        <w:tc>
          <w:tcPr>
            <w:tcW w:w="3119"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Geotechnical Engineering - I      </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sz w:val="20"/>
                <w:szCs w:val="20"/>
              </w:rPr>
            </w:pPr>
            <w:r w:rsidRPr="00631C40">
              <w:rPr>
                <w:rFonts w:ascii="Weidemann Bk BT" w:hAnsi="Weidemann Bk BT" w:cs="Arial"/>
                <w:sz w:val="20"/>
                <w:szCs w:val="20"/>
              </w:rPr>
              <w:t>CE10103A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Fluid Mechanics </w:t>
            </w:r>
            <w:r w:rsidR="002424D3">
              <w:rPr>
                <w:rFonts w:ascii="Weidemann Bk BT" w:hAnsi="Weidemann Bk BT" w:cs="Arial"/>
                <w:sz w:val="20"/>
                <w:szCs w:val="20"/>
              </w:rPr>
              <w:t>&amp; Hydraulics</w:t>
            </w:r>
            <w:r w:rsidRPr="00631C40">
              <w:rPr>
                <w:rFonts w:ascii="Weidemann Bk BT" w:hAnsi="Weidemann Bk BT" w:cs="Arial"/>
                <w:sz w:val="20"/>
                <w:szCs w:val="20"/>
              </w:rPr>
              <w:t xml:space="preserve">          </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4</w:t>
            </w:r>
          </w:p>
        </w:tc>
        <w:tc>
          <w:tcPr>
            <w:tcW w:w="656" w:type="dxa"/>
            <w:vMerge/>
          </w:tcPr>
          <w:p w:rsidR="00DD76B7" w:rsidRPr="00631C40" w:rsidRDefault="00DD76B7" w:rsidP="00DD76B7">
            <w:pPr>
              <w:jc w:val="center"/>
              <w:rPr>
                <w:rFonts w:ascii="Weidemann Bk BT" w:hAnsi="Weidemann Bk BT" w:cs="Arial"/>
                <w:sz w:val="20"/>
                <w:szCs w:val="20"/>
              </w:rPr>
            </w:pPr>
          </w:p>
        </w:tc>
        <w:tc>
          <w:tcPr>
            <w:tcW w:w="1202" w:type="dxa"/>
          </w:tcPr>
          <w:p w:rsidR="00DD76B7" w:rsidRPr="00631C40" w:rsidRDefault="00DD76B7" w:rsidP="00DD76B7">
            <w:pPr>
              <w:rPr>
                <w:rFonts w:ascii="Weidemann Bk BT" w:hAnsi="Weidemann Bk BT"/>
                <w:sz w:val="20"/>
                <w:szCs w:val="20"/>
              </w:rPr>
            </w:pPr>
            <w:r w:rsidRPr="00631C40">
              <w:rPr>
                <w:rFonts w:ascii="Weidemann Bk BT" w:hAnsi="Weidemann Bk BT" w:cs="Arial"/>
                <w:sz w:val="20"/>
                <w:szCs w:val="20"/>
              </w:rPr>
              <w:t>CE10109A</w:t>
            </w:r>
          </w:p>
        </w:tc>
        <w:tc>
          <w:tcPr>
            <w:tcW w:w="3119"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Structural Analysis – I         </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sz w:val="20"/>
                <w:szCs w:val="20"/>
              </w:rPr>
            </w:pPr>
            <w:r w:rsidRPr="00631C40">
              <w:rPr>
                <w:rFonts w:ascii="Weidemann Bk BT" w:hAnsi="Weidemann Bk BT" w:cs="Arial"/>
                <w:sz w:val="20"/>
                <w:szCs w:val="20"/>
              </w:rPr>
              <w:t>CE10104A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Engineering Geology                                                 </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656" w:type="dxa"/>
            <w:vMerge/>
          </w:tcPr>
          <w:p w:rsidR="00DD76B7" w:rsidRPr="00631C40" w:rsidRDefault="00DD76B7" w:rsidP="00DD76B7">
            <w:pPr>
              <w:jc w:val="center"/>
              <w:rPr>
                <w:rFonts w:ascii="Weidemann Bk BT" w:hAnsi="Weidemann Bk BT" w:cs="Arial"/>
                <w:sz w:val="20"/>
                <w:szCs w:val="20"/>
              </w:rPr>
            </w:pPr>
          </w:p>
        </w:tc>
        <w:tc>
          <w:tcPr>
            <w:tcW w:w="1202" w:type="dxa"/>
          </w:tcPr>
          <w:p w:rsidR="00DD76B7" w:rsidRPr="00631C40" w:rsidRDefault="00DD76B7" w:rsidP="00DD76B7">
            <w:pPr>
              <w:rPr>
                <w:rFonts w:ascii="Weidemann Bk BT" w:hAnsi="Weidemann Bk BT"/>
                <w:sz w:val="20"/>
                <w:szCs w:val="20"/>
              </w:rPr>
            </w:pPr>
            <w:r w:rsidRPr="00631C40">
              <w:rPr>
                <w:rFonts w:ascii="Weidemann Bk BT" w:hAnsi="Weidemann Bk BT" w:cs="Arial"/>
                <w:sz w:val="20"/>
                <w:szCs w:val="20"/>
              </w:rPr>
              <w:t>CE10110A</w:t>
            </w:r>
          </w:p>
        </w:tc>
        <w:tc>
          <w:tcPr>
            <w:tcW w:w="3119"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Design of RC Structures - I</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r>
      <w:tr w:rsidR="00DD76B7" w:rsidRPr="00631C40" w:rsidTr="00DD76B7">
        <w:trPr>
          <w:gridAfter w:val="1"/>
          <w:wAfter w:w="12" w:type="dxa"/>
          <w:trHeight w:val="270"/>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sz w:val="20"/>
                <w:szCs w:val="20"/>
              </w:rPr>
            </w:pPr>
            <w:r w:rsidRPr="00631C40">
              <w:rPr>
                <w:rFonts w:ascii="Weidemann Bk BT" w:hAnsi="Weidemann Bk BT" w:cs="Arial"/>
                <w:sz w:val="20"/>
                <w:szCs w:val="20"/>
              </w:rPr>
              <w:t>CE10105A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Surveying                   </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656" w:type="dxa"/>
            <w:vMerge/>
          </w:tcPr>
          <w:p w:rsidR="00DD76B7" w:rsidRPr="00631C40" w:rsidRDefault="00DD76B7" w:rsidP="00DD76B7">
            <w:pPr>
              <w:jc w:val="center"/>
              <w:rPr>
                <w:rFonts w:ascii="Weidemann Bk BT" w:hAnsi="Weidemann Bk BT" w:cs="Arial"/>
                <w:sz w:val="20"/>
                <w:szCs w:val="20"/>
              </w:rPr>
            </w:pPr>
          </w:p>
        </w:tc>
        <w:tc>
          <w:tcPr>
            <w:tcW w:w="1202" w:type="dxa"/>
          </w:tcPr>
          <w:p w:rsidR="00DD76B7" w:rsidRPr="00631C40" w:rsidRDefault="00DD76B7" w:rsidP="00DD76B7">
            <w:pPr>
              <w:rPr>
                <w:rFonts w:ascii="Weidemann Bk BT" w:hAnsi="Weidemann Bk BT"/>
                <w:sz w:val="20"/>
                <w:szCs w:val="20"/>
              </w:rPr>
            </w:pPr>
            <w:r w:rsidRPr="00631C40">
              <w:rPr>
                <w:rFonts w:ascii="Weidemann Bk BT" w:hAnsi="Weidemann Bk BT" w:cs="Arial"/>
                <w:sz w:val="20"/>
                <w:szCs w:val="20"/>
              </w:rPr>
              <w:t>CE10111A</w:t>
            </w:r>
          </w:p>
        </w:tc>
        <w:tc>
          <w:tcPr>
            <w:tcW w:w="3119"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Transportation Engineering  </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4</w:t>
            </w: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sz w:val="20"/>
                <w:szCs w:val="20"/>
              </w:rPr>
            </w:pPr>
            <w:r w:rsidRPr="00631C40">
              <w:rPr>
                <w:rFonts w:ascii="Weidemann Bk BT" w:hAnsi="Weidemann Bk BT" w:cs="Arial"/>
                <w:sz w:val="20"/>
                <w:szCs w:val="20"/>
              </w:rPr>
              <w:t>CE10106A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Building Materials &amp; Concrete Tech.   </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656" w:type="dxa"/>
            <w:vMerge/>
          </w:tcPr>
          <w:p w:rsidR="00DD76B7" w:rsidRPr="00631C40" w:rsidRDefault="00DD76B7" w:rsidP="00DD76B7">
            <w:pPr>
              <w:jc w:val="center"/>
              <w:rPr>
                <w:rFonts w:ascii="Weidemann Bk BT" w:hAnsi="Weidemann Bk BT" w:cs="Arial"/>
                <w:sz w:val="20"/>
                <w:szCs w:val="20"/>
              </w:rPr>
            </w:pPr>
          </w:p>
        </w:tc>
        <w:tc>
          <w:tcPr>
            <w:tcW w:w="1202" w:type="dxa"/>
          </w:tcPr>
          <w:p w:rsidR="00DD76B7" w:rsidRPr="00631C40" w:rsidRDefault="00DD76B7" w:rsidP="00DD76B7">
            <w:pPr>
              <w:rPr>
                <w:rFonts w:ascii="Weidemann Bk BT" w:hAnsi="Weidemann Bk BT"/>
                <w:sz w:val="20"/>
                <w:szCs w:val="20"/>
              </w:rPr>
            </w:pPr>
            <w:r w:rsidRPr="00631C40">
              <w:rPr>
                <w:rFonts w:ascii="Weidemann Bk BT" w:hAnsi="Weidemann Bk BT" w:cs="Arial"/>
                <w:sz w:val="20"/>
                <w:szCs w:val="20"/>
              </w:rPr>
              <w:t>CE10112A</w:t>
            </w:r>
          </w:p>
        </w:tc>
        <w:tc>
          <w:tcPr>
            <w:tcW w:w="3119"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Irrigation Engineering/ NCC</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CE10401A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Planning &amp; CA Drawing of Buildings   </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2</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w:t>
            </w:r>
          </w:p>
        </w:tc>
        <w:tc>
          <w:tcPr>
            <w:tcW w:w="656" w:type="dxa"/>
            <w:vMerge/>
          </w:tcPr>
          <w:p w:rsidR="00DD76B7" w:rsidRPr="00631C40" w:rsidRDefault="00DD76B7" w:rsidP="00DD76B7">
            <w:pPr>
              <w:jc w:val="center"/>
              <w:rPr>
                <w:rFonts w:ascii="Weidemann Bk BT" w:hAnsi="Weidemann Bk BT" w:cs="Arial"/>
                <w:sz w:val="20"/>
                <w:szCs w:val="20"/>
              </w:rPr>
            </w:pPr>
          </w:p>
        </w:tc>
        <w:tc>
          <w:tcPr>
            <w:tcW w:w="1202" w:type="dxa"/>
          </w:tcPr>
          <w:p w:rsidR="00DD76B7" w:rsidRPr="00631C40" w:rsidRDefault="00DD76B7" w:rsidP="00DD76B7">
            <w:pPr>
              <w:rPr>
                <w:rFonts w:ascii="Weidemann Bk BT" w:hAnsi="Weidemann Bk BT" w:cs="Arial"/>
                <w:sz w:val="20"/>
                <w:szCs w:val="20"/>
              </w:rPr>
            </w:pPr>
            <w:r>
              <w:rPr>
                <w:rFonts w:ascii="Weidemann Bk BT" w:hAnsi="Weidemann Bk BT" w:cs="Arial"/>
                <w:sz w:val="20"/>
                <w:szCs w:val="20"/>
              </w:rPr>
              <w:t>GN10101A</w:t>
            </w:r>
          </w:p>
        </w:tc>
        <w:tc>
          <w:tcPr>
            <w:tcW w:w="3119"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UHV-II</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CE10402A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Geology Lab                                        </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2</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w:t>
            </w:r>
          </w:p>
        </w:tc>
        <w:tc>
          <w:tcPr>
            <w:tcW w:w="656" w:type="dxa"/>
            <w:vMerge/>
          </w:tcPr>
          <w:p w:rsidR="00DD76B7" w:rsidRPr="00631C40" w:rsidRDefault="00DD76B7" w:rsidP="00DD76B7">
            <w:pPr>
              <w:jc w:val="center"/>
              <w:rPr>
                <w:rFonts w:ascii="Weidemann Bk BT" w:hAnsi="Weidemann Bk BT" w:cs="Arial"/>
                <w:sz w:val="20"/>
                <w:szCs w:val="20"/>
              </w:rPr>
            </w:pPr>
          </w:p>
        </w:tc>
        <w:tc>
          <w:tcPr>
            <w:tcW w:w="1202"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CE10404A</w:t>
            </w:r>
          </w:p>
        </w:tc>
        <w:tc>
          <w:tcPr>
            <w:tcW w:w="3119"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Fluid Mechanics Lab             </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2</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w:t>
            </w: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CE10403A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Surveying Lab                             </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2</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w:t>
            </w:r>
          </w:p>
        </w:tc>
        <w:tc>
          <w:tcPr>
            <w:tcW w:w="656" w:type="dxa"/>
            <w:vMerge/>
          </w:tcPr>
          <w:p w:rsidR="00DD76B7" w:rsidRPr="00631C40" w:rsidRDefault="00DD76B7" w:rsidP="00DD76B7">
            <w:pPr>
              <w:jc w:val="center"/>
              <w:rPr>
                <w:rFonts w:ascii="Weidemann Bk BT" w:hAnsi="Weidemann Bk BT" w:cs="Arial"/>
                <w:sz w:val="20"/>
                <w:szCs w:val="20"/>
              </w:rPr>
            </w:pPr>
          </w:p>
        </w:tc>
        <w:tc>
          <w:tcPr>
            <w:tcW w:w="1202"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CE10405A</w:t>
            </w:r>
          </w:p>
        </w:tc>
        <w:tc>
          <w:tcPr>
            <w:tcW w:w="3119"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Material Testing Lab             </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2</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w:t>
            </w: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CE10501A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Project Based Learning - I </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2</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w:t>
            </w:r>
          </w:p>
        </w:tc>
        <w:tc>
          <w:tcPr>
            <w:tcW w:w="656" w:type="dxa"/>
            <w:vMerge/>
          </w:tcPr>
          <w:p w:rsidR="00DD76B7" w:rsidRPr="00631C40" w:rsidRDefault="00DD76B7" w:rsidP="00DD76B7">
            <w:pPr>
              <w:jc w:val="center"/>
              <w:rPr>
                <w:rFonts w:ascii="Weidemann Bk BT" w:hAnsi="Weidemann Bk BT" w:cs="Arial"/>
                <w:sz w:val="20"/>
                <w:szCs w:val="20"/>
              </w:rPr>
            </w:pPr>
          </w:p>
        </w:tc>
        <w:tc>
          <w:tcPr>
            <w:tcW w:w="1202"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CE10502A</w:t>
            </w:r>
          </w:p>
        </w:tc>
        <w:tc>
          <w:tcPr>
            <w:tcW w:w="3119"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Project Based Learning II</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2</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w:t>
            </w: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jc w:val="center"/>
              <w:rPr>
                <w:rFonts w:ascii="Weidemann Bk BT" w:hAnsi="Weidemann Bk BT" w:cs="Arial"/>
                <w:sz w:val="20"/>
                <w:szCs w:val="20"/>
              </w:rPr>
            </w:pPr>
          </w:p>
        </w:tc>
        <w:tc>
          <w:tcPr>
            <w:tcW w:w="326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Total</w:t>
            </w:r>
          </w:p>
        </w:tc>
        <w:tc>
          <w:tcPr>
            <w:tcW w:w="731"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17</w:t>
            </w:r>
          </w:p>
        </w:tc>
        <w:tc>
          <w:tcPr>
            <w:tcW w:w="406"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3</w:t>
            </w:r>
          </w:p>
        </w:tc>
        <w:tc>
          <w:tcPr>
            <w:tcW w:w="45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8</w:t>
            </w:r>
          </w:p>
        </w:tc>
        <w:tc>
          <w:tcPr>
            <w:tcW w:w="54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23</w:t>
            </w:r>
          </w:p>
        </w:tc>
        <w:tc>
          <w:tcPr>
            <w:tcW w:w="656" w:type="dxa"/>
            <w:vMerge/>
          </w:tcPr>
          <w:p w:rsidR="00DD76B7" w:rsidRPr="00631C40" w:rsidRDefault="00DD76B7" w:rsidP="00DD76B7">
            <w:pPr>
              <w:jc w:val="center"/>
              <w:rPr>
                <w:rFonts w:ascii="Weidemann Bk BT" w:hAnsi="Weidemann Bk BT" w:cs="Arial"/>
                <w:sz w:val="20"/>
                <w:szCs w:val="20"/>
              </w:rPr>
            </w:pPr>
          </w:p>
        </w:tc>
        <w:tc>
          <w:tcPr>
            <w:tcW w:w="1202" w:type="dxa"/>
          </w:tcPr>
          <w:p w:rsidR="00DD76B7" w:rsidRPr="00631C40" w:rsidRDefault="00DD76B7" w:rsidP="00DD76B7">
            <w:pPr>
              <w:jc w:val="center"/>
              <w:rPr>
                <w:rFonts w:ascii="Weidemann Bk BT" w:hAnsi="Weidemann Bk BT" w:cs="Arial"/>
                <w:sz w:val="20"/>
                <w:szCs w:val="20"/>
              </w:rPr>
            </w:pPr>
          </w:p>
        </w:tc>
        <w:tc>
          <w:tcPr>
            <w:tcW w:w="3119"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Total</w:t>
            </w:r>
          </w:p>
        </w:tc>
        <w:tc>
          <w:tcPr>
            <w:tcW w:w="636"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20</w:t>
            </w:r>
          </w:p>
        </w:tc>
        <w:tc>
          <w:tcPr>
            <w:tcW w:w="36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2</w:t>
            </w:r>
          </w:p>
        </w:tc>
        <w:tc>
          <w:tcPr>
            <w:tcW w:w="54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6</w:t>
            </w:r>
          </w:p>
        </w:tc>
        <w:tc>
          <w:tcPr>
            <w:tcW w:w="717"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25</w:t>
            </w:r>
          </w:p>
        </w:tc>
      </w:tr>
      <w:tr w:rsidR="00DD76B7" w:rsidRPr="00631C40" w:rsidTr="00DD76B7">
        <w:trPr>
          <w:cantSplit/>
          <w:trHeight w:val="287"/>
          <w:jc w:val="center"/>
        </w:trPr>
        <w:tc>
          <w:tcPr>
            <w:tcW w:w="7444" w:type="dxa"/>
            <w:gridSpan w:val="7"/>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FIFTH SEMESTER</w:t>
            </w:r>
          </w:p>
        </w:tc>
        <w:tc>
          <w:tcPr>
            <w:tcW w:w="7242" w:type="dxa"/>
            <w:gridSpan w:val="8"/>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SIXTH SEMESTER</w:t>
            </w:r>
          </w:p>
        </w:tc>
      </w:tr>
      <w:tr w:rsidR="00DD76B7" w:rsidRPr="00631C40" w:rsidTr="00DD76B7">
        <w:trPr>
          <w:gridAfter w:val="1"/>
          <w:wAfter w:w="12" w:type="dxa"/>
          <w:cantSplit/>
          <w:trHeight w:val="755"/>
          <w:jc w:val="center"/>
        </w:trPr>
        <w:tc>
          <w:tcPr>
            <w:tcW w:w="497" w:type="dxa"/>
            <w:textDirection w:val="btLr"/>
          </w:tcPr>
          <w:p w:rsidR="00DD76B7" w:rsidRPr="00631C40" w:rsidRDefault="00DD76B7" w:rsidP="00DD76B7">
            <w:pPr>
              <w:ind w:left="113" w:right="113"/>
              <w:jc w:val="center"/>
              <w:rPr>
                <w:rFonts w:ascii="Weidemann Bk BT" w:hAnsi="Weidemann Bk BT" w:cs="Arial"/>
                <w:b/>
                <w:sz w:val="20"/>
                <w:szCs w:val="20"/>
              </w:rPr>
            </w:pPr>
            <w:r w:rsidRPr="00631C40">
              <w:rPr>
                <w:rFonts w:ascii="Weidemann Bk BT" w:hAnsi="Weidemann Bk BT" w:cs="Arial"/>
                <w:b/>
                <w:sz w:val="20"/>
                <w:szCs w:val="20"/>
              </w:rPr>
              <w:t>Year</w:t>
            </w:r>
          </w:p>
        </w:tc>
        <w:tc>
          <w:tcPr>
            <w:tcW w:w="156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Sub.</w:t>
            </w:r>
          </w:p>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Code</w:t>
            </w:r>
          </w:p>
        </w:tc>
        <w:tc>
          <w:tcPr>
            <w:tcW w:w="326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Subject Name</w:t>
            </w:r>
          </w:p>
        </w:tc>
        <w:tc>
          <w:tcPr>
            <w:tcW w:w="731"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L</w:t>
            </w:r>
          </w:p>
        </w:tc>
        <w:tc>
          <w:tcPr>
            <w:tcW w:w="406"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T</w:t>
            </w:r>
          </w:p>
        </w:tc>
        <w:tc>
          <w:tcPr>
            <w:tcW w:w="45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P</w:t>
            </w:r>
          </w:p>
        </w:tc>
        <w:tc>
          <w:tcPr>
            <w:tcW w:w="54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C</w:t>
            </w:r>
          </w:p>
        </w:tc>
        <w:tc>
          <w:tcPr>
            <w:tcW w:w="656" w:type="dxa"/>
            <w:textDirection w:val="btLr"/>
          </w:tcPr>
          <w:p w:rsidR="00DD76B7" w:rsidRPr="00631C40" w:rsidRDefault="00DD76B7" w:rsidP="00DD76B7">
            <w:pPr>
              <w:ind w:left="113" w:right="113"/>
              <w:jc w:val="center"/>
              <w:rPr>
                <w:rFonts w:ascii="Weidemann Bk BT" w:hAnsi="Weidemann Bk BT" w:cs="Arial"/>
                <w:b/>
                <w:sz w:val="20"/>
                <w:szCs w:val="20"/>
              </w:rPr>
            </w:pPr>
            <w:r w:rsidRPr="00631C40">
              <w:rPr>
                <w:rFonts w:ascii="Weidemann Bk BT" w:hAnsi="Weidemann Bk BT" w:cs="Arial"/>
                <w:b/>
                <w:sz w:val="20"/>
                <w:szCs w:val="20"/>
              </w:rPr>
              <w:t>Year</w:t>
            </w:r>
          </w:p>
        </w:tc>
        <w:tc>
          <w:tcPr>
            <w:tcW w:w="1202"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Sub.</w:t>
            </w:r>
          </w:p>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Code</w:t>
            </w:r>
          </w:p>
        </w:tc>
        <w:tc>
          <w:tcPr>
            <w:tcW w:w="3119"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Subject</w:t>
            </w:r>
          </w:p>
        </w:tc>
        <w:tc>
          <w:tcPr>
            <w:tcW w:w="636"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L</w:t>
            </w:r>
          </w:p>
        </w:tc>
        <w:tc>
          <w:tcPr>
            <w:tcW w:w="36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T</w:t>
            </w:r>
          </w:p>
        </w:tc>
        <w:tc>
          <w:tcPr>
            <w:tcW w:w="54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P</w:t>
            </w:r>
          </w:p>
        </w:tc>
        <w:tc>
          <w:tcPr>
            <w:tcW w:w="717"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C</w:t>
            </w:r>
          </w:p>
        </w:tc>
      </w:tr>
      <w:tr w:rsidR="00DD76B7" w:rsidRPr="00631C40" w:rsidTr="00DD76B7">
        <w:trPr>
          <w:gridAfter w:val="1"/>
          <w:wAfter w:w="12" w:type="dxa"/>
          <w:jc w:val="center"/>
        </w:trPr>
        <w:tc>
          <w:tcPr>
            <w:tcW w:w="497" w:type="dxa"/>
          </w:tcPr>
          <w:p w:rsidR="00DD76B7" w:rsidRPr="00631C40" w:rsidRDefault="00DD76B7" w:rsidP="00DD76B7">
            <w:pPr>
              <w:jc w:val="center"/>
              <w:rPr>
                <w:rFonts w:ascii="Weidemann Bk BT" w:hAnsi="Weidemann Bk BT" w:cs="Arial"/>
                <w:b/>
                <w:sz w:val="20"/>
                <w:szCs w:val="20"/>
              </w:rPr>
            </w:pPr>
          </w:p>
        </w:tc>
        <w:tc>
          <w:tcPr>
            <w:tcW w:w="1560" w:type="dxa"/>
          </w:tcPr>
          <w:p w:rsidR="00DD76B7" w:rsidRPr="00631C40" w:rsidRDefault="00DD76B7" w:rsidP="00DD76B7">
            <w:pPr>
              <w:rPr>
                <w:rFonts w:ascii="Weidemann Bk BT" w:hAnsi="Weidemann Bk BT" w:cs="Arial"/>
                <w:sz w:val="20"/>
                <w:szCs w:val="20"/>
              </w:rPr>
            </w:pPr>
            <w:r>
              <w:rPr>
                <w:rFonts w:ascii="Weidemann Bk BT" w:hAnsi="Weidemann Bk BT" w:cs="Arial"/>
                <w:sz w:val="20"/>
                <w:szCs w:val="20"/>
              </w:rPr>
              <w:t>GN10103A</w:t>
            </w:r>
          </w:p>
        </w:tc>
        <w:tc>
          <w:tcPr>
            <w:tcW w:w="3260" w:type="dxa"/>
          </w:tcPr>
          <w:p w:rsidR="00DD76B7" w:rsidRPr="00631C40" w:rsidRDefault="00DD76B7" w:rsidP="00DD76B7">
            <w:pPr>
              <w:rPr>
                <w:rFonts w:ascii="Weidemann Bk BT" w:hAnsi="Weidemann Bk BT" w:cs="Arial"/>
                <w:sz w:val="20"/>
                <w:szCs w:val="20"/>
              </w:rPr>
            </w:pPr>
            <w:r>
              <w:rPr>
                <w:rFonts w:ascii="Weidemann Bk BT" w:hAnsi="Weidemann Bk BT" w:cs="Arial"/>
                <w:sz w:val="20"/>
                <w:szCs w:val="20"/>
              </w:rPr>
              <w:t>Professional Communication &amp;</w:t>
            </w:r>
            <w:r w:rsidRPr="00631C40">
              <w:rPr>
                <w:rFonts w:ascii="Weidemann Bk BT" w:hAnsi="Weidemann Bk BT" w:cs="Arial"/>
                <w:sz w:val="20"/>
                <w:szCs w:val="20"/>
              </w:rPr>
              <w:t>Technical Writing</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w:t>
            </w:r>
          </w:p>
        </w:tc>
        <w:tc>
          <w:tcPr>
            <w:tcW w:w="656" w:type="dxa"/>
          </w:tcPr>
          <w:p w:rsidR="00DD76B7" w:rsidRPr="00631C40" w:rsidRDefault="00DD76B7" w:rsidP="00DD76B7">
            <w:pPr>
              <w:jc w:val="center"/>
              <w:rPr>
                <w:rFonts w:ascii="Weidemann Bk BT" w:hAnsi="Weidemann Bk BT" w:cs="Arial"/>
                <w:b/>
                <w:sz w:val="20"/>
                <w:szCs w:val="20"/>
              </w:rPr>
            </w:pPr>
          </w:p>
        </w:tc>
        <w:tc>
          <w:tcPr>
            <w:tcW w:w="1202" w:type="dxa"/>
          </w:tcPr>
          <w:p w:rsidR="00DD76B7" w:rsidRPr="00631C40" w:rsidRDefault="00DD76B7" w:rsidP="00DD76B7">
            <w:pPr>
              <w:rPr>
                <w:rFonts w:ascii="Weidemann Bk BT" w:hAnsi="Weidemann Bk BT"/>
                <w:sz w:val="20"/>
                <w:szCs w:val="20"/>
              </w:rPr>
            </w:pPr>
            <w:r w:rsidRPr="00631C40">
              <w:rPr>
                <w:rFonts w:ascii="Weidemann Bk BT" w:hAnsi="Weidemann Bk BT" w:cs="Arial"/>
                <w:sz w:val="20"/>
                <w:szCs w:val="20"/>
              </w:rPr>
              <w:t>CE10117A</w:t>
            </w:r>
          </w:p>
        </w:tc>
        <w:tc>
          <w:tcPr>
            <w:tcW w:w="3119"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Construction Planning &amp; Management</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2</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2</w:t>
            </w:r>
          </w:p>
        </w:tc>
      </w:tr>
      <w:tr w:rsidR="00DD76B7" w:rsidRPr="00631C40" w:rsidTr="00DD76B7">
        <w:trPr>
          <w:gridAfter w:val="1"/>
          <w:wAfter w:w="12" w:type="dxa"/>
          <w:jc w:val="center"/>
        </w:trPr>
        <w:tc>
          <w:tcPr>
            <w:tcW w:w="497" w:type="dxa"/>
            <w:vMerge w:val="restart"/>
          </w:tcPr>
          <w:p w:rsidR="00DD76B7" w:rsidRPr="00631C40" w:rsidRDefault="00DD76B7" w:rsidP="00DD76B7">
            <w:pPr>
              <w:jc w:val="center"/>
              <w:rPr>
                <w:rFonts w:ascii="Weidemann Bk BT" w:hAnsi="Weidemann Bk BT" w:cs="Arial"/>
                <w:b/>
                <w:sz w:val="20"/>
                <w:szCs w:val="20"/>
              </w:rPr>
            </w:pPr>
          </w:p>
          <w:p w:rsidR="00DD76B7" w:rsidRPr="00631C40" w:rsidRDefault="00DD76B7" w:rsidP="00DD76B7">
            <w:pPr>
              <w:jc w:val="center"/>
              <w:rPr>
                <w:rFonts w:ascii="Weidemann Bk BT" w:hAnsi="Weidemann Bk BT" w:cs="Arial"/>
                <w:b/>
                <w:sz w:val="20"/>
                <w:szCs w:val="20"/>
              </w:rPr>
            </w:pPr>
          </w:p>
          <w:p w:rsidR="00DD76B7" w:rsidRPr="00631C40" w:rsidRDefault="00DD76B7" w:rsidP="00DD76B7">
            <w:pPr>
              <w:jc w:val="center"/>
              <w:rPr>
                <w:rFonts w:ascii="Weidemann Bk BT" w:hAnsi="Weidemann Bk BT" w:cs="Arial"/>
                <w:b/>
                <w:sz w:val="20"/>
                <w:szCs w:val="20"/>
              </w:rPr>
            </w:pPr>
          </w:p>
          <w:p w:rsidR="00DD76B7" w:rsidRPr="00631C40" w:rsidRDefault="00DD76B7" w:rsidP="00DD76B7">
            <w:pPr>
              <w:jc w:val="center"/>
              <w:rPr>
                <w:rFonts w:ascii="Weidemann Bk BT" w:hAnsi="Weidemann Bk BT" w:cs="Arial"/>
                <w:b/>
                <w:sz w:val="20"/>
                <w:szCs w:val="20"/>
              </w:rPr>
            </w:pPr>
          </w:p>
          <w:p w:rsidR="00DD76B7" w:rsidRPr="00631C40" w:rsidRDefault="00DD76B7" w:rsidP="00DD76B7">
            <w:pPr>
              <w:jc w:val="center"/>
              <w:rPr>
                <w:rFonts w:ascii="Weidemann Bk BT" w:hAnsi="Weidemann Bk BT" w:cs="Arial"/>
                <w:b/>
                <w:sz w:val="20"/>
                <w:szCs w:val="20"/>
              </w:rPr>
            </w:pPr>
          </w:p>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III</w:t>
            </w:r>
          </w:p>
        </w:tc>
        <w:tc>
          <w:tcPr>
            <w:tcW w:w="1560" w:type="dxa"/>
          </w:tcPr>
          <w:p w:rsidR="00DD76B7" w:rsidRPr="00631C40" w:rsidRDefault="00DD76B7" w:rsidP="00DD76B7">
            <w:pPr>
              <w:rPr>
                <w:rFonts w:ascii="Weidemann Bk BT" w:hAnsi="Weidemann Bk BT"/>
                <w:sz w:val="20"/>
                <w:szCs w:val="20"/>
              </w:rPr>
            </w:pPr>
            <w:r w:rsidRPr="00631C40">
              <w:rPr>
                <w:rFonts w:ascii="Weidemann Bk BT" w:hAnsi="Weidemann Bk BT" w:cs="Arial"/>
                <w:sz w:val="20"/>
                <w:szCs w:val="20"/>
              </w:rPr>
              <w:t>CE10113A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Structural Analysis - II       </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656" w:type="dxa"/>
            <w:vMerge w:val="restart"/>
          </w:tcPr>
          <w:p w:rsidR="00DD76B7" w:rsidRPr="00631C40" w:rsidRDefault="00DD76B7" w:rsidP="00DD76B7">
            <w:pPr>
              <w:jc w:val="center"/>
              <w:rPr>
                <w:rFonts w:ascii="Weidemann Bk BT" w:hAnsi="Weidemann Bk BT" w:cs="Arial"/>
                <w:b/>
                <w:sz w:val="20"/>
                <w:szCs w:val="20"/>
              </w:rPr>
            </w:pPr>
          </w:p>
          <w:p w:rsidR="00DD76B7" w:rsidRPr="00631C40" w:rsidRDefault="00DD76B7" w:rsidP="00DD76B7">
            <w:pPr>
              <w:jc w:val="center"/>
              <w:rPr>
                <w:rFonts w:ascii="Weidemann Bk BT" w:hAnsi="Weidemann Bk BT" w:cs="Arial"/>
                <w:b/>
                <w:sz w:val="20"/>
                <w:szCs w:val="20"/>
              </w:rPr>
            </w:pPr>
          </w:p>
          <w:p w:rsidR="00DD76B7" w:rsidRPr="00631C40" w:rsidRDefault="00DD76B7" w:rsidP="00DD76B7">
            <w:pPr>
              <w:jc w:val="center"/>
              <w:rPr>
                <w:rFonts w:ascii="Weidemann Bk BT" w:hAnsi="Weidemann Bk BT" w:cs="Arial"/>
                <w:b/>
                <w:sz w:val="20"/>
                <w:szCs w:val="20"/>
              </w:rPr>
            </w:pPr>
          </w:p>
          <w:p w:rsidR="00DD76B7" w:rsidRPr="00631C40" w:rsidRDefault="00DD76B7" w:rsidP="00DD76B7">
            <w:pPr>
              <w:jc w:val="center"/>
              <w:rPr>
                <w:rFonts w:ascii="Weidemann Bk BT" w:hAnsi="Weidemann Bk BT" w:cs="Arial"/>
                <w:b/>
                <w:sz w:val="20"/>
                <w:szCs w:val="20"/>
              </w:rPr>
            </w:pPr>
          </w:p>
          <w:p w:rsidR="00DD76B7" w:rsidRPr="00631C40" w:rsidRDefault="00DD76B7" w:rsidP="00DD76B7">
            <w:pPr>
              <w:jc w:val="center"/>
              <w:rPr>
                <w:rFonts w:ascii="Weidemann Bk BT" w:hAnsi="Weidemann Bk BT" w:cs="Arial"/>
                <w:b/>
                <w:sz w:val="20"/>
                <w:szCs w:val="20"/>
              </w:rPr>
            </w:pPr>
          </w:p>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III</w:t>
            </w:r>
          </w:p>
        </w:tc>
        <w:tc>
          <w:tcPr>
            <w:tcW w:w="1202" w:type="dxa"/>
          </w:tcPr>
          <w:p w:rsidR="00DD76B7" w:rsidRPr="00631C40" w:rsidRDefault="00DD76B7" w:rsidP="00DD76B7">
            <w:pPr>
              <w:rPr>
                <w:rFonts w:ascii="Weidemann Bk BT" w:hAnsi="Weidemann Bk BT"/>
                <w:sz w:val="20"/>
                <w:szCs w:val="20"/>
              </w:rPr>
            </w:pPr>
            <w:r w:rsidRPr="00631C40">
              <w:rPr>
                <w:rFonts w:ascii="Weidemann Bk BT" w:hAnsi="Weidemann Bk BT" w:cs="Arial"/>
                <w:sz w:val="20"/>
                <w:szCs w:val="20"/>
              </w:rPr>
              <w:t>CE10118A</w:t>
            </w:r>
          </w:p>
        </w:tc>
        <w:tc>
          <w:tcPr>
            <w:tcW w:w="3119"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Geotechnical Engineering II           </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sz w:val="20"/>
                <w:szCs w:val="20"/>
              </w:rPr>
            </w:pPr>
            <w:r w:rsidRPr="00631C40">
              <w:rPr>
                <w:rFonts w:ascii="Weidemann Bk BT" w:hAnsi="Weidemann Bk BT" w:cs="Arial"/>
                <w:sz w:val="20"/>
                <w:szCs w:val="20"/>
              </w:rPr>
              <w:t>CE10114A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Engineering Hydrology</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656" w:type="dxa"/>
            <w:vMerge/>
          </w:tcPr>
          <w:p w:rsidR="00DD76B7" w:rsidRPr="00631C40" w:rsidRDefault="00DD76B7" w:rsidP="00DD76B7">
            <w:pPr>
              <w:rPr>
                <w:rFonts w:ascii="Weidemann Bk BT" w:hAnsi="Weidemann Bk BT" w:cs="Arial"/>
                <w:sz w:val="20"/>
                <w:szCs w:val="20"/>
              </w:rPr>
            </w:pPr>
          </w:p>
        </w:tc>
        <w:tc>
          <w:tcPr>
            <w:tcW w:w="1202" w:type="dxa"/>
          </w:tcPr>
          <w:p w:rsidR="00DD76B7" w:rsidRPr="00631C40" w:rsidRDefault="00DD76B7" w:rsidP="00DD76B7">
            <w:pPr>
              <w:rPr>
                <w:rFonts w:ascii="Weidemann Bk BT" w:hAnsi="Weidemann Bk BT"/>
                <w:sz w:val="20"/>
                <w:szCs w:val="20"/>
              </w:rPr>
            </w:pPr>
            <w:r w:rsidRPr="00631C40">
              <w:rPr>
                <w:rFonts w:ascii="Weidemann Bk BT" w:hAnsi="Weidemann Bk BT" w:cs="Arial"/>
                <w:sz w:val="20"/>
                <w:szCs w:val="20"/>
              </w:rPr>
              <w:t>CE10119A</w:t>
            </w:r>
          </w:p>
        </w:tc>
        <w:tc>
          <w:tcPr>
            <w:tcW w:w="3119"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Remote Sensing &amp; GIS                  </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sz w:val="20"/>
                <w:szCs w:val="20"/>
              </w:rPr>
            </w:pPr>
            <w:r w:rsidRPr="00631C40">
              <w:rPr>
                <w:rFonts w:ascii="Weidemann Bk BT" w:hAnsi="Weidemann Bk BT" w:cs="Arial"/>
                <w:sz w:val="20"/>
                <w:szCs w:val="20"/>
              </w:rPr>
              <w:t>CE10115A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Environmental Engineering          </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656" w:type="dxa"/>
            <w:vMerge/>
          </w:tcPr>
          <w:p w:rsidR="00DD76B7" w:rsidRPr="00631C40" w:rsidRDefault="00DD76B7" w:rsidP="00DD76B7">
            <w:pPr>
              <w:rPr>
                <w:rFonts w:ascii="Weidemann Bk BT" w:hAnsi="Weidemann Bk BT" w:cs="Arial"/>
                <w:sz w:val="20"/>
                <w:szCs w:val="20"/>
              </w:rPr>
            </w:pPr>
          </w:p>
        </w:tc>
        <w:tc>
          <w:tcPr>
            <w:tcW w:w="1202" w:type="dxa"/>
          </w:tcPr>
          <w:p w:rsidR="00DD76B7" w:rsidRPr="00631C40" w:rsidRDefault="00DD76B7" w:rsidP="00DD76B7">
            <w:pPr>
              <w:rPr>
                <w:rFonts w:ascii="Weidemann Bk BT" w:hAnsi="Weidemann Bk BT"/>
                <w:sz w:val="20"/>
                <w:szCs w:val="20"/>
              </w:rPr>
            </w:pPr>
            <w:r w:rsidRPr="00631C40">
              <w:rPr>
                <w:rFonts w:ascii="Weidemann Bk BT" w:hAnsi="Weidemann Bk BT" w:cs="Arial"/>
                <w:sz w:val="20"/>
                <w:szCs w:val="20"/>
              </w:rPr>
              <w:t>CE10120A</w:t>
            </w:r>
          </w:p>
        </w:tc>
        <w:tc>
          <w:tcPr>
            <w:tcW w:w="3119"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Design of Steel Structures</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sz w:val="20"/>
                <w:szCs w:val="20"/>
              </w:rPr>
            </w:pPr>
            <w:r w:rsidRPr="00631C40">
              <w:rPr>
                <w:rFonts w:ascii="Weidemann Bk BT" w:hAnsi="Weidemann Bk BT" w:cs="Arial"/>
                <w:sz w:val="20"/>
                <w:szCs w:val="20"/>
              </w:rPr>
              <w:t>CE10116A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Design of RC Structures - II</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656" w:type="dxa"/>
            <w:vMerge/>
          </w:tcPr>
          <w:p w:rsidR="00DD76B7" w:rsidRPr="00631C40" w:rsidRDefault="00DD76B7" w:rsidP="00DD76B7">
            <w:pPr>
              <w:rPr>
                <w:rFonts w:ascii="Weidemann Bk BT" w:hAnsi="Weidemann Bk BT" w:cs="Arial"/>
                <w:sz w:val="20"/>
                <w:szCs w:val="20"/>
              </w:rPr>
            </w:pPr>
          </w:p>
        </w:tc>
        <w:tc>
          <w:tcPr>
            <w:tcW w:w="1202" w:type="dxa"/>
          </w:tcPr>
          <w:p w:rsidR="00DD76B7" w:rsidRPr="00631C40" w:rsidRDefault="00DD76B7" w:rsidP="00DD76B7">
            <w:pPr>
              <w:rPr>
                <w:rFonts w:ascii="Weidemann Bk BT" w:hAnsi="Weidemann Bk BT"/>
                <w:sz w:val="20"/>
                <w:szCs w:val="20"/>
              </w:rPr>
            </w:pPr>
            <w:r w:rsidRPr="00631C40">
              <w:rPr>
                <w:rFonts w:ascii="Weidemann Bk BT" w:hAnsi="Weidemann Bk BT" w:cs="Arial"/>
                <w:sz w:val="20"/>
                <w:szCs w:val="20"/>
              </w:rPr>
              <w:t>CE10121A</w:t>
            </w:r>
          </w:p>
        </w:tc>
        <w:tc>
          <w:tcPr>
            <w:tcW w:w="3119"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Estimating, Costing &amp; Valuation</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cs="Arial"/>
                <w:sz w:val="20"/>
                <w:szCs w:val="20"/>
              </w:rPr>
            </w:pPr>
            <w:r>
              <w:rPr>
                <w:rFonts w:ascii="Weidemann Bk BT" w:hAnsi="Weidemann Bk BT" w:cs="Arial"/>
                <w:sz w:val="20"/>
                <w:szCs w:val="20"/>
              </w:rPr>
              <w:t>CE102**</w:t>
            </w:r>
            <w:r w:rsidRPr="00631C40">
              <w:rPr>
                <w:rFonts w:ascii="Weidemann Bk BT" w:hAnsi="Weidemann Bk BT" w:cs="Arial"/>
                <w:sz w:val="20"/>
                <w:szCs w:val="20"/>
              </w:rPr>
              <w:t>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Open Elective II / MOOC / NCC</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656" w:type="dxa"/>
            <w:vMerge/>
          </w:tcPr>
          <w:p w:rsidR="00DD76B7" w:rsidRPr="00631C40" w:rsidRDefault="00DD76B7" w:rsidP="00DD76B7">
            <w:pPr>
              <w:rPr>
                <w:rFonts w:ascii="Weidemann Bk BT" w:hAnsi="Weidemann Bk BT" w:cs="Arial"/>
                <w:sz w:val="20"/>
                <w:szCs w:val="20"/>
              </w:rPr>
            </w:pPr>
          </w:p>
        </w:tc>
        <w:tc>
          <w:tcPr>
            <w:tcW w:w="1202"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CE103**A</w:t>
            </w:r>
          </w:p>
        </w:tc>
        <w:tc>
          <w:tcPr>
            <w:tcW w:w="3119"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Programme Elective I / MOOC</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jc w:val="both"/>
              <w:rPr>
                <w:rFonts w:ascii="Weidemann Bk BT" w:hAnsi="Weidemann Bk BT" w:cs="Arial"/>
                <w:sz w:val="20"/>
                <w:szCs w:val="20"/>
              </w:rPr>
            </w:pPr>
            <w:r>
              <w:rPr>
                <w:rFonts w:ascii="Weidemann Bk BT" w:hAnsi="Weidemann Bk BT" w:cs="Arial"/>
                <w:sz w:val="20"/>
                <w:szCs w:val="20"/>
              </w:rPr>
              <w:t>GN10102A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Behaviour Management </w:t>
            </w:r>
            <w:r>
              <w:rPr>
                <w:rFonts w:ascii="Weidemann Bk BT" w:hAnsi="Weidemann Bk BT" w:cs="Arial"/>
                <w:sz w:val="20"/>
                <w:szCs w:val="20"/>
              </w:rPr>
              <w:t xml:space="preserve">and </w:t>
            </w:r>
            <w:r w:rsidRPr="00631C40">
              <w:rPr>
                <w:rFonts w:ascii="Weidemann Bk BT" w:hAnsi="Weidemann Bk BT" w:cs="Arial"/>
                <w:sz w:val="20"/>
                <w:szCs w:val="20"/>
              </w:rPr>
              <w:t>L</w:t>
            </w:r>
            <w:r>
              <w:rPr>
                <w:rFonts w:ascii="Weidemann Bk BT" w:hAnsi="Weidemann Bk BT" w:cs="Arial"/>
                <w:sz w:val="20"/>
                <w:szCs w:val="20"/>
              </w:rPr>
              <w:t>eadership</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656" w:type="dxa"/>
            <w:vMerge/>
          </w:tcPr>
          <w:p w:rsidR="00DD76B7" w:rsidRPr="00631C40" w:rsidRDefault="00DD76B7" w:rsidP="00DD76B7">
            <w:pPr>
              <w:rPr>
                <w:rFonts w:ascii="Weidemann Bk BT" w:hAnsi="Weidemann Bk BT" w:cs="Arial"/>
                <w:sz w:val="20"/>
                <w:szCs w:val="20"/>
              </w:rPr>
            </w:pPr>
          </w:p>
        </w:tc>
        <w:tc>
          <w:tcPr>
            <w:tcW w:w="1202" w:type="dxa"/>
          </w:tcPr>
          <w:p w:rsidR="00DD76B7" w:rsidRPr="00631C40" w:rsidRDefault="00DD76B7" w:rsidP="00DD76B7">
            <w:pPr>
              <w:rPr>
                <w:rFonts w:ascii="Weidemann Bk BT" w:hAnsi="Weidemann Bk BT" w:cs="Arial"/>
                <w:sz w:val="20"/>
                <w:szCs w:val="20"/>
              </w:rPr>
            </w:pPr>
            <w:r>
              <w:rPr>
                <w:rFonts w:ascii="Weidemann Bk BT" w:hAnsi="Weidemann Bk BT" w:cs="Arial"/>
                <w:sz w:val="20"/>
                <w:szCs w:val="20"/>
              </w:rPr>
              <w:t>CE102**</w:t>
            </w:r>
            <w:r w:rsidRPr="00631C40">
              <w:rPr>
                <w:rFonts w:ascii="Weidemann Bk BT" w:hAnsi="Weidemann Bk BT" w:cs="Arial"/>
                <w:sz w:val="20"/>
                <w:szCs w:val="20"/>
              </w:rPr>
              <w:t>A</w:t>
            </w:r>
          </w:p>
        </w:tc>
        <w:tc>
          <w:tcPr>
            <w:tcW w:w="3119" w:type="dxa"/>
          </w:tcPr>
          <w:p w:rsidR="00DD76B7" w:rsidRPr="00631C40" w:rsidRDefault="00DD76B7" w:rsidP="00DD76B7">
            <w:pPr>
              <w:rPr>
                <w:rFonts w:ascii="Weidemann Bk BT" w:hAnsi="Weidemann Bk BT" w:cs="Arial"/>
                <w:sz w:val="20"/>
                <w:szCs w:val="20"/>
              </w:rPr>
            </w:pPr>
            <w:r>
              <w:rPr>
                <w:rFonts w:ascii="Weidemann Bk BT" w:hAnsi="Weidemann Bk BT" w:cs="Arial"/>
                <w:sz w:val="20"/>
                <w:szCs w:val="20"/>
              </w:rPr>
              <w:t xml:space="preserve">Open Elective III /MOOC / </w:t>
            </w:r>
            <w:r w:rsidRPr="00631C40">
              <w:rPr>
                <w:rFonts w:ascii="Weidemann Bk BT" w:hAnsi="Weidemann Bk BT" w:cs="Arial"/>
                <w:sz w:val="20"/>
                <w:szCs w:val="20"/>
              </w:rPr>
              <w:t>NCC</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CE1040</w:t>
            </w:r>
            <w:r>
              <w:rPr>
                <w:rFonts w:ascii="Weidemann Bk BT" w:hAnsi="Weidemann Bk BT" w:cs="Arial"/>
                <w:sz w:val="20"/>
                <w:szCs w:val="20"/>
              </w:rPr>
              <w:t>6</w:t>
            </w:r>
            <w:r w:rsidRPr="00631C40">
              <w:rPr>
                <w:rFonts w:ascii="Weidemann Bk BT" w:hAnsi="Weidemann Bk BT" w:cs="Arial"/>
                <w:sz w:val="20"/>
                <w:szCs w:val="20"/>
              </w:rPr>
              <w:t>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Computer Aided Structural Analysis &amp; Design                                                     </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2</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w:t>
            </w:r>
          </w:p>
        </w:tc>
        <w:tc>
          <w:tcPr>
            <w:tcW w:w="656" w:type="dxa"/>
            <w:vMerge/>
          </w:tcPr>
          <w:p w:rsidR="00DD76B7" w:rsidRPr="00631C40" w:rsidRDefault="00DD76B7" w:rsidP="00DD76B7">
            <w:pPr>
              <w:rPr>
                <w:rFonts w:ascii="Weidemann Bk BT" w:hAnsi="Weidemann Bk BT" w:cs="Arial"/>
                <w:sz w:val="20"/>
                <w:szCs w:val="20"/>
              </w:rPr>
            </w:pPr>
          </w:p>
        </w:tc>
        <w:tc>
          <w:tcPr>
            <w:tcW w:w="1202" w:type="dxa"/>
          </w:tcPr>
          <w:p w:rsidR="00DD76B7" w:rsidRPr="00631C40" w:rsidRDefault="00DD76B7" w:rsidP="00DD76B7">
            <w:pPr>
              <w:rPr>
                <w:rFonts w:ascii="Weidemann Bk BT" w:hAnsi="Weidemann Bk BT" w:cs="Arial"/>
                <w:sz w:val="20"/>
                <w:szCs w:val="20"/>
              </w:rPr>
            </w:pPr>
            <w:r>
              <w:rPr>
                <w:rFonts w:ascii="Weidemann Bk BT" w:hAnsi="Weidemann Bk BT" w:cs="Arial"/>
                <w:sz w:val="20"/>
                <w:szCs w:val="20"/>
              </w:rPr>
              <w:t>GN11001A</w:t>
            </w:r>
          </w:p>
        </w:tc>
        <w:tc>
          <w:tcPr>
            <w:tcW w:w="3119" w:type="dxa"/>
          </w:tcPr>
          <w:p w:rsidR="00DD76B7" w:rsidRPr="00631C40" w:rsidRDefault="00DD76B7" w:rsidP="00DD76B7">
            <w:pPr>
              <w:rPr>
                <w:rFonts w:ascii="Weidemann Bk BT" w:hAnsi="Weidemann Bk BT" w:cs="Arial"/>
                <w:sz w:val="20"/>
                <w:szCs w:val="20"/>
              </w:rPr>
            </w:pPr>
            <w:r>
              <w:rPr>
                <w:rFonts w:ascii="Weidemann Bk BT" w:hAnsi="Weidemann Bk BT" w:cs="Arial"/>
                <w:sz w:val="20"/>
                <w:szCs w:val="20"/>
              </w:rPr>
              <w:t>Quantitative Aptitude &amp; Logical Reasoning** (T&amp;P)</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cs="Arial"/>
                <w:sz w:val="20"/>
                <w:szCs w:val="20"/>
              </w:rPr>
            </w:pPr>
            <w:r>
              <w:rPr>
                <w:rFonts w:ascii="Weidemann Bk BT" w:hAnsi="Weidemann Bk BT" w:cs="Arial"/>
                <w:sz w:val="20"/>
                <w:szCs w:val="20"/>
              </w:rPr>
              <w:t>CE10407</w:t>
            </w:r>
            <w:r w:rsidRPr="00631C40">
              <w:rPr>
                <w:rFonts w:ascii="Weidemann Bk BT" w:hAnsi="Weidemann Bk BT" w:cs="Arial"/>
                <w:sz w:val="20"/>
                <w:szCs w:val="20"/>
              </w:rPr>
              <w:t>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Environmental Engineering Lab     </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2</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w:t>
            </w:r>
          </w:p>
        </w:tc>
        <w:tc>
          <w:tcPr>
            <w:tcW w:w="656" w:type="dxa"/>
            <w:vMerge/>
          </w:tcPr>
          <w:p w:rsidR="00DD76B7" w:rsidRPr="00631C40" w:rsidRDefault="00DD76B7" w:rsidP="00DD76B7">
            <w:pPr>
              <w:rPr>
                <w:rFonts w:ascii="Weidemann Bk BT" w:hAnsi="Weidemann Bk BT" w:cs="Arial"/>
                <w:sz w:val="20"/>
                <w:szCs w:val="20"/>
              </w:rPr>
            </w:pPr>
          </w:p>
        </w:tc>
        <w:tc>
          <w:tcPr>
            <w:tcW w:w="1202" w:type="dxa"/>
          </w:tcPr>
          <w:p w:rsidR="00DD76B7" w:rsidRPr="00631C40" w:rsidRDefault="00DD76B7" w:rsidP="00DD76B7">
            <w:pPr>
              <w:rPr>
                <w:rFonts w:ascii="Weidemann Bk BT" w:hAnsi="Weidemann Bk BT"/>
                <w:sz w:val="20"/>
                <w:szCs w:val="20"/>
              </w:rPr>
            </w:pPr>
            <w:r>
              <w:rPr>
                <w:rFonts w:ascii="Weidemann Bk BT" w:hAnsi="Weidemann Bk BT" w:cs="Arial"/>
                <w:sz w:val="20"/>
                <w:szCs w:val="20"/>
              </w:rPr>
              <w:t>CE10408</w:t>
            </w:r>
            <w:r w:rsidRPr="00631C40">
              <w:rPr>
                <w:rFonts w:ascii="Weidemann Bk BT" w:hAnsi="Weidemann Bk BT" w:cs="Arial"/>
                <w:sz w:val="20"/>
                <w:szCs w:val="20"/>
              </w:rPr>
              <w:t>A</w:t>
            </w:r>
          </w:p>
        </w:tc>
        <w:tc>
          <w:tcPr>
            <w:tcW w:w="3119"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Geo Technical Lab                         </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2</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w:t>
            </w: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CE10901A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Industrial Training-I</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2</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w:t>
            </w:r>
          </w:p>
        </w:tc>
        <w:tc>
          <w:tcPr>
            <w:tcW w:w="656" w:type="dxa"/>
            <w:vMerge/>
          </w:tcPr>
          <w:p w:rsidR="00DD76B7" w:rsidRPr="00631C40" w:rsidRDefault="00DD76B7" w:rsidP="00DD76B7">
            <w:pPr>
              <w:rPr>
                <w:rFonts w:ascii="Weidemann Bk BT" w:hAnsi="Weidemann Bk BT" w:cs="Arial"/>
                <w:sz w:val="20"/>
                <w:szCs w:val="20"/>
              </w:rPr>
            </w:pPr>
          </w:p>
        </w:tc>
        <w:tc>
          <w:tcPr>
            <w:tcW w:w="1202" w:type="dxa"/>
          </w:tcPr>
          <w:p w:rsidR="00DD76B7" w:rsidRPr="00631C40" w:rsidRDefault="00DD76B7" w:rsidP="00DD76B7">
            <w:pPr>
              <w:rPr>
                <w:rFonts w:ascii="Weidemann Bk BT" w:hAnsi="Weidemann Bk BT"/>
                <w:sz w:val="20"/>
                <w:szCs w:val="20"/>
              </w:rPr>
            </w:pPr>
            <w:r>
              <w:rPr>
                <w:rFonts w:ascii="Weidemann Bk BT" w:hAnsi="Weidemann Bk BT" w:cs="Arial"/>
                <w:sz w:val="20"/>
                <w:szCs w:val="20"/>
              </w:rPr>
              <w:t>CE1049</w:t>
            </w:r>
            <w:r w:rsidRPr="00631C40">
              <w:rPr>
                <w:rFonts w:ascii="Weidemann Bk BT" w:hAnsi="Weidemann Bk BT" w:cs="Arial"/>
                <w:sz w:val="20"/>
                <w:szCs w:val="20"/>
              </w:rPr>
              <w:t>A</w:t>
            </w:r>
          </w:p>
        </w:tc>
        <w:tc>
          <w:tcPr>
            <w:tcW w:w="3119"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Geoinformatics Lab                        </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2</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w:t>
            </w: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CE10503A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 xml:space="preserve">Project Based Learning III </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2</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w:t>
            </w:r>
          </w:p>
        </w:tc>
        <w:tc>
          <w:tcPr>
            <w:tcW w:w="656" w:type="dxa"/>
            <w:vMerge/>
          </w:tcPr>
          <w:p w:rsidR="00DD76B7" w:rsidRPr="00631C40" w:rsidRDefault="00DD76B7" w:rsidP="00DD76B7">
            <w:pPr>
              <w:rPr>
                <w:rFonts w:ascii="Weidemann Bk BT" w:hAnsi="Weidemann Bk BT" w:cs="Arial"/>
                <w:sz w:val="20"/>
                <w:szCs w:val="20"/>
              </w:rPr>
            </w:pPr>
          </w:p>
        </w:tc>
        <w:tc>
          <w:tcPr>
            <w:tcW w:w="1202"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CE10504A</w:t>
            </w:r>
          </w:p>
        </w:tc>
        <w:tc>
          <w:tcPr>
            <w:tcW w:w="3119"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Minor Project</w:t>
            </w:r>
          </w:p>
        </w:tc>
        <w:tc>
          <w:tcPr>
            <w:tcW w:w="63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36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4</w:t>
            </w:r>
          </w:p>
        </w:tc>
        <w:tc>
          <w:tcPr>
            <w:tcW w:w="717"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2</w:t>
            </w: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jc w:val="center"/>
              <w:rPr>
                <w:rFonts w:ascii="Weidemann Bk BT" w:hAnsi="Weidemann Bk BT" w:cs="Arial"/>
                <w:sz w:val="20"/>
                <w:szCs w:val="20"/>
              </w:rPr>
            </w:pPr>
          </w:p>
        </w:tc>
        <w:tc>
          <w:tcPr>
            <w:tcW w:w="326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Total</w:t>
            </w:r>
          </w:p>
        </w:tc>
        <w:tc>
          <w:tcPr>
            <w:tcW w:w="731"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19</w:t>
            </w:r>
          </w:p>
        </w:tc>
        <w:tc>
          <w:tcPr>
            <w:tcW w:w="406"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0</w:t>
            </w:r>
          </w:p>
        </w:tc>
        <w:tc>
          <w:tcPr>
            <w:tcW w:w="45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8</w:t>
            </w:r>
          </w:p>
        </w:tc>
        <w:tc>
          <w:tcPr>
            <w:tcW w:w="54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23</w:t>
            </w:r>
          </w:p>
        </w:tc>
        <w:tc>
          <w:tcPr>
            <w:tcW w:w="656" w:type="dxa"/>
            <w:vMerge/>
          </w:tcPr>
          <w:p w:rsidR="00DD76B7" w:rsidRPr="00631C40" w:rsidRDefault="00DD76B7" w:rsidP="00DD76B7">
            <w:pPr>
              <w:jc w:val="center"/>
              <w:rPr>
                <w:rFonts w:ascii="Weidemann Bk BT" w:hAnsi="Weidemann Bk BT" w:cs="Arial"/>
                <w:sz w:val="20"/>
                <w:szCs w:val="20"/>
              </w:rPr>
            </w:pPr>
          </w:p>
        </w:tc>
        <w:tc>
          <w:tcPr>
            <w:tcW w:w="1202" w:type="dxa"/>
          </w:tcPr>
          <w:p w:rsidR="00DD76B7" w:rsidRPr="00631C40" w:rsidRDefault="00DD76B7" w:rsidP="00DD76B7">
            <w:pPr>
              <w:jc w:val="center"/>
              <w:rPr>
                <w:rFonts w:ascii="Weidemann Bk BT" w:hAnsi="Weidemann Bk BT" w:cs="Arial"/>
                <w:sz w:val="20"/>
                <w:szCs w:val="20"/>
              </w:rPr>
            </w:pPr>
          </w:p>
        </w:tc>
        <w:tc>
          <w:tcPr>
            <w:tcW w:w="3119"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Total</w:t>
            </w:r>
          </w:p>
        </w:tc>
        <w:tc>
          <w:tcPr>
            <w:tcW w:w="636"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20</w:t>
            </w:r>
          </w:p>
        </w:tc>
        <w:tc>
          <w:tcPr>
            <w:tcW w:w="36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0</w:t>
            </w:r>
          </w:p>
        </w:tc>
        <w:tc>
          <w:tcPr>
            <w:tcW w:w="54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8</w:t>
            </w:r>
          </w:p>
        </w:tc>
        <w:tc>
          <w:tcPr>
            <w:tcW w:w="717"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24</w:t>
            </w:r>
          </w:p>
        </w:tc>
      </w:tr>
      <w:tr w:rsidR="00DD76B7" w:rsidRPr="00631C40" w:rsidTr="00DD76B7">
        <w:trPr>
          <w:gridAfter w:val="1"/>
          <w:wAfter w:w="12" w:type="dxa"/>
          <w:jc w:val="center"/>
        </w:trPr>
        <w:tc>
          <w:tcPr>
            <w:tcW w:w="497" w:type="dxa"/>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jc w:val="center"/>
              <w:rPr>
                <w:rFonts w:ascii="Weidemann Bk BT" w:hAnsi="Weidemann Bk BT" w:cs="Arial"/>
                <w:sz w:val="20"/>
                <w:szCs w:val="20"/>
              </w:rPr>
            </w:pPr>
          </w:p>
        </w:tc>
        <w:tc>
          <w:tcPr>
            <w:tcW w:w="3260" w:type="dxa"/>
          </w:tcPr>
          <w:p w:rsidR="00DD76B7" w:rsidRPr="00631C40" w:rsidRDefault="00DD76B7" w:rsidP="00DD76B7">
            <w:pPr>
              <w:jc w:val="center"/>
              <w:rPr>
                <w:rFonts w:ascii="Weidemann Bk BT" w:hAnsi="Weidemann Bk BT" w:cs="Arial"/>
                <w:b/>
                <w:sz w:val="20"/>
                <w:szCs w:val="20"/>
              </w:rPr>
            </w:pPr>
          </w:p>
        </w:tc>
        <w:tc>
          <w:tcPr>
            <w:tcW w:w="731" w:type="dxa"/>
          </w:tcPr>
          <w:p w:rsidR="00DD76B7" w:rsidRPr="00631C40" w:rsidRDefault="00DD76B7" w:rsidP="00DD76B7">
            <w:pPr>
              <w:jc w:val="center"/>
              <w:rPr>
                <w:rFonts w:ascii="Weidemann Bk BT" w:hAnsi="Weidemann Bk BT" w:cs="Arial"/>
                <w:b/>
                <w:sz w:val="20"/>
                <w:szCs w:val="20"/>
              </w:rPr>
            </w:pPr>
          </w:p>
        </w:tc>
        <w:tc>
          <w:tcPr>
            <w:tcW w:w="406" w:type="dxa"/>
          </w:tcPr>
          <w:p w:rsidR="00DD76B7" w:rsidRPr="00631C40" w:rsidRDefault="00DD76B7" w:rsidP="00DD76B7">
            <w:pPr>
              <w:jc w:val="center"/>
              <w:rPr>
                <w:rFonts w:ascii="Weidemann Bk BT" w:hAnsi="Weidemann Bk BT" w:cs="Arial"/>
                <w:b/>
                <w:sz w:val="20"/>
                <w:szCs w:val="20"/>
              </w:rPr>
            </w:pPr>
          </w:p>
        </w:tc>
        <w:tc>
          <w:tcPr>
            <w:tcW w:w="450" w:type="dxa"/>
          </w:tcPr>
          <w:p w:rsidR="00DD76B7" w:rsidRPr="00631C40" w:rsidRDefault="00DD76B7" w:rsidP="00DD76B7">
            <w:pPr>
              <w:jc w:val="center"/>
              <w:rPr>
                <w:rFonts w:ascii="Weidemann Bk BT" w:hAnsi="Weidemann Bk BT" w:cs="Arial"/>
                <w:b/>
                <w:sz w:val="20"/>
                <w:szCs w:val="20"/>
              </w:rPr>
            </w:pPr>
          </w:p>
        </w:tc>
        <w:tc>
          <w:tcPr>
            <w:tcW w:w="540" w:type="dxa"/>
          </w:tcPr>
          <w:p w:rsidR="00DD76B7" w:rsidRPr="00631C40" w:rsidRDefault="00DD76B7" w:rsidP="00DD76B7">
            <w:pPr>
              <w:jc w:val="center"/>
              <w:rPr>
                <w:rFonts w:ascii="Weidemann Bk BT" w:hAnsi="Weidemann Bk BT" w:cs="Arial"/>
                <w:b/>
                <w:sz w:val="20"/>
                <w:szCs w:val="20"/>
              </w:rPr>
            </w:pPr>
          </w:p>
        </w:tc>
        <w:tc>
          <w:tcPr>
            <w:tcW w:w="656" w:type="dxa"/>
          </w:tcPr>
          <w:p w:rsidR="00DD76B7" w:rsidRPr="00631C40" w:rsidRDefault="00DD76B7" w:rsidP="00DD76B7">
            <w:pPr>
              <w:jc w:val="center"/>
              <w:rPr>
                <w:rFonts w:ascii="Weidemann Bk BT" w:hAnsi="Weidemann Bk BT" w:cs="Arial"/>
                <w:sz w:val="20"/>
                <w:szCs w:val="20"/>
              </w:rPr>
            </w:pPr>
          </w:p>
        </w:tc>
        <w:tc>
          <w:tcPr>
            <w:tcW w:w="1202" w:type="dxa"/>
          </w:tcPr>
          <w:p w:rsidR="00DD76B7" w:rsidRPr="00631C40" w:rsidRDefault="00DD76B7" w:rsidP="00DD76B7">
            <w:pPr>
              <w:jc w:val="center"/>
              <w:rPr>
                <w:rFonts w:ascii="Weidemann Bk BT" w:hAnsi="Weidemann Bk BT" w:cs="Arial"/>
                <w:sz w:val="20"/>
                <w:szCs w:val="20"/>
              </w:rPr>
            </w:pPr>
          </w:p>
        </w:tc>
        <w:tc>
          <w:tcPr>
            <w:tcW w:w="3119" w:type="dxa"/>
          </w:tcPr>
          <w:p w:rsidR="00DD76B7" w:rsidRPr="00631C40" w:rsidRDefault="00DD76B7" w:rsidP="00DD76B7">
            <w:pPr>
              <w:jc w:val="center"/>
              <w:rPr>
                <w:rFonts w:ascii="Weidemann Bk BT" w:hAnsi="Weidemann Bk BT" w:cs="Arial"/>
                <w:b/>
                <w:sz w:val="20"/>
                <w:szCs w:val="20"/>
              </w:rPr>
            </w:pPr>
          </w:p>
        </w:tc>
        <w:tc>
          <w:tcPr>
            <w:tcW w:w="636" w:type="dxa"/>
          </w:tcPr>
          <w:p w:rsidR="00DD76B7" w:rsidRPr="00631C40" w:rsidRDefault="00DD76B7" w:rsidP="00DD76B7">
            <w:pPr>
              <w:jc w:val="center"/>
              <w:rPr>
                <w:rFonts w:ascii="Weidemann Bk BT" w:hAnsi="Weidemann Bk BT" w:cs="Arial"/>
                <w:b/>
                <w:sz w:val="20"/>
                <w:szCs w:val="20"/>
              </w:rPr>
            </w:pPr>
          </w:p>
        </w:tc>
        <w:tc>
          <w:tcPr>
            <w:tcW w:w="360" w:type="dxa"/>
          </w:tcPr>
          <w:p w:rsidR="00DD76B7" w:rsidRPr="00631C40" w:rsidRDefault="00DD76B7" w:rsidP="00DD76B7">
            <w:pPr>
              <w:jc w:val="center"/>
              <w:rPr>
                <w:rFonts w:ascii="Weidemann Bk BT" w:hAnsi="Weidemann Bk BT" w:cs="Arial"/>
                <w:b/>
                <w:sz w:val="20"/>
                <w:szCs w:val="20"/>
              </w:rPr>
            </w:pPr>
          </w:p>
        </w:tc>
        <w:tc>
          <w:tcPr>
            <w:tcW w:w="540" w:type="dxa"/>
          </w:tcPr>
          <w:p w:rsidR="00DD76B7" w:rsidRPr="00631C40" w:rsidRDefault="00DD76B7" w:rsidP="00DD76B7">
            <w:pPr>
              <w:jc w:val="center"/>
              <w:rPr>
                <w:rFonts w:ascii="Weidemann Bk BT" w:hAnsi="Weidemann Bk BT" w:cs="Arial"/>
                <w:b/>
                <w:sz w:val="20"/>
                <w:szCs w:val="20"/>
              </w:rPr>
            </w:pPr>
          </w:p>
        </w:tc>
        <w:tc>
          <w:tcPr>
            <w:tcW w:w="717" w:type="dxa"/>
          </w:tcPr>
          <w:p w:rsidR="00DD76B7" w:rsidRPr="00631C40" w:rsidRDefault="00DD76B7" w:rsidP="00DD76B7">
            <w:pPr>
              <w:jc w:val="center"/>
              <w:rPr>
                <w:rFonts w:ascii="Weidemann Bk BT" w:hAnsi="Weidemann Bk BT" w:cs="Arial"/>
                <w:b/>
                <w:sz w:val="20"/>
                <w:szCs w:val="20"/>
              </w:rPr>
            </w:pPr>
          </w:p>
        </w:tc>
      </w:tr>
      <w:tr w:rsidR="00DD76B7" w:rsidRPr="00631C40" w:rsidTr="00DD76B7">
        <w:trPr>
          <w:gridAfter w:val="1"/>
          <w:wAfter w:w="12" w:type="dxa"/>
          <w:jc w:val="center"/>
        </w:trPr>
        <w:tc>
          <w:tcPr>
            <w:tcW w:w="497" w:type="dxa"/>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jc w:val="center"/>
              <w:rPr>
                <w:rFonts w:ascii="Weidemann Bk BT" w:hAnsi="Weidemann Bk BT" w:cs="Arial"/>
                <w:sz w:val="20"/>
                <w:szCs w:val="20"/>
              </w:rPr>
            </w:pPr>
          </w:p>
        </w:tc>
        <w:tc>
          <w:tcPr>
            <w:tcW w:w="3260" w:type="dxa"/>
          </w:tcPr>
          <w:p w:rsidR="00DD76B7" w:rsidRPr="00631C40" w:rsidRDefault="00DD76B7" w:rsidP="00DD76B7">
            <w:pPr>
              <w:jc w:val="center"/>
              <w:rPr>
                <w:rFonts w:ascii="Weidemann Bk BT" w:hAnsi="Weidemann Bk BT" w:cs="Arial"/>
                <w:b/>
                <w:sz w:val="20"/>
                <w:szCs w:val="20"/>
              </w:rPr>
            </w:pPr>
          </w:p>
        </w:tc>
        <w:tc>
          <w:tcPr>
            <w:tcW w:w="731" w:type="dxa"/>
          </w:tcPr>
          <w:p w:rsidR="00DD76B7" w:rsidRPr="00631C40" w:rsidRDefault="00DD76B7" w:rsidP="00DD76B7">
            <w:pPr>
              <w:jc w:val="center"/>
              <w:rPr>
                <w:rFonts w:ascii="Weidemann Bk BT" w:hAnsi="Weidemann Bk BT" w:cs="Arial"/>
                <w:b/>
                <w:sz w:val="20"/>
                <w:szCs w:val="20"/>
              </w:rPr>
            </w:pPr>
          </w:p>
        </w:tc>
        <w:tc>
          <w:tcPr>
            <w:tcW w:w="406" w:type="dxa"/>
          </w:tcPr>
          <w:p w:rsidR="00DD76B7" w:rsidRPr="00631C40" w:rsidRDefault="00DD76B7" w:rsidP="00DD76B7">
            <w:pPr>
              <w:jc w:val="center"/>
              <w:rPr>
                <w:rFonts w:ascii="Weidemann Bk BT" w:hAnsi="Weidemann Bk BT" w:cs="Arial"/>
                <w:b/>
                <w:sz w:val="20"/>
                <w:szCs w:val="20"/>
              </w:rPr>
            </w:pPr>
          </w:p>
        </w:tc>
        <w:tc>
          <w:tcPr>
            <w:tcW w:w="450" w:type="dxa"/>
          </w:tcPr>
          <w:p w:rsidR="00DD76B7" w:rsidRPr="00631C40" w:rsidRDefault="00DD76B7" w:rsidP="00DD76B7">
            <w:pPr>
              <w:jc w:val="center"/>
              <w:rPr>
                <w:rFonts w:ascii="Weidemann Bk BT" w:hAnsi="Weidemann Bk BT" w:cs="Arial"/>
                <w:b/>
                <w:sz w:val="20"/>
                <w:szCs w:val="20"/>
              </w:rPr>
            </w:pPr>
          </w:p>
        </w:tc>
        <w:tc>
          <w:tcPr>
            <w:tcW w:w="540" w:type="dxa"/>
          </w:tcPr>
          <w:p w:rsidR="00DD76B7" w:rsidRPr="00631C40" w:rsidRDefault="00DD76B7" w:rsidP="00DD76B7">
            <w:pPr>
              <w:jc w:val="center"/>
              <w:rPr>
                <w:rFonts w:ascii="Weidemann Bk BT" w:hAnsi="Weidemann Bk BT" w:cs="Arial"/>
                <w:b/>
                <w:sz w:val="20"/>
                <w:szCs w:val="20"/>
              </w:rPr>
            </w:pPr>
          </w:p>
        </w:tc>
        <w:tc>
          <w:tcPr>
            <w:tcW w:w="656" w:type="dxa"/>
          </w:tcPr>
          <w:p w:rsidR="00DD76B7" w:rsidRPr="00631C40" w:rsidRDefault="00DD76B7" w:rsidP="00DD76B7">
            <w:pPr>
              <w:jc w:val="center"/>
              <w:rPr>
                <w:rFonts w:ascii="Weidemann Bk BT" w:hAnsi="Weidemann Bk BT" w:cs="Arial"/>
                <w:sz w:val="20"/>
                <w:szCs w:val="20"/>
              </w:rPr>
            </w:pPr>
          </w:p>
        </w:tc>
        <w:tc>
          <w:tcPr>
            <w:tcW w:w="1202" w:type="dxa"/>
          </w:tcPr>
          <w:p w:rsidR="00DD76B7" w:rsidRPr="00631C40" w:rsidRDefault="00DD76B7" w:rsidP="00DD76B7">
            <w:pPr>
              <w:jc w:val="center"/>
              <w:rPr>
                <w:rFonts w:ascii="Weidemann Bk BT" w:hAnsi="Weidemann Bk BT" w:cs="Arial"/>
                <w:sz w:val="20"/>
                <w:szCs w:val="20"/>
              </w:rPr>
            </w:pPr>
          </w:p>
        </w:tc>
        <w:tc>
          <w:tcPr>
            <w:tcW w:w="3119" w:type="dxa"/>
          </w:tcPr>
          <w:p w:rsidR="00DD76B7" w:rsidRPr="00631C40" w:rsidRDefault="00DD76B7" w:rsidP="00DD76B7">
            <w:pPr>
              <w:jc w:val="center"/>
              <w:rPr>
                <w:rFonts w:ascii="Weidemann Bk BT" w:hAnsi="Weidemann Bk BT" w:cs="Arial"/>
                <w:b/>
                <w:sz w:val="20"/>
                <w:szCs w:val="20"/>
              </w:rPr>
            </w:pPr>
          </w:p>
        </w:tc>
        <w:tc>
          <w:tcPr>
            <w:tcW w:w="636" w:type="dxa"/>
          </w:tcPr>
          <w:p w:rsidR="00DD76B7" w:rsidRPr="00631C40" w:rsidRDefault="00DD76B7" w:rsidP="00DD76B7">
            <w:pPr>
              <w:jc w:val="center"/>
              <w:rPr>
                <w:rFonts w:ascii="Weidemann Bk BT" w:hAnsi="Weidemann Bk BT" w:cs="Arial"/>
                <w:b/>
                <w:sz w:val="20"/>
                <w:szCs w:val="20"/>
              </w:rPr>
            </w:pPr>
          </w:p>
        </w:tc>
        <w:tc>
          <w:tcPr>
            <w:tcW w:w="360" w:type="dxa"/>
          </w:tcPr>
          <w:p w:rsidR="00DD76B7" w:rsidRPr="00631C40" w:rsidRDefault="00DD76B7" w:rsidP="00DD76B7">
            <w:pPr>
              <w:jc w:val="center"/>
              <w:rPr>
                <w:rFonts w:ascii="Weidemann Bk BT" w:hAnsi="Weidemann Bk BT" w:cs="Arial"/>
                <w:b/>
                <w:sz w:val="20"/>
                <w:szCs w:val="20"/>
              </w:rPr>
            </w:pPr>
          </w:p>
        </w:tc>
        <w:tc>
          <w:tcPr>
            <w:tcW w:w="540" w:type="dxa"/>
          </w:tcPr>
          <w:p w:rsidR="00DD76B7" w:rsidRPr="00631C40" w:rsidRDefault="00DD76B7" w:rsidP="00DD76B7">
            <w:pPr>
              <w:jc w:val="center"/>
              <w:rPr>
                <w:rFonts w:ascii="Weidemann Bk BT" w:hAnsi="Weidemann Bk BT" w:cs="Arial"/>
                <w:b/>
                <w:sz w:val="20"/>
                <w:szCs w:val="20"/>
              </w:rPr>
            </w:pPr>
          </w:p>
        </w:tc>
        <w:tc>
          <w:tcPr>
            <w:tcW w:w="717" w:type="dxa"/>
          </w:tcPr>
          <w:p w:rsidR="00DD76B7" w:rsidRPr="00631C40" w:rsidRDefault="00DD76B7" w:rsidP="00DD76B7">
            <w:pPr>
              <w:jc w:val="center"/>
              <w:rPr>
                <w:rFonts w:ascii="Weidemann Bk BT" w:hAnsi="Weidemann Bk BT" w:cs="Arial"/>
                <w:b/>
                <w:sz w:val="20"/>
                <w:szCs w:val="20"/>
              </w:rPr>
            </w:pPr>
          </w:p>
        </w:tc>
      </w:tr>
      <w:tr w:rsidR="00DD76B7" w:rsidRPr="00631C40" w:rsidTr="00DD76B7">
        <w:trPr>
          <w:cantSplit/>
          <w:trHeight w:val="287"/>
          <w:jc w:val="center"/>
        </w:trPr>
        <w:tc>
          <w:tcPr>
            <w:tcW w:w="7444" w:type="dxa"/>
            <w:gridSpan w:val="7"/>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lastRenderedPageBreak/>
              <w:t>SEVENTH SEMESTER</w:t>
            </w:r>
          </w:p>
        </w:tc>
        <w:tc>
          <w:tcPr>
            <w:tcW w:w="7242" w:type="dxa"/>
            <w:gridSpan w:val="8"/>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EIGHTH SEMESTER</w:t>
            </w:r>
          </w:p>
        </w:tc>
      </w:tr>
      <w:tr w:rsidR="00DD76B7" w:rsidRPr="00631C40" w:rsidTr="00DD76B7">
        <w:trPr>
          <w:gridAfter w:val="1"/>
          <w:wAfter w:w="12" w:type="dxa"/>
          <w:cantSplit/>
          <w:trHeight w:val="665"/>
          <w:jc w:val="center"/>
        </w:trPr>
        <w:tc>
          <w:tcPr>
            <w:tcW w:w="497" w:type="dxa"/>
            <w:textDirection w:val="btLr"/>
          </w:tcPr>
          <w:p w:rsidR="00DD76B7" w:rsidRPr="00631C40" w:rsidRDefault="00DD76B7" w:rsidP="00DD76B7">
            <w:pPr>
              <w:ind w:left="113" w:right="113"/>
              <w:rPr>
                <w:rFonts w:ascii="Weidemann Bk BT" w:hAnsi="Weidemann Bk BT" w:cs="Arial"/>
                <w:b/>
                <w:sz w:val="20"/>
                <w:szCs w:val="20"/>
              </w:rPr>
            </w:pPr>
            <w:r w:rsidRPr="00631C40">
              <w:rPr>
                <w:rFonts w:ascii="Weidemann Bk BT" w:hAnsi="Weidemann Bk BT" w:cs="Arial"/>
                <w:b/>
                <w:sz w:val="20"/>
                <w:szCs w:val="20"/>
              </w:rPr>
              <w:t>Year</w:t>
            </w:r>
          </w:p>
        </w:tc>
        <w:tc>
          <w:tcPr>
            <w:tcW w:w="156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Sub.</w:t>
            </w:r>
          </w:p>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Code</w:t>
            </w:r>
          </w:p>
        </w:tc>
        <w:tc>
          <w:tcPr>
            <w:tcW w:w="326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Subject Name</w:t>
            </w:r>
          </w:p>
        </w:tc>
        <w:tc>
          <w:tcPr>
            <w:tcW w:w="731"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L</w:t>
            </w:r>
          </w:p>
        </w:tc>
        <w:tc>
          <w:tcPr>
            <w:tcW w:w="406"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T</w:t>
            </w:r>
          </w:p>
        </w:tc>
        <w:tc>
          <w:tcPr>
            <w:tcW w:w="45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P</w:t>
            </w:r>
          </w:p>
        </w:tc>
        <w:tc>
          <w:tcPr>
            <w:tcW w:w="54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C</w:t>
            </w:r>
          </w:p>
        </w:tc>
        <w:tc>
          <w:tcPr>
            <w:tcW w:w="656" w:type="dxa"/>
            <w:textDirection w:val="btLr"/>
          </w:tcPr>
          <w:p w:rsidR="00DD76B7" w:rsidRPr="00631C40" w:rsidRDefault="00DD76B7" w:rsidP="00DD76B7">
            <w:pPr>
              <w:ind w:left="113" w:right="113"/>
              <w:jc w:val="center"/>
              <w:rPr>
                <w:rFonts w:ascii="Weidemann Bk BT" w:hAnsi="Weidemann Bk BT" w:cs="Arial"/>
                <w:b/>
                <w:sz w:val="20"/>
                <w:szCs w:val="20"/>
              </w:rPr>
            </w:pPr>
            <w:r w:rsidRPr="00631C40">
              <w:rPr>
                <w:rFonts w:ascii="Weidemann Bk BT" w:hAnsi="Weidemann Bk BT" w:cs="Arial"/>
                <w:b/>
                <w:sz w:val="20"/>
                <w:szCs w:val="20"/>
              </w:rPr>
              <w:t>Year</w:t>
            </w:r>
          </w:p>
        </w:tc>
        <w:tc>
          <w:tcPr>
            <w:tcW w:w="1202"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Sub.</w:t>
            </w:r>
          </w:p>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Code</w:t>
            </w:r>
          </w:p>
        </w:tc>
        <w:tc>
          <w:tcPr>
            <w:tcW w:w="3119"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Subject</w:t>
            </w:r>
          </w:p>
        </w:tc>
        <w:tc>
          <w:tcPr>
            <w:tcW w:w="636"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L</w:t>
            </w:r>
          </w:p>
        </w:tc>
        <w:tc>
          <w:tcPr>
            <w:tcW w:w="36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T</w:t>
            </w:r>
          </w:p>
        </w:tc>
        <w:tc>
          <w:tcPr>
            <w:tcW w:w="54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P</w:t>
            </w:r>
          </w:p>
        </w:tc>
        <w:tc>
          <w:tcPr>
            <w:tcW w:w="717"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C</w:t>
            </w:r>
          </w:p>
        </w:tc>
      </w:tr>
      <w:tr w:rsidR="00DD76B7" w:rsidRPr="00631C40" w:rsidTr="00DD76B7">
        <w:trPr>
          <w:gridAfter w:val="1"/>
          <w:wAfter w:w="12" w:type="dxa"/>
          <w:jc w:val="center"/>
        </w:trPr>
        <w:tc>
          <w:tcPr>
            <w:tcW w:w="497" w:type="dxa"/>
            <w:vMerge w:val="restart"/>
          </w:tcPr>
          <w:p w:rsidR="00DD76B7" w:rsidRPr="00631C40" w:rsidRDefault="00DD76B7" w:rsidP="00DD76B7">
            <w:pPr>
              <w:jc w:val="center"/>
              <w:rPr>
                <w:rFonts w:ascii="Weidemann Bk BT" w:hAnsi="Weidemann Bk BT" w:cs="Arial"/>
                <w:b/>
                <w:sz w:val="20"/>
                <w:szCs w:val="20"/>
              </w:rPr>
            </w:pPr>
          </w:p>
          <w:p w:rsidR="00DD76B7" w:rsidRPr="00631C40" w:rsidRDefault="00DD76B7" w:rsidP="00DD76B7">
            <w:pPr>
              <w:jc w:val="center"/>
              <w:rPr>
                <w:rFonts w:ascii="Weidemann Bk BT" w:hAnsi="Weidemann Bk BT" w:cs="Arial"/>
                <w:b/>
                <w:sz w:val="20"/>
                <w:szCs w:val="20"/>
              </w:rPr>
            </w:pPr>
          </w:p>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IV</w:t>
            </w:r>
          </w:p>
        </w:tc>
        <w:tc>
          <w:tcPr>
            <w:tcW w:w="1560" w:type="dxa"/>
          </w:tcPr>
          <w:p w:rsidR="00DD76B7" w:rsidRPr="00631C40" w:rsidRDefault="00DD76B7" w:rsidP="00DD76B7">
            <w:pPr>
              <w:rPr>
                <w:rFonts w:ascii="Weidemann Bk BT" w:hAnsi="Weidemann Bk BT" w:cs="Arial"/>
                <w:sz w:val="20"/>
                <w:szCs w:val="20"/>
              </w:rPr>
            </w:pPr>
            <w:r>
              <w:rPr>
                <w:rFonts w:ascii="Weidemann Bk BT" w:hAnsi="Weidemann Bk BT" w:cs="Arial"/>
                <w:sz w:val="20"/>
                <w:szCs w:val="20"/>
              </w:rPr>
              <w:t>CE102**</w:t>
            </w:r>
            <w:r w:rsidRPr="00631C40">
              <w:rPr>
                <w:rFonts w:ascii="Weidemann Bk BT" w:hAnsi="Weidemann Bk BT" w:cs="Arial"/>
                <w:sz w:val="20"/>
                <w:szCs w:val="20"/>
              </w:rPr>
              <w:t>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Open Elective - IV / MOOC / NCC</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656" w:type="dxa"/>
            <w:vMerge w:val="restart"/>
          </w:tcPr>
          <w:p w:rsidR="00DD76B7" w:rsidRPr="00631C40" w:rsidRDefault="00DD76B7" w:rsidP="00DD76B7">
            <w:pPr>
              <w:jc w:val="center"/>
              <w:rPr>
                <w:rFonts w:ascii="Weidemann Bk BT" w:hAnsi="Weidemann Bk BT" w:cs="Arial"/>
                <w:b/>
                <w:sz w:val="20"/>
                <w:szCs w:val="20"/>
              </w:rPr>
            </w:pPr>
          </w:p>
          <w:p w:rsidR="00DD76B7" w:rsidRPr="00631C40" w:rsidRDefault="00DD76B7" w:rsidP="00DD76B7">
            <w:pPr>
              <w:jc w:val="center"/>
              <w:rPr>
                <w:rFonts w:ascii="Weidemann Bk BT" w:hAnsi="Weidemann Bk BT" w:cs="Arial"/>
                <w:b/>
                <w:sz w:val="20"/>
                <w:szCs w:val="20"/>
              </w:rPr>
            </w:pPr>
          </w:p>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IV</w:t>
            </w:r>
          </w:p>
        </w:tc>
        <w:tc>
          <w:tcPr>
            <w:tcW w:w="1202" w:type="dxa"/>
            <w:vMerge w:val="restart"/>
          </w:tcPr>
          <w:p w:rsidR="00DD76B7" w:rsidRPr="00631C40" w:rsidRDefault="00DD76B7" w:rsidP="00DD76B7">
            <w:pPr>
              <w:rPr>
                <w:rFonts w:ascii="Weidemann Bk BT" w:hAnsi="Weidemann Bk BT" w:cs="Arial"/>
                <w:sz w:val="20"/>
                <w:szCs w:val="20"/>
              </w:rPr>
            </w:pPr>
          </w:p>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CE10602A</w:t>
            </w:r>
          </w:p>
        </w:tc>
        <w:tc>
          <w:tcPr>
            <w:tcW w:w="3119" w:type="dxa"/>
            <w:vMerge w:val="restart"/>
          </w:tcPr>
          <w:p w:rsidR="00DD76B7" w:rsidRPr="00631C40" w:rsidRDefault="00DD76B7" w:rsidP="00DD76B7">
            <w:pPr>
              <w:rPr>
                <w:rFonts w:ascii="Weidemann Bk BT" w:hAnsi="Weidemann Bk BT" w:cs="Arial"/>
                <w:sz w:val="20"/>
                <w:szCs w:val="20"/>
              </w:rPr>
            </w:pPr>
          </w:p>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Major Project/ Industrial Project – II</w:t>
            </w:r>
          </w:p>
          <w:p w:rsidR="00DD76B7" w:rsidRPr="00631C40" w:rsidRDefault="00DD76B7" w:rsidP="00DD76B7">
            <w:pPr>
              <w:rPr>
                <w:rFonts w:ascii="Weidemann Bk BT" w:hAnsi="Weidemann Bk BT" w:cs="Arial"/>
                <w:sz w:val="20"/>
                <w:szCs w:val="20"/>
              </w:rPr>
            </w:pPr>
          </w:p>
        </w:tc>
        <w:tc>
          <w:tcPr>
            <w:tcW w:w="636" w:type="dxa"/>
            <w:vMerge w:val="restart"/>
          </w:tcPr>
          <w:p w:rsidR="00DD76B7" w:rsidRPr="00631C40" w:rsidRDefault="00DD76B7" w:rsidP="00DD76B7">
            <w:pPr>
              <w:jc w:val="center"/>
              <w:rPr>
                <w:rFonts w:ascii="Weidemann Bk BT" w:hAnsi="Weidemann Bk BT" w:cs="Arial"/>
                <w:sz w:val="20"/>
                <w:szCs w:val="20"/>
              </w:rPr>
            </w:pPr>
          </w:p>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p w:rsidR="00DD76B7" w:rsidRPr="00631C40" w:rsidRDefault="00DD76B7" w:rsidP="00DD76B7">
            <w:pPr>
              <w:jc w:val="center"/>
              <w:rPr>
                <w:rFonts w:ascii="Weidemann Bk BT" w:hAnsi="Weidemann Bk BT" w:cs="Arial"/>
                <w:sz w:val="20"/>
                <w:szCs w:val="20"/>
              </w:rPr>
            </w:pPr>
          </w:p>
          <w:p w:rsidR="00DD76B7" w:rsidRPr="00631C40" w:rsidRDefault="00DD76B7" w:rsidP="00DD76B7">
            <w:pPr>
              <w:jc w:val="center"/>
              <w:rPr>
                <w:rFonts w:ascii="Weidemann Bk BT" w:hAnsi="Weidemann Bk BT" w:cs="Arial"/>
                <w:sz w:val="20"/>
                <w:szCs w:val="20"/>
              </w:rPr>
            </w:pPr>
          </w:p>
        </w:tc>
        <w:tc>
          <w:tcPr>
            <w:tcW w:w="360" w:type="dxa"/>
            <w:vMerge w:val="restart"/>
          </w:tcPr>
          <w:p w:rsidR="00DD76B7" w:rsidRPr="00631C40" w:rsidRDefault="00DD76B7" w:rsidP="00DD76B7">
            <w:pPr>
              <w:jc w:val="center"/>
              <w:rPr>
                <w:rFonts w:ascii="Weidemann Bk BT" w:hAnsi="Weidemann Bk BT" w:cs="Arial"/>
                <w:sz w:val="20"/>
                <w:szCs w:val="20"/>
              </w:rPr>
            </w:pPr>
          </w:p>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p w:rsidR="00DD76B7" w:rsidRPr="00631C40" w:rsidRDefault="00DD76B7" w:rsidP="00DD76B7">
            <w:pPr>
              <w:jc w:val="center"/>
              <w:rPr>
                <w:rFonts w:ascii="Weidemann Bk BT" w:hAnsi="Weidemann Bk BT" w:cs="Arial"/>
                <w:sz w:val="20"/>
                <w:szCs w:val="20"/>
              </w:rPr>
            </w:pPr>
          </w:p>
          <w:p w:rsidR="00DD76B7" w:rsidRPr="00631C40" w:rsidRDefault="00DD76B7" w:rsidP="00DD76B7">
            <w:pPr>
              <w:jc w:val="center"/>
              <w:rPr>
                <w:rFonts w:ascii="Weidemann Bk BT" w:hAnsi="Weidemann Bk BT" w:cs="Arial"/>
                <w:sz w:val="20"/>
                <w:szCs w:val="20"/>
              </w:rPr>
            </w:pPr>
          </w:p>
        </w:tc>
        <w:tc>
          <w:tcPr>
            <w:tcW w:w="540" w:type="dxa"/>
            <w:vMerge w:val="restart"/>
          </w:tcPr>
          <w:p w:rsidR="00DD76B7" w:rsidRPr="00631C40" w:rsidRDefault="00DD76B7" w:rsidP="00DD76B7">
            <w:pPr>
              <w:rPr>
                <w:rFonts w:ascii="Weidemann Bk BT" w:hAnsi="Weidemann Bk BT" w:cs="Arial"/>
                <w:sz w:val="20"/>
                <w:szCs w:val="20"/>
              </w:rPr>
            </w:pPr>
          </w:p>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24</w:t>
            </w:r>
          </w:p>
          <w:p w:rsidR="00DD76B7" w:rsidRPr="00631C40" w:rsidRDefault="00DD76B7" w:rsidP="00DD76B7">
            <w:pPr>
              <w:jc w:val="center"/>
              <w:rPr>
                <w:rFonts w:ascii="Weidemann Bk BT" w:hAnsi="Weidemann Bk BT" w:cs="Arial"/>
                <w:sz w:val="20"/>
                <w:szCs w:val="20"/>
              </w:rPr>
            </w:pPr>
          </w:p>
          <w:p w:rsidR="00DD76B7" w:rsidRPr="00631C40" w:rsidRDefault="00DD76B7" w:rsidP="00DD76B7">
            <w:pPr>
              <w:jc w:val="center"/>
              <w:rPr>
                <w:rFonts w:ascii="Weidemann Bk BT" w:hAnsi="Weidemann Bk BT" w:cs="Arial"/>
                <w:sz w:val="20"/>
                <w:szCs w:val="20"/>
              </w:rPr>
            </w:pPr>
          </w:p>
        </w:tc>
        <w:tc>
          <w:tcPr>
            <w:tcW w:w="717" w:type="dxa"/>
            <w:vMerge w:val="restart"/>
          </w:tcPr>
          <w:p w:rsidR="00DD76B7" w:rsidRPr="00631C40" w:rsidRDefault="00DD76B7" w:rsidP="00DD76B7">
            <w:pPr>
              <w:jc w:val="center"/>
              <w:rPr>
                <w:rFonts w:ascii="Weidemann Bk BT" w:hAnsi="Weidemann Bk BT" w:cs="Arial"/>
                <w:sz w:val="20"/>
                <w:szCs w:val="20"/>
              </w:rPr>
            </w:pPr>
          </w:p>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12</w:t>
            </w:r>
          </w:p>
          <w:p w:rsidR="00DD76B7" w:rsidRPr="00631C40" w:rsidRDefault="00DD76B7" w:rsidP="00DD76B7">
            <w:pPr>
              <w:jc w:val="center"/>
              <w:rPr>
                <w:rFonts w:ascii="Weidemann Bk BT" w:hAnsi="Weidemann Bk BT" w:cs="Arial"/>
                <w:sz w:val="20"/>
                <w:szCs w:val="20"/>
              </w:rPr>
            </w:pPr>
          </w:p>
          <w:p w:rsidR="00DD76B7" w:rsidRPr="00631C40" w:rsidRDefault="00DD76B7" w:rsidP="00DD76B7">
            <w:pPr>
              <w:jc w:val="center"/>
              <w:rPr>
                <w:rFonts w:ascii="Weidemann Bk BT" w:hAnsi="Weidemann Bk BT" w:cs="Arial"/>
                <w:sz w:val="20"/>
                <w:szCs w:val="20"/>
              </w:rPr>
            </w:pP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CE103**A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Programme Elective II / MOOC</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3</w:t>
            </w:r>
          </w:p>
        </w:tc>
        <w:tc>
          <w:tcPr>
            <w:tcW w:w="656" w:type="dxa"/>
            <w:vMerge/>
          </w:tcPr>
          <w:p w:rsidR="00DD76B7" w:rsidRPr="00631C40" w:rsidRDefault="00DD76B7" w:rsidP="00DD76B7">
            <w:pPr>
              <w:jc w:val="center"/>
              <w:rPr>
                <w:rFonts w:ascii="Weidemann Bk BT" w:hAnsi="Weidemann Bk BT" w:cs="Arial"/>
                <w:sz w:val="20"/>
                <w:szCs w:val="20"/>
              </w:rPr>
            </w:pPr>
          </w:p>
        </w:tc>
        <w:tc>
          <w:tcPr>
            <w:tcW w:w="1202" w:type="dxa"/>
            <w:vMerge/>
          </w:tcPr>
          <w:p w:rsidR="00DD76B7" w:rsidRPr="00631C40" w:rsidRDefault="00DD76B7" w:rsidP="00DD76B7">
            <w:pPr>
              <w:rPr>
                <w:rFonts w:ascii="Weidemann Bk BT" w:hAnsi="Weidemann Bk BT" w:cs="Arial"/>
                <w:sz w:val="20"/>
                <w:szCs w:val="20"/>
              </w:rPr>
            </w:pPr>
          </w:p>
        </w:tc>
        <w:tc>
          <w:tcPr>
            <w:tcW w:w="3119" w:type="dxa"/>
            <w:vMerge/>
          </w:tcPr>
          <w:p w:rsidR="00DD76B7" w:rsidRPr="00631C40" w:rsidRDefault="00DD76B7" w:rsidP="00DD76B7">
            <w:pPr>
              <w:rPr>
                <w:rFonts w:ascii="Weidemann Bk BT" w:hAnsi="Weidemann Bk BT" w:cs="Arial"/>
                <w:b/>
                <w:sz w:val="20"/>
                <w:szCs w:val="20"/>
              </w:rPr>
            </w:pPr>
          </w:p>
        </w:tc>
        <w:tc>
          <w:tcPr>
            <w:tcW w:w="636" w:type="dxa"/>
            <w:vMerge/>
          </w:tcPr>
          <w:p w:rsidR="00DD76B7" w:rsidRPr="00631C40" w:rsidRDefault="00DD76B7" w:rsidP="00DD76B7">
            <w:pPr>
              <w:jc w:val="center"/>
              <w:rPr>
                <w:rFonts w:ascii="Weidemann Bk BT" w:hAnsi="Weidemann Bk BT" w:cs="Arial"/>
                <w:b/>
                <w:sz w:val="20"/>
                <w:szCs w:val="20"/>
              </w:rPr>
            </w:pPr>
          </w:p>
        </w:tc>
        <w:tc>
          <w:tcPr>
            <w:tcW w:w="360" w:type="dxa"/>
            <w:vMerge/>
          </w:tcPr>
          <w:p w:rsidR="00DD76B7" w:rsidRPr="00631C40" w:rsidRDefault="00DD76B7" w:rsidP="00DD76B7">
            <w:pPr>
              <w:jc w:val="center"/>
              <w:rPr>
                <w:rFonts w:ascii="Weidemann Bk BT" w:hAnsi="Weidemann Bk BT" w:cs="Arial"/>
                <w:b/>
                <w:sz w:val="20"/>
                <w:szCs w:val="20"/>
              </w:rPr>
            </w:pPr>
          </w:p>
        </w:tc>
        <w:tc>
          <w:tcPr>
            <w:tcW w:w="540" w:type="dxa"/>
            <w:vMerge/>
          </w:tcPr>
          <w:p w:rsidR="00DD76B7" w:rsidRPr="00631C40" w:rsidRDefault="00DD76B7" w:rsidP="00DD76B7">
            <w:pPr>
              <w:jc w:val="center"/>
              <w:rPr>
                <w:rFonts w:ascii="Weidemann Bk BT" w:hAnsi="Weidemann Bk BT" w:cs="Arial"/>
                <w:b/>
                <w:sz w:val="20"/>
                <w:szCs w:val="20"/>
              </w:rPr>
            </w:pPr>
          </w:p>
        </w:tc>
        <w:tc>
          <w:tcPr>
            <w:tcW w:w="717" w:type="dxa"/>
            <w:vMerge/>
          </w:tcPr>
          <w:p w:rsidR="00DD76B7" w:rsidRPr="00631C40" w:rsidRDefault="00DD76B7" w:rsidP="00DD76B7">
            <w:pPr>
              <w:jc w:val="center"/>
              <w:rPr>
                <w:rFonts w:ascii="Weidemann Bk BT" w:hAnsi="Weidemann Bk BT" w:cs="Arial"/>
                <w:b/>
                <w:sz w:val="20"/>
                <w:szCs w:val="20"/>
              </w:rPr>
            </w:pP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CE10902A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Industrial Training II</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2</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w:t>
            </w:r>
          </w:p>
        </w:tc>
        <w:tc>
          <w:tcPr>
            <w:tcW w:w="656" w:type="dxa"/>
            <w:vMerge/>
          </w:tcPr>
          <w:p w:rsidR="00DD76B7" w:rsidRPr="00631C40" w:rsidRDefault="00DD76B7" w:rsidP="00DD76B7">
            <w:pPr>
              <w:jc w:val="center"/>
              <w:rPr>
                <w:rFonts w:ascii="Weidemann Bk BT" w:hAnsi="Weidemann Bk BT" w:cs="Arial"/>
                <w:sz w:val="20"/>
                <w:szCs w:val="20"/>
              </w:rPr>
            </w:pPr>
          </w:p>
        </w:tc>
        <w:tc>
          <w:tcPr>
            <w:tcW w:w="1202" w:type="dxa"/>
            <w:vMerge/>
          </w:tcPr>
          <w:p w:rsidR="00DD76B7" w:rsidRPr="00631C40" w:rsidRDefault="00DD76B7" w:rsidP="00DD76B7">
            <w:pPr>
              <w:rPr>
                <w:rFonts w:ascii="Weidemann Bk BT" w:hAnsi="Weidemann Bk BT" w:cs="Arial"/>
                <w:sz w:val="20"/>
                <w:szCs w:val="20"/>
              </w:rPr>
            </w:pPr>
          </w:p>
        </w:tc>
        <w:tc>
          <w:tcPr>
            <w:tcW w:w="3119" w:type="dxa"/>
            <w:vMerge/>
          </w:tcPr>
          <w:p w:rsidR="00DD76B7" w:rsidRPr="00631C40" w:rsidRDefault="00DD76B7" w:rsidP="00DD76B7">
            <w:pPr>
              <w:rPr>
                <w:rFonts w:ascii="Weidemann Bk BT" w:hAnsi="Weidemann Bk BT" w:cs="Arial"/>
                <w:b/>
                <w:sz w:val="20"/>
                <w:szCs w:val="20"/>
              </w:rPr>
            </w:pPr>
          </w:p>
        </w:tc>
        <w:tc>
          <w:tcPr>
            <w:tcW w:w="636" w:type="dxa"/>
            <w:vMerge/>
          </w:tcPr>
          <w:p w:rsidR="00DD76B7" w:rsidRPr="00631C40" w:rsidRDefault="00DD76B7" w:rsidP="00DD76B7">
            <w:pPr>
              <w:jc w:val="center"/>
              <w:rPr>
                <w:rFonts w:ascii="Weidemann Bk BT" w:hAnsi="Weidemann Bk BT" w:cs="Arial"/>
                <w:b/>
                <w:sz w:val="20"/>
                <w:szCs w:val="20"/>
              </w:rPr>
            </w:pPr>
          </w:p>
        </w:tc>
        <w:tc>
          <w:tcPr>
            <w:tcW w:w="360" w:type="dxa"/>
            <w:vMerge/>
          </w:tcPr>
          <w:p w:rsidR="00DD76B7" w:rsidRPr="00631C40" w:rsidRDefault="00DD76B7" w:rsidP="00DD76B7">
            <w:pPr>
              <w:jc w:val="center"/>
              <w:rPr>
                <w:rFonts w:ascii="Weidemann Bk BT" w:hAnsi="Weidemann Bk BT" w:cs="Arial"/>
                <w:b/>
                <w:sz w:val="20"/>
                <w:szCs w:val="20"/>
              </w:rPr>
            </w:pPr>
          </w:p>
        </w:tc>
        <w:tc>
          <w:tcPr>
            <w:tcW w:w="540" w:type="dxa"/>
            <w:vMerge/>
          </w:tcPr>
          <w:p w:rsidR="00DD76B7" w:rsidRPr="00631C40" w:rsidRDefault="00DD76B7" w:rsidP="00DD76B7">
            <w:pPr>
              <w:jc w:val="center"/>
              <w:rPr>
                <w:rFonts w:ascii="Weidemann Bk BT" w:hAnsi="Weidemann Bk BT" w:cs="Arial"/>
                <w:b/>
                <w:sz w:val="20"/>
                <w:szCs w:val="20"/>
              </w:rPr>
            </w:pPr>
          </w:p>
        </w:tc>
        <w:tc>
          <w:tcPr>
            <w:tcW w:w="717" w:type="dxa"/>
            <w:vMerge/>
          </w:tcPr>
          <w:p w:rsidR="00DD76B7" w:rsidRPr="00631C40" w:rsidRDefault="00DD76B7" w:rsidP="00DD76B7">
            <w:pPr>
              <w:jc w:val="center"/>
              <w:rPr>
                <w:rFonts w:ascii="Weidemann Bk BT" w:hAnsi="Weidemann Bk BT" w:cs="Arial"/>
                <w:b/>
                <w:sz w:val="20"/>
                <w:szCs w:val="20"/>
              </w:rPr>
            </w:pP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CE10601A</w:t>
            </w:r>
          </w:p>
        </w:tc>
        <w:tc>
          <w:tcPr>
            <w:tcW w:w="3260" w:type="dxa"/>
          </w:tcPr>
          <w:p w:rsidR="00DD76B7" w:rsidRPr="00631C40" w:rsidRDefault="00DD76B7" w:rsidP="00DD76B7">
            <w:pPr>
              <w:rPr>
                <w:rFonts w:ascii="Weidemann Bk BT" w:hAnsi="Weidemann Bk BT" w:cs="Arial"/>
                <w:sz w:val="20"/>
                <w:szCs w:val="20"/>
              </w:rPr>
            </w:pPr>
            <w:r w:rsidRPr="00631C40">
              <w:rPr>
                <w:rFonts w:ascii="Weidemann Bk BT" w:hAnsi="Weidemann Bk BT" w:cs="Arial"/>
                <w:sz w:val="20"/>
                <w:szCs w:val="20"/>
              </w:rPr>
              <w:t>Research Project/ Industrial Project - I</w:t>
            </w:r>
          </w:p>
        </w:tc>
        <w:tc>
          <w:tcPr>
            <w:tcW w:w="731"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06"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0</w:t>
            </w:r>
          </w:p>
        </w:tc>
        <w:tc>
          <w:tcPr>
            <w:tcW w:w="45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14</w:t>
            </w:r>
          </w:p>
        </w:tc>
        <w:tc>
          <w:tcPr>
            <w:tcW w:w="540" w:type="dxa"/>
          </w:tcPr>
          <w:p w:rsidR="00DD76B7" w:rsidRPr="00631C40" w:rsidRDefault="00DD76B7" w:rsidP="00DD76B7">
            <w:pPr>
              <w:jc w:val="center"/>
              <w:rPr>
                <w:rFonts w:ascii="Weidemann Bk BT" w:hAnsi="Weidemann Bk BT" w:cs="Arial"/>
                <w:sz w:val="20"/>
                <w:szCs w:val="20"/>
              </w:rPr>
            </w:pPr>
            <w:r w:rsidRPr="00631C40">
              <w:rPr>
                <w:rFonts w:ascii="Weidemann Bk BT" w:hAnsi="Weidemann Bk BT" w:cs="Arial"/>
                <w:sz w:val="20"/>
                <w:szCs w:val="20"/>
              </w:rPr>
              <w:t>7</w:t>
            </w:r>
          </w:p>
        </w:tc>
        <w:tc>
          <w:tcPr>
            <w:tcW w:w="656" w:type="dxa"/>
            <w:vMerge/>
          </w:tcPr>
          <w:p w:rsidR="00DD76B7" w:rsidRPr="00631C40" w:rsidRDefault="00DD76B7" w:rsidP="00DD76B7">
            <w:pPr>
              <w:jc w:val="center"/>
              <w:rPr>
                <w:rFonts w:ascii="Weidemann Bk BT" w:hAnsi="Weidemann Bk BT" w:cs="Arial"/>
                <w:sz w:val="20"/>
                <w:szCs w:val="20"/>
              </w:rPr>
            </w:pPr>
          </w:p>
        </w:tc>
        <w:tc>
          <w:tcPr>
            <w:tcW w:w="1202" w:type="dxa"/>
            <w:vMerge/>
          </w:tcPr>
          <w:p w:rsidR="00DD76B7" w:rsidRPr="00631C40" w:rsidRDefault="00DD76B7" w:rsidP="00DD76B7">
            <w:pPr>
              <w:jc w:val="center"/>
              <w:rPr>
                <w:rFonts w:ascii="Weidemann Bk BT" w:hAnsi="Weidemann Bk BT" w:cs="Arial"/>
                <w:sz w:val="20"/>
                <w:szCs w:val="20"/>
              </w:rPr>
            </w:pPr>
          </w:p>
        </w:tc>
        <w:tc>
          <w:tcPr>
            <w:tcW w:w="3119" w:type="dxa"/>
            <w:vMerge/>
          </w:tcPr>
          <w:p w:rsidR="00DD76B7" w:rsidRPr="00631C40" w:rsidRDefault="00DD76B7" w:rsidP="00DD76B7">
            <w:pPr>
              <w:rPr>
                <w:rFonts w:ascii="Weidemann Bk BT" w:hAnsi="Weidemann Bk BT" w:cs="Arial"/>
                <w:sz w:val="20"/>
                <w:szCs w:val="20"/>
              </w:rPr>
            </w:pPr>
          </w:p>
        </w:tc>
        <w:tc>
          <w:tcPr>
            <w:tcW w:w="636" w:type="dxa"/>
            <w:vMerge/>
          </w:tcPr>
          <w:p w:rsidR="00DD76B7" w:rsidRPr="00631C40" w:rsidRDefault="00DD76B7" w:rsidP="00DD76B7">
            <w:pPr>
              <w:jc w:val="center"/>
              <w:rPr>
                <w:rFonts w:ascii="Weidemann Bk BT" w:hAnsi="Weidemann Bk BT" w:cs="Arial"/>
                <w:sz w:val="20"/>
                <w:szCs w:val="20"/>
              </w:rPr>
            </w:pPr>
          </w:p>
        </w:tc>
        <w:tc>
          <w:tcPr>
            <w:tcW w:w="360" w:type="dxa"/>
            <w:vMerge/>
          </w:tcPr>
          <w:p w:rsidR="00DD76B7" w:rsidRPr="00631C40" w:rsidRDefault="00DD76B7" w:rsidP="00DD76B7">
            <w:pPr>
              <w:jc w:val="center"/>
              <w:rPr>
                <w:rFonts w:ascii="Weidemann Bk BT" w:hAnsi="Weidemann Bk BT" w:cs="Arial"/>
                <w:sz w:val="20"/>
                <w:szCs w:val="20"/>
              </w:rPr>
            </w:pPr>
          </w:p>
        </w:tc>
        <w:tc>
          <w:tcPr>
            <w:tcW w:w="540" w:type="dxa"/>
            <w:vMerge/>
          </w:tcPr>
          <w:p w:rsidR="00DD76B7" w:rsidRPr="00631C40" w:rsidRDefault="00DD76B7" w:rsidP="00DD76B7">
            <w:pPr>
              <w:jc w:val="center"/>
              <w:rPr>
                <w:rFonts w:ascii="Weidemann Bk BT" w:hAnsi="Weidemann Bk BT" w:cs="Arial"/>
                <w:sz w:val="20"/>
                <w:szCs w:val="20"/>
              </w:rPr>
            </w:pPr>
          </w:p>
        </w:tc>
        <w:tc>
          <w:tcPr>
            <w:tcW w:w="717" w:type="dxa"/>
            <w:vMerge/>
          </w:tcPr>
          <w:p w:rsidR="00DD76B7" w:rsidRPr="00631C40" w:rsidRDefault="00DD76B7" w:rsidP="00DD76B7">
            <w:pPr>
              <w:jc w:val="center"/>
              <w:rPr>
                <w:rFonts w:ascii="Weidemann Bk BT" w:hAnsi="Weidemann Bk BT" w:cs="Arial"/>
                <w:sz w:val="20"/>
                <w:szCs w:val="20"/>
              </w:rPr>
            </w:pPr>
          </w:p>
        </w:tc>
      </w:tr>
      <w:tr w:rsidR="00DD76B7" w:rsidRPr="00631C40" w:rsidTr="00DD76B7">
        <w:trPr>
          <w:gridAfter w:val="1"/>
          <w:wAfter w:w="12" w:type="dxa"/>
          <w:jc w:val="center"/>
        </w:trPr>
        <w:tc>
          <w:tcPr>
            <w:tcW w:w="497" w:type="dxa"/>
            <w:vMerge/>
          </w:tcPr>
          <w:p w:rsidR="00DD76B7" w:rsidRPr="00631C40" w:rsidRDefault="00DD76B7" w:rsidP="00DD76B7">
            <w:pPr>
              <w:jc w:val="center"/>
              <w:rPr>
                <w:rFonts w:ascii="Weidemann Bk BT" w:hAnsi="Weidemann Bk BT" w:cs="Arial"/>
                <w:sz w:val="20"/>
                <w:szCs w:val="20"/>
              </w:rPr>
            </w:pPr>
          </w:p>
        </w:tc>
        <w:tc>
          <w:tcPr>
            <w:tcW w:w="1560" w:type="dxa"/>
          </w:tcPr>
          <w:p w:rsidR="00DD76B7" w:rsidRPr="00631C40" w:rsidRDefault="00DD76B7" w:rsidP="00DD76B7">
            <w:pPr>
              <w:rPr>
                <w:rFonts w:ascii="Weidemann Bk BT" w:hAnsi="Weidemann Bk BT" w:cs="Arial"/>
                <w:sz w:val="20"/>
                <w:szCs w:val="20"/>
              </w:rPr>
            </w:pPr>
          </w:p>
        </w:tc>
        <w:tc>
          <w:tcPr>
            <w:tcW w:w="3260" w:type="dxa"/>
          </w:tcPr>
          <w:p w:rsidR="00DD76B7" w:rsidRPr="00631C40" w:rsidRDefault="00DD76B7" w:rsidP="00DD76B7">
            <w:pPr>
              <w:rPr>
                <w:rFonts w:ascii="Weidemann Bk BT" w:hAnsi="Weidemann Bk BT" w:cs="Arial"/>
                <w:b/>
                <w:sz w:val="20"/>
                <w:szCs w:val="20"/>
              </w:rPr>
            </w:pPr>
            <w:r w:rsidRPr="00631C40">
              <w:rPr>
                <w:rFonts w:ascii="Weidemann Bk BT" w:hAnsi="Weidemann Bk BT" w:cs="Arial"/>
                <w:b/>
                <w:sz w:val="20"/>
                <w:szCs w:val="20"/>
              </w:rPr>
              <w:t>Total</w:t>
            </w:r>
          </w:p>
        </w:tc>
        <w:tc>
          <w:tcPr>
            <w:tcW w:w="731"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6</w:t>
            </w:r>
          </w:p>
        </w:tc>
        <w:tc>
          <w:tcPr>
            <w:tcW w:w="406"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0</w:t>
            </w:r>
          </w:p>
        </w:tc>
        <w:tc>
          <w:tcPr>
            <w:tcW w:w="45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16</w:t>
            </w:r>
          </w:p>
        </w:tc>
        <w:tc>
          <w:tcPr>
            <w:tcW w:w="54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14</w:t>
            </w:r>
          </w:p>
        </w:tc>
        <w:tc>
          <w:tcPr>
            <w:tcW w:w="656" w:type="dxa"/>
            <w:vMerge/>
          </w:tcPr>
          <w:p w:rsidR="00DD76B7" w:rsidRPr="00631C40" w:rsidRDefault="00DD76B7" w:rsidP="00DD76B7">
            <w:pPr>
              <w:jc w:val="center"/>
              <w:rPr>
                <w:rFonts w:ascii="Weidemann Bk BT" w:hAnsi="Weidemann Bk BT" w:cs="Arial"/>
                <w:sz w:val="20"/>
                <w:szCs w:val="20"/>
              </w:rPr>
            </w:pPr>
          </w:p>
        </w:tc>
        <w:tc>
          <w:tcPr>
            <w:tcW w:w="1202" w:type="dxa"/>
          </w:tcPr>
          <w:p w:rsidR="00DD76B7" w:rsidRPr="00631C40" w:rsidRDefault="00DD76B7" w:rsidP="00DD76B7">
            <w:pPr>
              <w:jc w:val="center"/>
              <w:rPr>
                <w:rFonts w:ascii="Weidemann Bk BT" w:hAnsi="Weidemann Bk BT" w:cs="Arial"/>
                <w:b/>
                <w:sz w:val="20"/>
                <w:szCs w:val="20"/>
              </w:rPr>
            </w:pPr>
          </w:p>
        </w:tc>
        <w:tc>
          <w:tcPr>
            <w:tcW w:w="3119" w:type="dxa"/>
          </w:tcPr>
          <w:p w:rsidR="00DD76B7" w:rsidRPr="00631C40" w:rsidRDefault="00DD76B7" w:rsidP="00DD76B7">
            <w:pPr>
              <w:rPr>
                <w:rFonts w:ascii="Weidemann Bk BT" w:hAnsi="Weidemann Bk BT" w:cs="Arial"/>
                <w:b/>
                <w:sz w:val="20"/>
                <w:szCs w:val="20"/>
              </w:rPr>
            </w:pPr>
            <w:r w:rsidRPr="00631C40">
              <w:rPr>
                <w:rFonts w:ascii="Weidemann Bk BT" w:hAnsi="Weidemann Bk BT" w:cs="Arial"/>
                <w:b/>
                <w:sz w:val="20"/>
                <w:szCs w:val="20"/>
              </w:rPr>
              <w:t xml:space="preserve">Total </w:t>
            </w:r>
          </w:p>
        </w:tc>
        <w:tc>
          <w:tcPr>
            <w:tcW w:w="636"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0</w:t>
            </w:r>
          </w:p>
        </w:tc>
        <w:tc>
          <w:tcPr>
            <w:tcW w:w="36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0</w:t>
            </w:r>
          </w:p>
        </w:tc>
        <w:tc>
          <w:tcPr>
            <w:tcW w:w="540"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24</w:t>
            </w:r>
          </w:p>
        </w:tc>
        <w:tc>
          <w:tcPr>
            <w:tcW w:w="717" w:type="dxa"/>
          </w:tcPr>
          <w:p w:rsidR="00DD76B7" w:rsidRPr="00631C40" w:rsidRDefault="00DD76B7" w:rsidP="00DD76B7">
            <w:pPr>
              <w:jc w:val="center"/>
              <w:rPr>
                <w:rFonts w:ascii="Weidemann Bk BT" w:hAnsi="Weidemann Bk BT" w:cs="Arial"/>
                <w:b/>
                <w:sz w:val="20"/>
                <w:szCs w:val="20"/>
              </w:rPr>
            </w:pPr>
            <w:r w:rsidRPr="00631C40">
              <w:rPr>
                <w:rFonts w:ascii="Weidemann Bk BT" w:hAnsi="Weidemann Bk BT" w:cs="Arial"/>
                <w:b/>
                <w:sz w:val="20"/>
                <w:szCs w:val="20"/>
              </w:rPr>
              <w:t>12</w:t>
            </w:r>
          </w:p>
        </w:tc>
      </w:tr>
    </w:tbl>
    <w:p w:rsidR="00DD76B7" w:rsidRDefault="00DD76B7" w:rsidP="00DD76B7">
      <w:pPr>
        <w:jc w:val="center"/>
        <w:rPr>
          <w:rFonts w:ascii="Arial" w:hAnsi="Arial" w:cs="Arial"/>
          <w:b/>
        </w:rPr>
      </w:pPr>
    </w:p>
    <w:p w:rsidR="00DD76B7" w:rsidRDefault="00DD76B7" w:rsidP="00DD76B7">
      <w:pPr>
        <w:pStyle w:val="NormalWeb"/>
        <w:spacing w:before="0" w:beforeAutospacing="0" w:after="0" w:afterAutospacing="0" w:line="256" w:lineRule="auto"/>
        <w:rPr>
          <w:rFonts w:ascii="Weidemann Bk BT" w:hAnsi="Weidemann Bk BT"/>
          <w:bCs/>
          <w:color w:val="000000" w:themeColor="text1"/>
          <w:kern w:val="24"/>
        </w:rPr>
      </w:pPr>
      <w:r w:rsidRPr="007C7400">
        <w:rPr>
          <w:rFonts w:ascii="Weidemann Bk BT" w:hAnsi="Weidemann Bk BT"/>
          <w:bCs/>
          <w:color w:val="000000" w:themeColor="text1"/>
          <w:kern w:val="24"/>
        </w:rPr>
        <w:t>*Industrial Trainings will be conducted during the summer vacations after IV and VI Semester and evaluated in V and VII Semester respectively.</w:t>
      </w:r>
    </w:p>
    <w:p w:rsidR="00DD76B7" w:rsidRDefault="00DD76B7" w:rsidP="00DD76B7">
      <w:pPr>
        <w:pStyle w:val="NormalWeb"/>
        <w:spacing w:before="0" w:beforeAutospacing="0" w:after="0" w:afterAutospacing="0" w:line="256" w:lineRule="auto"/>
        <w:rPr>
          <w:rFonts w:ascii="Weidemann Bk BT" w:hAnsi="Weidemann Bk BT"/>
          <w:bCs/>
          <w:color w:val="000000" w:themeColor="text1"/>
          <w:kern w:val="24"/>
        </w:rPr>
      </w:pPr>
    </w:p>
    <w:p w:rsidR="00DD76B7" w:rsidRPr="007C7400" w:rsidRDefault="00DD76B7" w:rsidP="00DD76B7">
      <w:pPr>
        <w:pStyle w:val="NormalWeb"/>
        <w:spacing w:before="0" w:beforeAutospacing="0" w:after="0" w:afterAutospacing="0" w:line="256" w:lineRule="auto"/>
        <w:rPr>
          <w:rFonts w:ascii="Weidemann Bk BT" w:hAnsi="Weidemann Bk BT"/>
          <w:bCs/>
          <w:color w:val="000000" w:themeColor="text1"/>
          <w:kern w:val="24"/>
        </w:rPr>
      </w:pPr>
      <w:r>
        <w:rPr>
          <w:rFonts w:ascii="Weidemann Bk BT" w:hAnsi="Weidemann Bk BT"/>
          <w:bCs/>
          <w:color w:val="000000" w:themeColor="text1"/>
          <w:kern w:val="24"/>
        </w:rPr>
        <w:t xml:space="preserve">** GN11001A </w:t>
      </w:r>
      <w:r w:rsidRPr="00B47541">
        <w:rPr>
          <w:rFonts w:ascii="Weidemann Bk BT" w:hAnsi="Weidemann Bk BT"/>
          <w:bCs/>
          <w:color w:val="000000" w:themeColor="text1"/>
          <w:kern w:val="24"/>
        </w:rPr>
        <w:t>Quantitative Aptitude &amp; Logical Reasoning</w:t>
      </w:r>
      <w:r w:rsidRPr="00B47541">
        <w:rPr>
          <w:rFonts w:ascii="Weidemann Bk BT" w:hAnsi="Weidemann Bk BT"/>
          <w:bCs/>
          <w:color w:val="000000" w:themeColor="text1"/>
          <w:kern w:val="24"/>
          <w:u w:val="single"/>
        </w:rPr>
        <w:t>is Optional Audit Course</w:t>
      </w:r>
    </w:p>
    <w:p w:rsidR="00DD76B7" w:rsidRPr="00605F3E" w:rsidRDefault="00DD76B7" w:rsidP="00DD76B7">
      <w:pPr>
        <w:pStyle w:val="NormalWeb"/>
        <w:spacing w:before="0" w:beforeAutospacing="0" w:after="0" w:afterAutospacing="0" w:line="256" w:lineRule="auto"/>
        <w:ind w:left="720"/>
        <w:rPr>
          <w:rFonts w:ascii="Weidemann Bk BT" w:hAnsi="Weidemann Bk BT"/>
          <w:b/>
          <w:bCs/>
          <w:color w:val="000000" w:themeColor="text1"/>
          <w:kern w:val="24"/>
          <w:lang w:val="en-IN"/>
        </w:rPr>
      </w:pPr>
    </w:p>
    <w:p w:rsidR="00DD76B7" w:rsidRDefault="00DD76B7" w:rsidP="00DD76B7"/>
    <w:p w:rsidR="00DD76B7" w:rsidRDefault="00DD76B7" w:rsidP="00DD76B7"/>
    <w:p w:rsidR="00DD76B7" w:rsidRDefault="00DD76B7" w:rsidP="00DD76B7">
      <w:pPr>
        <w:ind w:left="360"/>
        <w:jc w:val="center"/>
        <w:rPr>
          <w:rFonts w:ascii="Weidemann Bk BT" w:hAnsi="Weidemann Bk BT" w:cs="Arial"/>
          <w:b/>
          <w:sz w:val="32"/>
          <w:szCs w:val="32"/>
        </w:rPr>
      </w:pPr>
    </w:p>
    <w:p w:rsidR="00DD76B7" w:rsidRDefault="00DD76B7" w:rsidP="00DD76B7">
      <w:pPr>
        <w:ind w:left="360"/>
        <w:jc w:val="center"/>
        <w:rPr>
          <w:rFonts w:ascii="Weidemann Bk BT" w:hAnsi="Weidemann Bk BT" w:cs="Arial"/>
          <w:b/>
          <w:sz w:val="32"/>
          <w:szCs w:val="32"/>
        </w:rPr>
      </w:pPr>
    </w:p>
    <w:p w:rsidR="00DD76B7" w:rsidRDefault="00DD76B7" w:rsidP="00DD76B7">
      <w:pPr>
        <w:spacing w:after="160" w:line="259" w:lineRule="auto"/>
        <w:rPr>
          <w:rFonts w:ascii="Weidemann Bk BT" w:hAnsi="Weidemann Bk BT" w:cs="Arial"/>
          <w:b/>
          <w:sz w:val="32"/>
          <w:szCs w:val="32"/>
        </w:rPr>
        <w:sectPr w:rsidR="00DD76B7" w:rsidSect="00DD76B7">
          <w:pgSz w:w="15840" w:h="12240" w:orient="landscape"/>
          <w:pgMar w:top="851" w:right="1276" w:bottom="1276" w:left="1440" w:header="708" w:footer="708" w:gutter="0"/>
          <w:cols w:space="708"/>
          <w:docGrid w:linePitch="360"/>
        </w:sectPr>
      </w:pPr>
      <w:r>
        <w:rPr>
          <w:rFonts w:ascii="Weidemann Bk BT" w:hAnsi="Weidemann Bk BT" w:cs="Arial"/>
          <w:b/>
          <w:sz w:val="32"/>
          <w:szCs w:val="32"/>
        </w:rPr>
        <w:br w:type="page"/>
      </w:r>
    </w:p>
    <w:p w:rsidR="007E4ACD" w:rsidRPr="00DC775A" w:rsidRDefault="00BF00E0" w:rsidP="007E4ACD">
      <w:pPr>
        <w:ind w:left="360"/>
        <w:jc w:val="center"/>
        <w:rPr>
          <w:rFonts w:ascii="Weidemann Bk BT" w:hAnsi="Weidemann Bk BT" w:cs="Arial"/>
          <w:b/>
          <w:sz w:val="32"/>
          <w:szCs w:val="32"/>
        </w:rPr>
      </w:pPr>
      <w:r w:rsidRPr="00DC775A">
        <w:rPr>
          <w:rFonts w:ascii="Weidemann Bk BT" w:hAnsi="Weidemann Bk BT" w:cs="Arial"/>
          <w:b/>
          <w:sz w:val="32"/>
          <w:szCs w:val="32"/>
        </w:rPr>
        <w:lastRenderedPageBreak/>
        <w:t>CE</w:t>
      </w:r>
      <w:r w:rsidR="007E4ACD" w:rsidRPr="00DC775A">
        <w:rPr>
          <w:rFonts w:ascii="Weidemann Bk BT" w:hAnsi="Weidemann Bk BT" w:cs="Arial"/>
          <w:b/>
          <w:sz w:val="32"/>
          <w:szCs w:val="32"/>
        </w:rPr>
        <w:t xml:space="preserve"> 1</w:t>
      </w:r>
      <w:r w:rsidRPr="00DC775A">
        <w:rPr>
          <w:rFonts w:ascii="Weidemann Bk BT" w:hAnsi="Weidemann Bk BT" w:cs="Arial"/>
          <w:b/>
          <w:sz w:val="32"/>
          <w:szCs w:val="32"/>
        </w:rPr>
        <w:t>0</w:t>
      </w:r>
      <w:r w:rsidR="007E4ACD" w:rsidRPr="00DC775A">
        <w:rPr>
          <w:rFonts w:ascii="Weidemann Bk BT" w:hAnsi="Weidemann Bk BT" w:cs="Arial"/>
          <w:b/>
          <w:sz w:val="32"/>
          <w:szCs w:val="32"/>
        </w:rPr>
        <w:t>1</w:t>
      </w:r>
      <w:r w:rsidRPr="00DC775A">
        <w:rPr>
          <w:rFonts w:ascii="Weidemann Bk BT" w:hAnsi="Weidemann Bk BT" w:cs="Arial"/>
          <w:b/>
          <w:sz w:val="32"/>
          <w:szCs w:val="32"/>
        </w:rPr>
        <w:t>01A</w:t>
      </w:r>
      <w:r w:rsidR="007E4ACD" w:rsidRPr="00DC775A">
        <w:rPr>
          <w:rFonts w:ascii="Weidemann Bk BT" w:hAnsi="Weidemann Bk BT" w:cs="Arial"/>
          <w:b/>
          <w:sz w:val="32"/>
          <w:szCs w:val="32"/>
        </w:rPr>
        <w:tab/>
        <w:t xml:space="preserve"> ELEMENTS OF CIVIL ENGINEERING </w:t>
      </w:r>
    </w:p>
    <w:p w:rsidR="007E4ACD" w:rsidRPr="00DC775A" w:rsidRDefault="007E4ACD" w:rsidP="007E4ACD">
      <w:pPr>
        <w:keepNext/>
        <w:jc w:val="center"/>
        <w:outlineLvl w:val="4"/>
        <w:rPr>
          <w:rFonts w:ascii="Weidemann Bk BT" w:hAnsi="Weidemann Bk BT" w:cs="Arial"/>
          <w:b/>
          <w:szCs w:val="20"/>
          <w:u w:val="single"/>
        </w:rPr>
      </w:pPr>
    </w:p>
    <w:p w:rsidR="007E4ACD" w:rsidRPr="00DC775A" w:rsidRDefault="007E4ACD" w:rsidP="007E4ACD">
      <w:pPr>
        <w:jc w:val="center"/>
        <w:rPr>
          <w:rFonts w:ascii="Weidemann Bk BT" w:hAnsi="Weidemann Bk BT"/>
        </w:rPr>
      </w:pPr>
      <w:r w:rsidRPr="00DC775A">
        <w:rPr>
          <w:rFonts w:ascii="Weidemann Bk BT" w:hAnsi="Weidemann Bk BT"/>
        </w:rPr>
        <w:t>(Common for Fir</w:t>
      </w:r>
      <w:r w:rsidR="00D20B0B" w:rsidRPr="00DC775A">
        <w:rPr>
          <w:rFonts w:ascii="Weidemann Bk BT" w:hAnsi="Weidemann Bk BT"/>
        </w:rPr>
        <w:t>st Year students of all branches</w:t>
      </w:r>
      <w:r w:rsidRPr="00DC775A">
        <w:rPr>
          <w:rFonts w:ascii="Weidemann Bk BT" w:hAnsi="Weidemann Bk BT"/>
        </w:rPr>
        <w:t>)</w:t>
      </w:r>
    </w:p>
    <w:p w:rsidR="007E4ACD" w:rsidRPr="00DC775A" w:rsidRDefault="007E4ACD" w:rsidP="007E4ACD">
      <w:pPr>
        <w:rPr>
          <w:rFonts w:ascii="Weidemann Bk BT" w:hAnsi="Weidemann Bk BT" w:cs="Arial"/>
        </w:rPr>
      </w:pPr>
    </w:p>
    <w:p w:rsidR="007E0216" w:rsidRPr="008A5250" w:rsidRDefault="007E0216" w:rsidP="008A5250">
      <w:pPr>
        <w:rPr>
          <w:b/>
          <w:bCs/>
        </w:rPr>
      </w:pPr>
      <w:r w:rsidRPr="001C0A53">
        <w:rPr>
          <w:b/>
          <w:bCs/>
        </w:rPr>
        <w:t>SCHEME OF EXAMINATION</w:t>
      </w:r>
    </w:p>
    <w:p w:rsidR="007E0216" w:rsidRPr="001C0A53" w:rsidRDefault="007E0216" w:rsidP="008A5250">
      <w:r w:rsidRPr="001C0A53">
        <w:t>Questions to be set: 05 (All Compulsory)</w:t>
      </w:r>
    </w:p>
    <w:p w:rsidR="007E0216" w:rsidRDefault="007E0216" w:rsidP="007E0216">
      <w:pPr>
        <w:rPr>
          <w:rFonts w:ascii="Weidemann Bk BT" w:hAnsi="Weidemann Bk BT" w:cs="Arial"/>
          <w:b/>
        </w:rPr>
      </w:pPr>
    </w:p>
    <w:p w:rsidR="007E0216" w:rsidRDefault="007E0216" w:rsidP="007E0216">
      <w:pPr>
        <w:rPr>
          <w:rFonts w:ascii="Weidemann Bk BT" w:hAnsi="Weidemann Bk BT" w:cs="Arial"/>
          <w:b/>
        </w:rPr>
      </w:pPr>
      <w:r w:rsidRPr="008C6877">
        <w:rPr>
          <w:rFonts w:ascii="Weidemann Bk BT" w:hAnsi="Weidemann Bk BT" w:cs="Arial"/>
          <w:b/>
        </w:rPr>
        <w:t xml:space="preserve">Course Outcomes (CO): </w:t>
      </w:r>
    </w:p>
    <w:p w:rsidR="007E0216" w:rsidRPr="008C6877" w:rsidRDefault="007E0216" w:rsidP="007E0216">
      <w:pPr>
        <w:rPr>
          <w:rFonts w:ascii="Weidemann Bk BT" w:hAnsi="Weidemann Bk BT" w:cs="Arial"/>
          <w:b/>
        </w:rPr>
      </w:pPr>
    </w:p>
    <w:p w:rsidR="007E0216" w:rsidRDefault="007E0216" w:rsidP="007E0216">
      <w:pPr>
        <w:rPr>
          <w:rFonts w:ascii="Weidemann Bk BT" w:hAnsi="Weidemann Bk BT" w:cs="Arial"/>
        </w:rPr>
      </w:pPr>
      <w:r w:rsidRPr="008C6877">
        <w:rPr>
          <w:rFonts w:ascii="Weidemann Bk BT" w:hAnsi="Weidemann Bk BT" w:cs="Arial"/>
        </w:rPr>
        <w:t xml:space="preserve">After completion of this course, students should be able </w:t>
      </w:r>
    </w:p>
    <w:p w:rsidR="007E0216" w:rsidRPr="008C6877" w:rsidRDefault="007E0216" w:rsidP="007E0216">
      <w:pPr>
        <w:rPr>
          <w:rFonts w:ascii="Weidemann Bk BT" w:hAnsi="Weidemann Bk BT" w:cs="Arial"/>
        </w:rPr>
      </w:pPr>
    </w:p>
    <w:p w:rsidR="007E0216" w:rsidRPr="007E0216" w:rsidRDefault="007E0216" w:rsidP="007E3EF3">
      <w:pPr>
        <w:pStyle w:val="ListParagraph"/>
        <w:numPr>
          <w:ilvl w:val="0"/>
          <w:numId w:val="30"/>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To understand the importance and basics of Civil Engineering, Architecture and Town-planning.</w:t>
      </w:r>
    </w:p>
    <w:p w:rsidR="007E0216" w:rsidRPr="007E0216" w:rsidRDefault="007E0216" w:rsidP="007E3EF3">
      <w:pPr>
        <w:pStyle w:val="ListParagraph"/>
        <w:numPr>
          <w:ilvl w:val="0"/>
          <w:numId w:val="30"/>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To understand the application of Building materials and analysis of Structures.</w:t>
      </w:r>
    </w:p>
    <w:p w:rsidR="007E0216" w:rsidRPr="007E0216" w:rsidRDefault="007E0216" w:rsidP="007E3EF3">
      <w:pPr>
        <w:pStyle w:val="ListParagraph"/>
        <w:numPr>
          <w:ilvl w:val="0"/>
          <w:numId w:val="30"/>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Students will be able to understand the fundamentals of Geotechnical Engineering and Earthquake Engineering and its effect on structures.</w:t>
      </w:r>
    </w:p>
    <w:p w:rsidR="007E0216" w:rsidRPr="007E0216" w:rsidRDefault="007E0216" w:rsidP="007E3EF3">
      <w:pPr>
        <w:pStyle w:val="ListParagraph"/>
        <w:numPr>
          <w:ilvl w:val="0"/>
          <w:numId w:val="30"/>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To understand the importance of Hydrology, Water resource and Environment Engineering.</w:t>
      </w:r>
    </w:p>
    <w:p w:rsidR="007E0216" w:rsidRPr="007E0216" w:rsidRDefault="007E0216" w:rsidP="007E3EF3">
      <w:pPr>
        <w:pStyle w:val="ListParagraph"/>
        <w:numPr>
          <w:ilvl w:val="0"/>
          <w:numId w:val="30"/>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To understand the fundamentals and importance of Surveying, Transportation Engineering and Civil Engineering Projects.</w:t>
      </w:r>
    </w:p>
    <w:p w:rsidR="007E0216" w:rsidRPr="007E0216" w:rsidRDefault="007E0216" w:rsidP="007E0216">
      <w:pPr>
        <w:pStyle w:val="ListParagraph"/>
        <w:jc w:val="both"/>
        <w:rPr>
          <w:rFonts w:ascii="Weidemann Bk BT" w:eastAsia="Times New Roman" w:hAnsi="Weidemann Bk BT" w:cs="Arial"/>
          <w:sz w:val="24"/>
          <w:szCs w:val="24"/>
          <w:lang w:val="en-US"/>
        </w:rPr>
      </w:pPr>
    </w:p>
    <w:p w:rsidR="007E4ACD" w:rsidRPr="003F0017" w:rsidRDefault="007E4ACD" w:rsidP="007E0216">
      <w:pPr>
        <w:spacing w:line="360" w:lineRule="auto"/>
        <w:rPr>
          <w:rFonts w:ascii="Weidemann Bk BT" w:hAnsi="Weidemann Bk BT" w:cs="Arial"/>
          <w:b/>
          <w:sz w:val="28"/>
          <w:szCs w:val="28"/>
        </w:rPr>
      </w:pPr>
      <w:r w:rsidRPr="003F0017">
        <w:rPr>
          <w:rFonts w:ascii="Weidemann Bk BT" w:hAnsi="Weidemann Bk BT" w:cs="Arial"/>
          <w:b/>
          <w:sz w:val="28"/>
          <w:szCs w:val="28"/>
        </w:rPr>
        <w:t>MODULE 1</w:t>
      </w:r>
    </w:p>
    <w:p w:rsidR="007E4ACD" w:rsidRPr="00DC775A" w:rsidRDefault="007E4ACD" w:rsidP="007E0216">
      <w:pPr>
        <w:rPr>
          <w:rFonts w:ascii="Weidemann Bk BT" w:hAnsi="Weidemann Bk BT" w:cs="Arial"/>
          <w:b/>
          <w:sz w:val="28"/>
          <w:szCs w:val="28"/>
        </w:rPr>
      </w:pPr>
      <w:r w:rsidRPr="00DC775A">
        <w:rPr>
          <w:rFonts w:ascii="Weidemann Bk BT" w:hAnsi="Weidemann Bk BT" w:cs="Arial"/>
          <w:b/>
          <w:sz w:val="28"/>
          <w:szCs w:val="28"/>
        </w:rPr>
        <w:t>Introduction</w:t>
      </w:r>
    </w:p>
    <w:p w:rsidR="007E4ACD" w:rsidRPr="00DC775A" w:rsidRDefault="007E4ACD" w:rsidP="007E0216">
      <w:pPr>
        <w:jc w:val="both"/>
        <w:rPr>
          <w:rFonts w:ascii="Weidemann Bk BT" w:hAnsi="Weidemann Bk BT" w:cs="Arial"/>
        </w:rPr>
      </w:pPr>
      <w:r w:rsidRPr="00DC775A">
        <w:rPr>
          <w:rFonts w:ascii="Weidemann Bk BT" w:hAnsi="Weidemann Bk BT" w:cs="Arial"/>
        </w:rPr>
        <w:t xml:space="preserve">What is Civil Engineering/ Infrastructure? Basics of Engineering and Civil Engineering; Broad disciplines of Civil Engineering; Importance of Civil Engineering; Possible scopes for a career. </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 xml:space="preserve">    </w:t>
      </w:r>
      <w:r w:rsidR="008A5250">
        <w:rPr>
          <w:rFonts w:ascii="Weidemann Bk BT" w:hAnsi="Weidemann Bk BT" w:cs="Arial"/>
        </w:rPr>
        <w:tab/>
      </w:r>
      <w:r w:rsidR="008A5250">
        <w:rPr>
          <w:rFonts w:ascii="Weidemann Bk BT" w:hAnsi="Weidemann Bk BT" w:cs="Arial"/>
        </w:rPr>
        <w:tab/>
      </w:r>
      <w:r w:rsidRPr="00DC775A">
        <w:rPr>
          <w:rFonts w:ascii="Weidemann Bk BT" w:hAnsi="Weidemann Bk BT" w:cs="Arial"/>
        </w:rPr>
        <w:t>[02]</w:t>
      </w:r>
    </w:p>
    <w:p w:rsidR="007E4ACD" w:rsidRPr="00DC775A" w:rsidRDefault="007E4ACD" w:rsidP="007E0216">
      <w:pPr>
        <w:jc w:val="both"/>
        <w:rPr>
          <w:rFonts w:ascii="Weidemann Bk BT" w:hAnsi="Weidemann Bk BT" w:cs="Arial"/>
        </w:rPr>
      </w:pPr>
    </w:p>
    <w:p w:rsidR="007E4ACD" w:rsidRPr="00DC775A" w:rsidRDefault="007E4ACD" w:rsidP="007E0216">
      <w:pPr>
        <w:rPr>
          <w:rFonts w:ascii="Weidemann Bk BT" w:hAnsi="Weidemann Bk BT" w:cs="Arial"/>
          <w:b/>
          <w:sz w:val="28"/>
          <w:szCs w:val="28"/>
        </w:rPr>
      </w:pPr>
      <w:r w:rsidRPr="00DC775A">
        <w:rPr>
          <w:rFonts w:ascii="Weidemann Bk BT" w:hAnsi="Weidemann Bk BT" w:cs="Arial"/>
          <w:b/>
          <w:sz w:val="28"/>
          <w:szCs w:val="28"/>
        </w:rPr>
        <w:t xml:space="preserve">History of Civil </w:t>
      </w:r>
      <w:r w:rsidR="00CD57AE">
        <w:rPr>
          <w:rFonts w:ascii="Weidemann Bk BT" w:hAnsi="Weidemann Bk BT" w:cs="Arial"/>
          <w:b/>
          <w:sz w:val="28"/>
          <w:szCs w:val="28"/>
        </w:rPr>
        <w:t>E</w:t>
      </w:r>
      <w:r w:rsidRPr="00DC775A">
        <w:rPr>
          <w:rFonts w:ascii="Weidemann Bk BT" w:hAnsi="Weidemann Bk BT" w:cs="Arial"/>
          <w:b/>
          <w:sz w:val="28"/>
          <w:szCs w:val="28"/>
        </w:rPr>
        <w:t>ngineering</w:t>
      </w:r>
    </w:p>
    <w:p w:rsidR="007E4ACD" w:rsidRPr="00DC775A" w:rsidRDefault="007E4ACD" w:rsidP="007E0216">
      <w:pPr>
        <w:jc w:val="both"/>
        <w:rPr>
          <w:rFonts w:ascii="Weidemann Bk BT" w:hAnsi="Weidemann Bk BT" w:cs="Arial"/>
        </w:rPr>
      </w:pPr>
      <w:r w:rsidRPr="00DC775A">
        <w:rPr>
          <w:rFonts w:ascii="Weidemann Bk BT" w:hAnsi="Weidemann Bk BT" w:cs="Arial"/>
        </w:rPr>
        <w:t xml:space="preserve">Early constructions and developments over time; Ancient monuments and Modern marvels; Development of various materials of construction and methods of construction. </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 xml:space="preserve">               </w:t>
      </w:r>
      <w:r w:rsidR="008A5250">
        <w:rPr>
          <w:rFonts w:ascii="Weidemann Bk BT" w:hAnsi="Weidemann Bk BT" w:cs="Arial"/>
        </w:rPr>
        <w:tab/>
      </w:r>
      <w:r w:rsidR="00D108C6">
        <w:rPr>
          <w:rFonts w:ascii="Weidemann Bk BT" w:hAnsi="Weidemann Bk BT" w:cs="Arial"/>
        </w:rPr>
        <w:tab/>
      </w:r>
      <w:r w:rsidR="00D108C6">
        <w:rPr>
          <w:rFonts w:ascii="Weidemann Bk BT" w:hAnsi="Weidemann Bk BT" w:cs="Arial"/>
        </w:rPr>
        <w:tab/>
      </w:r>
      <w:r w:rsidRPr="00DC775A">
        <w:rPr>
          <w:rFonts w:ascii="Weidemann Bk BT" w:hAnsi="Weidemann Bk BT" w:cs="Arial"/>
        </w:rPr>
        <w:t>[02]</w:t>
      </w:r>
    </w:p>
    <w:p w:rsidR="007E4ACD" w:rsidRPr="00DC775A" w:rsidRDefault="007E4ACD" w:rsidP="007E0216">
      <w:pPr>
        <w:jc w:val="both"/>
        <w:rPr>
          <w:rFonts w:ascii="Weidemann Bk BT" w:hAnsi="Weidemann Bk BT" w:cs="Arial"/>
        </w:rPr>
      </w:pPr>
    </w:p>
    <w:p w:rsidR="007E4ACD" w:rsidRPr="00DC775A" w:rsidRDefault="007E4ACD" w:rsidP="007E0216">
      <w:pPr>
        <w:jc w:val="both"/>
        <w:rPr>
          <w:rFonts w:ascii="Weidemann Bk BT" w:hAnsi="Weidemann Bk BT" w:cs="Arial"/>
          <w:b/>
          <w:sz w:val="28"/>
          <w:szCs w:val="28"/>
        </w:rPr>
      </w:pPr>
      <w:r w:rsidRPr="00DC775A">
        <w:rPr>
          <w:rFonts w:ascii="Weidemann Bk BT" w:hAnsi="Weidemann Bk BT" w:cs="Arial"/>
          <w:b/>
          <w:sz w:val="28"/>
          <w:szCs w:val="28"/>
        </w:rPr>
        <w:t>Fundamentals of Architecture and Town Planning</w:t>
      </w:r>
    </w:p>
    <w:p w:rsidR="007E4ACD" w:rsidRPr="00DC775A" w:rsidRDefault="007E4ACD" w:rsidP="007E0216">
      <w:pPr>
        <w:jc w:val="both"/>
        <w:rPr>
          <w:rFonts w:ascii="Weidemann Bk BT" w:hAnsi="Weidemann Bk BT" w:cs="Arial"/>
        </w:rPr>
      </w:pPr>
      <w:r w:rsidRPr="00DC775A">
        <w:rPr>
          <w:rFonts w:ascii="Weidemann Bk BT" w:hAnsi="Weidemann Bk BT" w:cs="Arial"/>
        </w:rPr>
        <w:t>Aesthetics in Civil Engineering; Examples of great architecture; Fundamentals of architectural design &amp; town planning; Building Systems (HVAC, Acoustics, Lighting, etc.); LEED ratings; Develo</w:t>
      </w:r>
      <w:r w:rsidR="008A5250">
        <w:rPr>
          <w:rFonts w:ascii="Weidemann Bk BT" w:hAnsi="Weidemann Bk BT" w:cs="Arial"/>
        </w:rPr>
        <w:t xml:space="preserve">pment of Smart cities. </w:t>
      </w:r>
      <w:r w:rsidR="008A5250">
        <w:rPr>
          <w:rFonts w:ascii="Weidemann Bk BT" w:hAnsi="Weidemann Bk BT" w:cs="Arial"/>
        </w:rPr>
        <w:tab/>
      </w:r>
      <w:r w:rsidR="008A5250">
        <w:rPr>
          <w:rFonts w:ascii="Weidemann Bk BT" w:hAnsi="Weidemann Bk BT" w:cs="Arial"/>
        </w:rPr>
        <w:tab/>
      </w:r>
      <w:r w:rsidR="008A5250">
        <w:rPr>
          <w:rFonts w:ascii="Weidemann Bk BT" w:hAnsi="Weidemann Bk BT" w:cs="Arial"/>
        </w:rPr>
        <w:tab/>
      </w:r>
      <w:r w:rsidR="008A5250">
        <w:rPr>
          <w:rFonts w:ascii="Weidemann Bk BT" w:hAnsi="Weidemann Bk BT" w:cs="Arial"/>
        </w:rPr>
        <w:tab/>
      </w:r>
      <w:r w:rsidR="008A5250">
        <w:rPr>
          <w:rFonts w:ascii="Weidemann Bk BT" w:hAnsi="Weidemann Bk BT" w:cs="Arial"/>
        </w:rPr>
        <w:tab/>
      </w:r>
      <w:r w:rsidRPr="00DC775A">
        <w:rPr>
          <w:rFonts w:ascii="Weidemann Bk BT" w:hAnsi="Weidemann Bk BT" w:cs="Arial"/>
        </w:rPr>
        <w:t>[04]</w:t>
      </w:r>
    </w:p>
    <w:p w:rsidR="007E4ACD" w:rsidRPr="00DC775A" w:rsidRDefault="007E4ACD" w:rsidP="007E0216">
      <w:pPr>
        <w:jc w:val="both"/>
        <w:rPr>
          <w:rFonts w:ascii="Weidemann Bk BT" w:hAnsi="Weidemann Bk BT" w:cs="Arial"/>
          <w:b/>
        </w:rPr>
      </w:pPr>
    </w:p>
    <w:p w:rsidR="007E4ACD" w:rsidRPr="00DC775A" w:rsidRDefault="007E4ACD" w:rsidP="007E0216">
      <w:pPr>
        <w:jc w:val="both"/>
        <w:rPr>
          <w:rFonts w:ascii="Weidemann Bk BT" w:hAnsi="Weidemann Bk BT" w:cs="Arial"/>
          <w:b/>
        </w:rPr>
      </w:pPr>
    </w:p>
    <w:p w:rsidR="007E4ACD" w:rsidRPr="003F0017" w:rsidRDefault="007E4ACD" w:rsidP="007E0216">
      <w:pPr>
        <w:spacing w:line="360" w:lineRule="auto"/>
        <w:rPr>
          <w:rFonts w:ascii="Weidemann Bk BT" w:hAnsi="Weidemann Bk BT" w:cs="Arial"/>
          <w:b/>
          <w:sz w:val="28"/>
          <w:szCs w:val="28"/>
        </w:rPr>
      </w:pPr>
      <w:r w:rsidRPr="003F0017">
        <w:rPr>
          <w:rFonts w:ascii="Weidemann Bk BT" w:hAnsi="Weidemann Bk BT" w:cs="Arial"/>
          <w:b/>
          <w:sz w:val="28"/>
          <w:szCs w:val="28"/>
        </w:rPr>
        <w:t>MODULE 2</w:t>
      </w:r>
    </w:p>
    <w:p w:rsidR="007E4ACD" w:rsidRPr="00DC775A" w:rsidRDefault="007E4ACD" w:rsidP="007E0216">
      <w:pPr>
        <w:rPr>
          <w:rFonts w:ascii="Weidemann Bk BT" w:hAnsi="Weidemann Bk BT" w:cs="Arial"/>
          <w:b/>
          <w:sz w:val="28"/>
          <w:szCs w:val="28"/>
        </w:rPr>
      </w:pPr>
      <w:r w:rsidRPr="00DC775A">
        <w:rPr>
          <w:rFonts w:ascii="Weidemann Bk BT" w:hAnsi="Weidemann Bk BT" w:cs="Arial"/>
          <w:b/>
          <w:sz w:val="28"/>
          <w:szCs w:val="28"/>
        </w:rPr>
        <w:t>Fundamentals of Building Materials</w:t>
      </w:r>
    </w:p>
    <w:p w:rsidR="007E4ACD" w:rsidRPr="008A5250" w:rsidRDefault="007E4ACD" w:rsidP="007E0216">
      <w:pPr>
        <w:jc w:val="both"/>
        <w:rPr>
          <w:rFonts w:ascii="Weidemann Bk BT" w:hAnsi="Weidemann Bk BT"/>
        </w:rPr>
      </w:pPr>
      <w:r w:rsidRPr="00DC775A">
        <w:rPr>
          <w:rFonts w:ascii="Weidemann Bk BT" w:hAnsi="Weidemann Bk BT" w:cs="Arial"/>
        </w:rPr>
        <w:t>Stones, bricks, mortars; Plain, Reinforced &amp;Prestressed Concrete; Construction Chemicals; Structural Steel, High Tensile Steel, Carbon Composites; Plastics in Construction; 3D printing.</w:t>
      </w:r>
      <w:r w:rsidRPr="00DC775A">
        <w:rPr>
          <w:rFonts w:ascii="Weidemann Bk BT" w:hAnsi="Weidemann Bk BT"/>
        </w:rPr>
        <w:tab/>
      </w:r>
      <w:r w:rsidRPr="00DC775A">
        <w:rPr>
          <w:rFonts w:ascii="Weidemann Bk BT" w:hAnsi="Weidemann Bk BT"/>
        </w:rPr>
        <w:tab/>
      </w:r>
      <w:r w:rsidRPr="00DC775A">
        <w:rPr>
          <w:rFonts w:ascii="Weidemann Bk BT" w:hAnsi="Weidemann Bk BT"/>
        </w:rPr>
        <w:tab/>
      </w:r>
      <w:r w:rsidRPr="00DC775A">
        <w:rPr>
          <w:rFonts w:ascii="Weidemann Bk BT" w:hAnsi="Weidemann Bk BT"/>
        </w:rPr>
        <w:tab/>
      </w:r>
      <w:r w:rsidR="003725B7">
        <w:rPr>
          <w:rFonts w:ascii="Weidemann Bk BT" w:hAnsi="Weidemann Bk BT"/>
        </w:rPr>
        <w:tab/>
      </w:r>
      <w:r w:rsidR="008A5250">
        <w:rPr>
          <w:rFonts w:ascii="Weidemann Bk BT" w:hAnsi="Weidemann Bk BT"/>
        </w:rPr>
        <w:tab/>
      </w:r>
      <w:r w:rsidR="008A5250">
        <w:rPr>
          <w:rFonts w:ascii="Weidemann Bk BT" w:hAnsi="Weidemann Bk BT"/>
        </w:rPr>
        <w:tab/>
      </w:r>
      <w:r w:rsidR="008A5250">
        <w:rPr>
          <w:rFonts w:ascii="Weidemann Bk BT" w:hAnsi="Weidemann Bk BT"/>
        </w:rPr>
        <w:tab/>
      </w:r>
      <w:r w:rsidR="008A5250">
        <w:rPr>
          <w:rFonts w:ascii="Weidemann Bk BT" w:hAnsi="Weidemann Bk BT"/>
        </w:rPr>
        <w:tab/>
      </w:r>
      <w:r w:rsidR="003725B7">
        <w:rPr>
          <w:rFonts w:ascii="Weidemann Bk BT" w:hAnsi="Weidemann Bk BT"/>
        </w:rPr>
        <w:t>[</w:t>
      </w:r>
      <w:r w:rsidRPr="00DC775A">
        <w:rPr>
          <w:rFonts w:ascii="Weidemann Bk BT" w:hAnsi="Weidemann Bk BT" w:cs="Arial"/>
        </w:rPr>
        <w:t>02]</w:t>
      </w:r>
    </w:p>
    <w:p w:rsidR="007E4ACD" w:rsidRPr="00DC775A" w:rsidRDefault="007E4ACD" w:rsidP="007E0216">
      <w:pPr>
        <w:jc w:val="right"/>
        <w:rPr>
          <w:rFonts w:ascii="Weidemann Bk BT" w:hAnsi="Weidemann Bk BT" w:cs="Arial"/>
        </w:rPr>
      </w:pPr>
    </w:p>
    <w:p w:rsidR="007E4ACD" w:rsidRPr="00DC775A" w:rsidRDefault="007E4ACD" w:rsidP="007E0216">
      <w:pPr>
        <w:rPr>
          <w:rFonts w:ascii="Weidemann Bk BT" w:hAnsi="Weidemann Bk BT" w:cs="Arial"/>
          <w:b/>
          <w:sz w:val="28"/>
          <w:szCs w:val="28"/>
        </w:rPr>
      </w:pPr>
      <w:r w:rsidRPr="00DC775A">
        <w:rPr>
          <w:rFonts w:ascii="Weidemann Bk BT" w:hAnsi="Weidemann Bk BT" w:cs="Arial"/>
          <w:b/>
          <w:sz w:val="28"/>
          <w:szCs w:val="28"/>
        </w:rPr>
        <w:lastRenderedPageBreak/>
        <w:t>Structural Engineering</w:t>
      </w:r>
    </w:p>
    <w:p w:rsidR="007000A1" w:rsidRDefault="007E4ACD" w:rsidP="007E0216">
      <w:pPr>
        <w:jc w:val="both"/>
        <w:rPr>
          <w:rFonts w:ascii="Weidemann Bk BT" w:hAnsi="Weidemann Bk BT"/>
        </w:rPr>
      </w:pPr>
      <w:r w:rsidRPr="00DC775A">
        <w:rPr>
          <w:rFonts w:ascii="Weidemann Bk BT" w:hAnsi="Weidemann Bk BT" w:cs="Arial"/>
        </w:rPr>
        <w:t>Types of buildings; Tall structures; Various types of bridges; Water retaining structures; Other structural systems; Determinant and indeterminant structure. Types of Loads and Supports.</w:t>
      </w:r>
      <w:r w:rsidR="003725B7">
        <w:rPr>
          <w:rFonts w:ascii="Weidemann Bk BT" w:hAnsi="Weidemann Bk BT" w:cs="Arial"/>
        </w:rPr>
        <w:t xml:space="preserve"> Centroid and moment of Inertia.</w:t>
      </w:r>
    </w:p>
    <w:p w:rsidR="007E4ACD" w:rsidRPr="00DC775A" w:rsidRDefault="007E4ACD" w:rsidP="007E0216">
      <w:pPr>
        <w:jc w:val="both"/>
        <w:rPr>
          <w:rFonts w:ascii="Weidemann Bk BT" w:hAnsi="Weidemann Bk BT" w:cs="Arial"/>
        </w:rPr>
      </w:pPr>
      <w:r w:rsidRPr="00DC775A">
        <w:rPr>
          <w:rFonts w:ascii="Weidemann Bk BT" w:hAnsi="Weidemann Bk BT"/>
        </w:rPr>
        <w:tab/>
      </w:r>
      <w:r w:rsidRPr="00DC775A">
        <w:rPr>
          <w:rFonts w:ascii="Weidemann Bk BT" w:hAnsi="Weidemann Bk BT"/>
        </w:rPr>
        <w:tab/>
      </w:r>
    </w:p>
    <w:p w:rsidR="007E4ACD" w:rsidRPr="003F0017" w:rsidRDefault="007E4ACD" w:rsidP="007E0216">
      <w:pPr>
        <w:spacing w:line="360" w:lineRule="auto"/>
        <w:rPr>
          <w:rFonts w:ascii="Weidemann Bk BT" w:hAnsi="Weidemann Bk BT" w:cs="Arial"/>
          <w:b/>
          <w:sz w:val="28"/>
          <w:szCs w:val="28"/>
        </w:rPr>
      </w:pPr>
      <w:r w:rsidRPr="003F0017">
        <w:rPr>
          <w:rFonts w:ascii="Weidemann Bk BT" w:hAnsi="Weidemann Bk BT" w:cs="Arial"/>
          <w:b/>
          <w:sz w:val="28"/>
          <w:szCs w:val="28"/>
        </w:rPr>
        <w:t>MODULE 3</w:t>
      </w:r>
    </w:p>
    <w:p w:rsidR="00263B50" w:rsidRPr="00DC775A" w:rsidRDefault="00263B50" w:rsidP="007E0216">
      <w:pPr>
        <w:rPr>
          <w:rFonts w:ascii="Weidemann Bk BT" w:hAnsi="Weidemann Bk BT" w:cs="Arial"/>
          <w:b/>
          <w:sz w:val="28"/>
          <w:szCs w:val="28"/>
        </w:rPr>
      </w:pPr>
      <w:r w:rsidRPr="00DC775A">
        <w:rPr>
          <w:rFonts w:ascii="Weidemann Bk BT" w:hAnsi="Weidemann Bk BT" w:cs="Arial"/>
          <w:b/>
          <w:sz w:val="28"/>
          <w:szCs w:val="28"/>
        </w:rPr>
        <w:t>Geotechnical Engineering</w:t>
      </w:r>
    </w:p>
    <w:p w:rsidR="007000A1" w:rsidRPr="008A5250" w:rsidRDefault="00263B50" w:rsidP="007E0216">
      <w:pPr>
        <w:jc w:val="both"/>
        <w:rPr>
          <w:rFonts w:ascii="Weidemann Bk BT" w:hAnsi="Weidemann Bk BT" w:cs="Arial"/>
        </w:rPr>
      </w:pPr>
      <w:r w:rsidRPr="00DC775A">
        <w:rPr>
          <w:rFonts w:ascii="Weidemann Bk BT" w:hAnsi="Weidemann Bk BT" w:cs="Arial"/>
        </w:rPr>
        <w:t xml:space="preserve">Basics of soil mechanics; Basics of permeability and seepage; Basics of shear strength and compressibility; Types of foundations. </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 xml:space="preserve"> </w:t>
      </w:r>
      <w:r w:rsidR="008A5250">
        <w:rPr>
          <w:rFonts w:ascii="Weidemann Bk BT" w:hAnsi="Weidemann Bk BT" w:cs="Arial"/>
        </w:rPr>
        <w:tab/>
      </w:r>
      <w:r w:rsidR="008A5250">
        <w:rPr>
          <w:rFonts w:ascii="Weidemann Bk BT" w:hAnsi="Weidemann Bk BT" w:cs="Arial"/>
        </w:rPr>
        <w:tab/>
      </w:r>
      <w:r w:rsidR="008A5250">
        <w:rPr>
          <w:rFonts w:ascii="Weidemann Bk BT" w:hAnsi="Weidemann Bk BT" w:cs="Arial"/>
        </w:rPr>
        <w:tab/>
      </w:r>
      <w:r w:rsidRPr="00DC775A">
        <w:rPr>
          <w:rFonts w:ascii="Weidemann Bk BT" w:hAnsi="Weidemann Bk BT" w:cs="Arial"/>
        </w:rPr>
        <w:t>[03]</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p>
    <w:p w:rsidR="00263B50" w:rsidRPr="00DC775A" w:rsidRDefault="00263B50" w:rsidP="007E0216">
      <w:pPr>
        <w:jc w:val="both"/>
        <w:rPr>
          <w:rFonts w:ascii="Weidemann Bk BT" w:hAnsi="Weidemann Bk BT" w:cs="Arial"/>
          <w:b/>
          <w:sz w:val="28"/>
          <w:szCs w:val="28"/>
        </w:rPr>
      </w:pPr>
      <w:r w:rsidRPr="00DC775A">
        <w:rPr>
          <w:rFonts w:ascii="Weidemann Bk BT" w:hAnsi="Weidemann Bk BT" w:cs="Arial"/>
          <w:b/>
          <w:sz w:val="28"/>
          <w:szCs w:val="28"/>
        </w:rPr>
        <w:t xml:space="preserve">Elements of earthquake engineering </w:t>
      </w:r>
    </w:p>
    <w:p w:rsidR="00263B50" w:rsidRPr="00DC775A" w:rsidRDefault="00263B50" w:rsidP="007E0216">
      <w:pPr>
        <w:jc w:val="both"/>
        <w:rPr>
          <w:rFonts w:ascii="Weidemann Bk BT" w:hAnsi="Weidemann Bk BT" w:cs="Arial"/>
        </w:rPr>
      </w:pPr>
      <w:r w:rsidRPr="00DC775A">
        <w:rPr>
          <w:rFonts w:ascii="Weidemann Bk BT" w:hAnsi="Weidemann Bk BT" w:cs="Arial"/>
        </w:rPr>
        <w:t xml:space="preserve">Earthquake waves; Scale and magnitude; Seismic zones in India and world; Earthquakes in India, causes and effects; Reservoir-induced seismicity; Seismic zoning; Engineering consideration against earth quakes. </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 xml:space="preserve">               </w:t>
      </w:r>
      <w:r w:rsidR="008A5250">
        <w:rPr>
          <w:rFonts w:ascii="Weidemann Bk BT" w:hAnsi="Weidemann Bk BT" w:cs="Arial"/>
        </w:rPr>
        <w:tab/>
      </w:r>
      <w:r w:rsidR="00D108C6">
        <w:rPr>
          <w:rFonts w:ascii="Weidemann Bk BT" w:hAnsi="Weidemann Bk BT" w:cs="Arial"/>
        </w:rPr>
        <w:tab/>
      </w:r>
      <w:r w:rsidR="00D108C6">
        <w:rPr>
          <w:rFonts w:ascii="Weidemann Bk BT" w:hAnsi="Weidemann Bk BT" w:cs="Arial"/>
        </w:rPr>
        <w:tab/>
      </w:r>
      <w:r w:rsidRPr="00DC775A">
        <w:rPr>
          <w:rFonts w:ascii="Weidemann Bk BT" w:hAnsi="Weidemann Bk BT" w:cs="Arial"/>
        </w:rPr>
        <w:t>[04]</w:t>
      </w:r>
    </w:p>
    <w:p w:rsidR="00263B50" w:rsidRPr="00DC775A" w:rsidRDefault="00263B50" w:rsidP="007E0216">
      <w:pPr>
        <w:jc w:val="both"/>
        <w:rPr>
          <w:rFonts w:ascii="Weidemann Bk BT" w:hAnsi="Weidemann Bk BT" w:cs="Arial"/>
        </w:rPr>
      </w:pPr>
    </w:p>
    <w:p w:rsidR="007E4ACD" w:rsidRPr="003F0017" w:rsidRDefault="007E4ACD" w:rsidP="007E0216">
      <w:pPr>
        <w:spacing w:line="360" w:lineRule="auto"/>
        <w:rPr>
          <w:rFonts w:ascii="Weidemann Bk BT" w:hAnsi="Weidemann Bk BT" w:cs="Arial"/>
          <w:b/>
          <w:sz w:val="28"/>
          <w:szCs w:val="28"/>
        </w:rPr>
      </w:pPr>
      <w:r w:rsidRPr="003F0017">
        <w:rPr>
          <w:rFonts w:ascii="Weidemann Bk BT" w:hAnsi="Weidemann Bk BT" w:cs="Arial"/>
          <w:b/>
          <w:sz w:val="28"/>
          <w:szCs w:val="28"/>
        </w:rPr>
        <w:t>MODULE 4</w:t>
      </w:r>
    </w:p>
    <w:p w:rsidR="007E4ACD" w:rsidRPr="00DC775A" w:rsidRDefault="007E4ACD" w:rsidP="007E0216">
      <w:pPr>
        <w:rPr>
          <w:rFonts w:ascii="Weidemann Bk BT" w:hAnsi="Weidemann Bk BT" w:cs="Arial"/>
        </w:rPr>
      </w:pPr>
      <w:r w:rsidRPr="00DC775A">
        <w:rPr>
          <w:rFonts w:ascii="Weidemann Bk BT" w:hAnsi="Weidemann Bk BT" w:cs="Arial"/>
          <w:b/>
          <w:sz w:val="28"/>
          <w:szCs w:val="28"/>
        </w:rPr>
        <w:t>Hydrology, Hydraulics, and Water Resources Engineering</w:t>
      </w:r>
    </w:p>
    <w:p w:rsidR="007E4ACD" w:rsidRPr="00DC775A" w:rsidRDefault="007E4ACD" w:rsidP="007E0216">
      <w:pPr>
        <w:jc w:val="both"/>
        <w:rPr>
          <w:rFonts w:ascii="Weidemann Bk BT" w:hAnsi="Weidemann Bk BT" w:cs="Arial"/>
        </w:rPr>
      </w:pPr>
      <w:r w:rsidRPr="00DC775A">
        <w:rPr>
          <w:rFonts w:ascii="Weidemann Bk BT" w:hAnsi="Weidemann Bk BT" w:cs="Arial"/>
        </w:rPr>
        <w:t xml:space="preserve">Hydrological cycle and Water budget equation; Hydrological factors; Basics of water supply systems; Extreme hydrological events; Rainwater harvesting.                    </w:t>
      </w:r>
      <w:r w:rsidR="008A5250">
        <w:rPr>
          <w:rFonts w:ascii="Weidemann Bk BT" w:hAnsi="Weidemann Bk BT" w:cs="Arial"/>
        </w:rPr>
        <w:tab/>
      </w:r>
      <w:r w:rsidRPr="00DC775A">
        <w:rPr>
          <w:rFonts w:ascii="Weidemann Bk BT" w:hAnsi="Weidemann Bk BT" w:cs="Arial"/>
        </w:rPr>
        <w:t xml:space="preserve">[04]                                                       </w:t>
      </w:r>
    </w:p>
    <w:p w:rsidR="007E4ACD" w:rsidRPr="00DC775A" w:rsidRDefault="007E4ACD" w:rsidP="007E0216">
      <w:pPr>
        <w:rPr>
          <w:rFonts w:ascii="Weidemann Bk BT" w:hAnsi="Weidemann Bk BT" w:cs="Arial"/>
          <w:b/>
        </w:rPr>
      </w:pPr>
    </w:p>
    <w:p w:rsidR="007E4ACD" w:rsidRPr="00DC775A" w:rsidRDefault="007E4ACD" w:rsidP="007E0216">
      <w:pPr>
        <w:rPr>
          <w:rFonts w:ascii="Weidemann Bk BT" w:hAnsi="Weidemann Bk BT" w:cs="Arial"/>
          <w:b/>
          <w:sz w:val="28"/>
          <w:szCs w:val="28"/>
        </w:rPr>
      </w:pPr>
      <w:r w:rsidRPr="00DC775A">
        <w:rPr>
          <w:rFonts w:ascii="Weidemann Bk BT" w:hAnsi="Weidemann Bk BT" w:cs="Arial"/>
          <w:b/>
          <w:sz w:val="28"/>
          <w:szCs w:val="28"/>
        </w:rPr>
        <w:t>Environmental Engineering</w:t>
      </w:r>
    </w:p>
    <w:p w:rsidR="007E4ACD" w:rsidRPr="00DC775A" w:rsidRDefault="007E4ACD" w:rsidP="007E0216">
      <w:pPr>
        <w:rPr>
          <w:rFonts w:ascii="Weidemann Bk BT" w:hAnsi="Weidemann Bk BT" w:cs="Arial"/>
          <w:b/>
        </w:rPr>
      </w:pPr>
      <w:r w:rsidRPr="00DC775A">
        <w:rPr>
          <w:rFonts w:ascii="Weidemann Bk BT" w:hAnsi="Weidemann Bk BT" w:cs="Arial"/>
        </w:rPr>
        <w:t xml:space="preserve">Water treatment systems; Effluent treatment systems; Solid waste management.  </w:t>
      </w:r>
    </w:p>
    <w:p w:rsidR="007E4ACD" w:rsidRPr="00DC775A" w:rsidRDefault="007E4ACD" w:rsidP="008A5250">
      <w:pPr>
        <w:ind w:left="7920" w:firstLine="720"/>
        <w:rPr>
          <w:rFonts w:ascii="Weidemann Bk BT" w:hAnsi="Weidemann Bk BT" w:cs="Arial"/>
        </w:rPr>
      </w:pPr>
      <w:r w:rsidRPr="00DC775A">
        <w:rPr>
          <w:rFonts w:ascii="Weidemann Bk BT" w:hAnsi="Weidemann Bk BT" w:cs="Arial"/>
        </w:rPr>
        <w:t>[03]</w:t>
      </w:r>
      <w:r w:rsidRPr="00DC775A">
        <w:rPr>
          <w:rFonts w:ascii="Weidemann Bk BT" w:hAnsi="Weidemann Bk BT" w:cs="Arial"/>
          <w:b/>
        </w:rPr>
        <w:tab/>
      </w:r>
    </w:p>
    <w:p w:rsidR="007E4ACD" w:rsidRPr="00DC775A" w:rsidRDefault="007E4ACD" w:rsidP="007E0216">
      <w:pPr>
        <w:rPr>
          <w:rFonts w:ascii="Weidemann Bk BT" w:hAnsi="Weidemann Bk BT" w:cs="Arial"/>
          <w:b/>
        </w:rPr>
      </w:pPr>
    </w:p>
    <w:p w:rsidR="007E4ACD" w:rsidRPr="003F0017" w:rsidRDefault="007E4ACD" w:rsidP="007E0216">
      <w:pPr>
        <w:spacing w:line="360" w:lineRule="auto"/>
        <w:rPr>
          <w:rFonts w:ascii="Weidemann Bk BT" w:hAnsi="Weidemann Bk BT" w:cs="Arial"/>
          <w:b/>
          <w:sz w:val="28"/>
          <w:szCs w:val="28"/>
        </w:rPr>
      </w:pPr>
      <w:r w:rsidRPr="003F0017">
        <w:rPr>
          <w:rFonts w:ascii="Weidemann Bk BT" w:hAnsi="Weidemann Bk BT" w:cs="Arial"/>
          <w:b/>
          <w:sz w:val="28"/>
          <w:szCs w:val="28"/>
        </w:rPr>
        <w:t>MODULE 5</w:t>
      </w:r>
    </w:p>
    <w:p w:rsidR="007E4ACD" w:rsidRPr="00DC775A" w:rsidRDefault="007E4ACD" w:rsidP="007E0216">
      <w:pPr>
        <w:rPr>
          <w:rFonts w:ascii="Weidemann Bk BT" w:hAnsi="Weidemann Bk BT" w:cs="Arial"/>
          <w:b/>
          <w:sz w:val="28"/>
          <w:szCs w:val="28"/>
        </w:rPr>
      </w:pPr>
      <w:r w:rsidRPr="00DC775A">
        <w:rPr>
          <w:rFonts w:ascii="Weidemann Bk BT" w:hAnsi="Weidemann Bk BT" w:cs="Arial"/>
          <w:b/>
          <w:sz w:val="28"/>
          <w:szCs w:val="28"/>
        </w:rPr>
        <w:t>Surveying &amp; Geomatics</w:t>
      </w:r>
    </w:p>
    <w:p w:rsidR="007E4ACD" w:rsidRPr="00DC775A" w:rsidRDefault="007E4ACD" w:rsidP="007E0216">
      <w:pPr>
        <w:jc w:val="both"/>
        <w:rPr>
          <w:rFonts w:ascii="Weidemann Bk BT" w:hAnsi="Weidemann Bk BT" w:cs="Arial"/>
        </w:rPr>
      </w:pPr>
      <w:r w:rsidRPr="00DC775A">
        <w:rPr>
          <w:rFonts w:ascii="Weidemann Bk BT" w:hAnsi="Weidemann Bk BT" w:cs="Arial"/>
        </w:rPr>
        <w:t>Basic concepts of surveying; Contouring and levelling; Traditional surveying techniques; Total Stations; Digital Terrain Models; GPS; LIDAR.</w:t>
      </w:r>
      <w:r w:rsidRPr="00DC775A">
        <w:rPr>
          <w:rFonts w:ascii="Weidemann Bk BT" w:hAnsi="Weidemann Bk BT" w:cs="Arial"/>
        </w:rPr>
        <w:tab/>
      </w:r>
      <w:r w:rsidRPr="00DC775A">
        <w:rPr>
          <w:rFonts w:ascii="Weidemann Bk BT" w:hAnsi="Weidemann Bk BT" w:cs="Arial"/>
        </w:rPr>
        <w:tab/>
        <w:t xml:space="preserve">               </w:t>
      </w:r>
      <w:r w:rsidR="008A5250">
        <w:rPr>
          <w:rFonts w:ascii="Weidemann Bk BT" w:hAnsi="Weidemann Bk BT" w:cs="Arial"/>
        </w:rPr>
        <w:tab/>
      </w:r>
      <w:r w:rsidR="008A5250">
        <w:rPr>
          <w:rFonts w:ascii="Weidemann Bk BT" w:hAnsi="Weidemann Bk BT" w:cs="Arial"/>
        </w:rPr>
        <w:tab/>
      </w:r>
      <w:r w:rsidRPr="00DC775A">
        <w:rPr>
          <w:rFonts w:ascii="Weidemann Bk BT" w:hAnsi="Weidemann Bk BT" w:cs="Arial"/>
        </w:rPr>
        <w:t>[04]</w:t>
      </w:r>
    </w:p>
    <w:p w:rsidR="007E4ACD" w:rsidRPr="00DC775A" w:rsidRDefault="007E4ACD" w:rsidP="007E0216">
      <w:pPr>
        <w:jc w:val="both"/>
        <w:rPr>
          <w:rFonts w:ascii="Weidemann Bk BT" w:hAnsi="Weidemann Bk BT" w:cs="Arial"/>
        </w:rPr>
      </w:pPr>
    </w:p>
    <w:p w:rsidR="007E4ACD" w:rsidRPr="00DC775A" w:rsidRDefault="007E4ACD" w:rsidP="007E0216">
      <w:pPr>
        <w:rPr>
          <w:rFonts w:ascii="Weidemann Bk BT" w:hAnsi="Weidemann Bk BT" w:cs="Arial"/>
          <w:b/>
          <w:sz w:val="28"/>
          <w:szCs w:val="28"/>
        </w:rPr>
      </w:pPr>
      <w:r w:rsidRPr="00DC775A">
        <w:rPr>
          <w:rFonts w:ascii="Weidemann Bk BT" w:hAnsi="Weidemann Bk BT" w:cs="Arial"/>
          <w:b/>
          <w:sz w:val="28"/>
          <w:szCs w:val="28"/>
        </w:rPr>
        <w:t xml:space="preserve">Traffic &amp;Transportation Engineering </w:t>
      </w:r>
    </w:p>
    <w:p w:rsidR="007E4ACD" w:rsidRPr="00DC775A" w:rsidRDefault="007E4ACD" w:rsidP="007E0216">
      <w:pPr>
        <w:jc w:val="both"/>
        <w:rPr>
          <w:rFonts w:ascii="Weidemann Bk BT" w:hAnsi="Weidemann Bk BT" w:cs="Arial"/>
        </w:rPr>
      </w:pPr>
      <w:r w:rsidRPr="00DC775A">
        <w:rPr>
          <w:rFonts w:ascii="Weidemann Bk BT" w:hAnsi="Weidemann Bk BT" w:cs="Arial"/>
        </w:rPr>
        <w:t>Highway development in India; Necessity for highway planning; Classification of roads; Road network patterns; Highway alignment; Factors affecting alignment; Different types of pavements; Factors influencing pavement design; Highway geometric parameters: width, camber, gradient, sight distances, super elevation, extra widening; Traffic signs, traffic signals.</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 xml:space="preserve">               </w:t>
      </w:r>
      <w:r w:rsidR="008A5250">
        <w:rPr>
          <w:rFonts w:ascii="Weidemann Bk BT" w:hAnsi="Weidemann Bk BT" w:cs="Arial"/>
        </w:rPr>
        <w:tab/>
      </w:r>
      <w:r w:rsidR="008A5250">
        <w:rPr>
          <w:rFonts w:ascii="Weidemann Bk BT" w:hAnsi="Weidemann Bk BT" w:cs="Arial"/>
        </w:rPr>
        <w:tab/>
      </w:r>
      <w:r w:rsidR="00D108C6">
        <w:rPr>
          <w:rFonts w:ascii="Weidemann Bk BT" w:hAnsi="Weidemann Bk BT" w:cs="Arial"/>
        </w:rPr>
        <w:tab/>
      </w:r>
      <w:r w:rsidR="00D108C6">
        <w:rPr>
          <w:rFonts w:ascii="Weidemann Bk BT" w:hAnsi="Weidemann Bk BT" w:cs="Arial"/>
        </w:rPr>
        <w:tab/>
      </w:r>
      <w:r w:rsidRPr="00DC775A">
        <w:rPr>
          <w:rFonts w:ascii="Weidemann Bk BT" w:hAnsi="Weidemann Bk BT" w:cs="Arial"/>
        </w:rPr>
        <w:t>[04]</w:t>
      </w:r>
    </w:p>
    <w:p w:rsidR="007E4ACD" w:rsidRPr="00DC775A" w:rsidRDefault="00D108C6" w:rsidP="007E0216">
      <w:pPr>
        <w:jc w:val="both"/>
        <w:rPr>
          <w:rFonts w:ascii="Weidemann Bk BT" w:hAnsi="Weidemann Bk BT" w:cs="Arial"/>
        </w:rPr>
      </w:pPr>
      <w:r>
        <w:rPr>
          <w:rFonts w:ascii="Weidemann Bk BT" w:hAnsi="Weidemann Bk BT" w:cs="Arial"/>
        </w:rPr>
        <w:tab/>
      </w:r>
    </w:p>
    <w:p w:rsidR="007E4ACD" w:rsidRPr="00DC775A" w:rsidRDefault="007E4ACD" w:rsidP="007E0216">
      <w:pPr>
        <w:jc w:val="both"/>
        <w:rPr>
          <w:rFonts w:ascii="Weidemann Bk BT" w:hAnsi="Weidemann Bk BT" w:cs="Arial"/>
          <w:b/>
          <w:sz w:val="28"/>
          <w:szCs w:val="28"/>
        </w:rPr>
      </w:pPr>
      <w:r w:rsidRPr="00DC775A">
        <w:rPr>
          <w:rFonts w:ascii="Weidemann Bk BT" w:hAnsi="Weidemann Bk BT" w:cs="Arial"/>
          <w:b/>
          <w:sz w:val="28"/>
          <w:szCs w:val="28"/>
        </w:rPr>
        <w:t xml:space="preserve">Civil </w:t>
      </w:r>
      <w:r w:rsidR="004164E4">
        <w:rPr>
          <w:rFonts w:ascii="Weidemann Bk BT" w:hAnsi="Weidemann Bk BT" w:cs="Arial"/>
          <w:b/>
          <w:sz w:val="28"/>
          <w:szCs w:val="28"/>
        </w:rPr>
        <w:t>E</w:t>
      </w:r>
      <w:r w:rsidRPr="00DC775A">
        <w:rPr>
          <w:rFonts w:ascii="Weidemann Bk BT" w:hAnsi="Weidemann Bk BT" w:cs="Arial"/>
          <w:b/>
          <w:sz w:val="28"/>
          <w:szCs w:val="28"/>
        </w:rPr>
        <w:t>ngineering Projects</w:t>
      </w:r>
    </w:p>
    <w:p w:rsidR="007E4ACD" w:rsidRPr="00DC775A" w:rsidRDefault="007E4ACD" w:rsidP="007E0216">
      <w:pPr>
        <w:jc w:val="both"/>
        <w:rPr>
          <w:rFonts w:ascii="Weidemann Bk BT" w:hAnsi="Weidemann Bk BT" w:cs="Arial"/>
        </w:rPr>
      </w:pPr>
      <w:r w:rsidRPr="00DC775A">
        <w:rPr>
          <w:rFonts w:ascii="Weidemann Bk BT" w:hAnsi="Weidemann Bk BT" w:cs="Arial"/>
        </w:rPr>
        <w:t>Sequence of events in Civil engineering projects. Departmental bye laws.             [02]</w:t>
      </w:r>
    </w:p>
    <w:p w:rsidR="007E4ACD" w:rsidRPr="00DC775A" w:rsidRDefault="007E4ACD" w:rsidP="007E0216">
      <w:pPr>
        <w:jc w:val="both"/>
        <w:rPr>
          <w:rFonts w:ascii="Weidemann Bk BT" w:hAnsi="Weidemann Bk BT" w:cs="Arial"/>
        </w:rPr>
      </w:pPr>
    </w:p>
    <w:p w:rsidR="007E4ACD" w:rsidRPr="00DC775A" w:rsidRDefault="007E4ACD" w:rsidP="007E0216">
      <w:pPr>
        <w:jc w:val="both"/>
        <w:rPr>
          <w:rFonts w:ascii="Weidemann Bk BT" w:hAnsi="Weidemann Bk BT" w:cs="Arial"/>
        </w:rPr>
      </w:pPr>
    </w:p>
    <w:p w:rsidR="007E4ACD" w:rsidRPr="00DC775A" w:rsidRDefault="007E4ACD" w:rsidP="007E0216">
      <w:pPr>
        <w:rPr>
          <w:rFonts w:ascii="Weidemann Bk BT" w:hAnsi="Weidemann Bk BT" w:cs="Arial"/>
        </w:rPr>
      </w:pPr>
      <w:r w:rsidRPr="00DC775A">
        <w:rPr>
          <w:rFonts w:ascii="Weidemann Bk BT" w:hAnsi="Weidemann Bk BT" w:cs="Arial"/>
        </w:rPr>
        <w:t xml:space="preserve">Total contact hours:  </w:t>
      </w:r>
      <w:r w:rsidRPr="00DC775A">
        <w:rPr>
          <w:rFonts w:ascii="Weidemann Bk BT" w:hAnsi="Weidemann Bk BT" w:cs="Arial"/>
          <w:b/>
        </w:rPr>
        <w:t>40</w:t>
      </w:r>
    </w:p>
    <w:p w:rsidR="007E4ACD" w:rsidRPr="00DC775A" w:rsidRDefault="007E4ACD" w:rsidP="007E4ACD">
      <w:pPr>
        <w:ind w:left="360"/>
        <w:rPr>
          <w:rFonts w:ascii="Weidemann Bk BT" w:hAnsi="Weidemann Bk BT" w:cs="Arial"/>
        </w:rPr>
      </w:pPr>
    </w:p>
    <w:p w:rsidR="005B52AA" w:rsidRDefault="005B52AA" w:rsidP="005B52AA">
      <w:pPr>
        <w:pStyle w:val="NormalWeb"/>
        <w:rPr>
          <w:b/>
          <w:color w:val="000000"/>
          <w:sz w:val="27"/>
          <w:szCs w:val="27"/>
        </w:rPr>
      </w:pPr>
    </w:p>
    <w:p w:rsidR="005B52AA" w:rsidRPr="00A25E41" w:rsidRDefault="005B52AA" w:rsidP="005B52AA">
      <w:pPr>
        <w:pStyle w:val="NormalWeb"/>
        <w:rPr>
          <w:b/>
          <w:color w:val="000000"/>
          <w:sz w:val="27"/>
          <w:szCs w:val="27"/>
        </w:rPr>
      </w:pPr>
      <w:r w:rsidRPr="00A25E41">
        <w:rPr>
          <w:b/>
          <w:color w:val="000000"/>
          <w:sz w:val="27"/>
          <w:szCs w:val="27"/>
        </w:rPr>
        <w:lastRenderedPageBreak/>
        <w:t>References:</w:t>
      </w:r>
    </w:p>
    <w:p w:rsidR="005B52AA" w:rsidRDefault="005B52AA" w:rsidP="005B52AA">
      <w:pPr>
        <w:pStyle w:val="NormalWeb"/>
        <w:spacing w:before="0" w:beforeAutospacing="0" w:after="0" w:afterAutospacing="0"/>
        <w:rPr>
          <w:color w:val="000000"/>
          <w:sz w:val="27"/>
          <w:szCs w:val="27"/>
        </w:rPr>
      </w:pPr>
      <w:r>
        <w:rPr>
          <w:color w:val="000000"/>
          <w:sz w:val="27"/>
          <w:szCs w:val="27"/>
        </w:rPr>
        <w:t>1. Ashok Kumar Jain and B.C. Punmia, Soil Mechanics and Foundations</w:t>
      </w:r>
    </w:p>
    <w:p w:rsidR="005B52AA" w:rsidRDefault="005B52AA" w:rsidP="005B52AA">
      <w:pPr>
        <w:pStyle w:val="NormalWeb"/>
        <w:spacing w:before="0" w:beforeAutospacing="0" w:after="0" w:afterAutospacing="0"/>
        <w:rPr>
          <w:color w:val="000000"/>
          <w:sz w:val="27"/>
          <w:szCs w:val="27"/>
        </w:rPr>
      </w:pPr>
      <w:r>
        <w:rPr>
          <w:color w:val="000000"/>
          <w:sz w:val="27"/>
          <w:szCs w:val="27"/>
        </w:rPr>
        <w:t>2. K. Subramanya, Engineering Hydrology</w:t>
      </w:r>
    </w:p>
    <w:p w:rsidR="005B52AA" w:rsidRDefault="005B52AA" w:rsidP="005B52AA">
      <w:pPr>
        <w:pStyle w:val="NormalWeb"/>
        <w:spacing w:before="0" w:beforeAutospacing="0" w:after="0" w:afterAutospacing="0"/>
        <w:rPr>
          <w:color w:val="000000"/>
          <w:sz w:val="27"/>
          <w:szCs w:val="27"/>
        </w:rPr>
      </w:pPr>
      <w:r>
        <w:rPr>
          <w:color w:val="000000"/>
          <w:sz w:val="27"/>
          <w:szCs w:val="27"/>
        </w:rPr>
        <w:t>3. M. Neville and J. J. Brooks, Concrete Technology</w:t>
      </w:r>
    </w:p>
    <w:p w:rsidR="005B52AA" w:rsidRDefault="005B52AA" w:rsidP="005B52AA">
      <w:pPr>
        <w:pStyle w:val="NormalWeb"/>
        <w:spacing w:before="0" w:beforeAutospacing="0" w:after="0" w:afterAutospacing="0"/>
        <w:rPr>
          <w:color w:val="000000"/>
          <w:sz w:val="27"/>
          <w:szCs w:val="27"/>
        </w:rPr>
      </w:pPr>
      <w:r>
        <w:rPr>
          <w:color w:val="000000"/>
          <w:sz w:val="27"/>
          <w:szCs w:val="27"/>
        </w:rPr>
        <w:t>4. M. S. Shetty, Concrete Technology: Theory and Practice</w:t>
      </w:r>
    </w:p>
    <w:p w:rsidR="005B52AA" w:rsidRDefault="005B52AA" w:rsidP="005B52AA">
      <w:pPr>
        <w:pStyle w:val="NormalWeb"/>
        <w:spacing w:before="0" w:beforeAutospacing="0" w:after="0" w:afterAutospacing="0"/>
        <w:rPr>
          <w:color w:val="000000"/>
          <w:sz w:val="27"/>
          <w:szCs w:val="27"/>
        </w:rPr>
      </w:pPr>
      <w:r>
        <w:rPr>
          <w:color w:val="000000"/>
          <w:sz w:val="27"/>
          <w:szCs w:val="27"/>
        </w:rPr>
        <w:t>5. Khanna and C.E.G Justo, Highway Engineering</w:t>
      </w:r>
    </w:p>
    <w:p w:rsidR="005B52AA" w:rsidRDefault="005B52AA" w:rsidP="005B52AA">
      <w:pPr>
        <w:pStyle w:val="NormalWeb"/>
        <w:spacing w:before="0" w:beforeAutospacing="0" w:after="0" w:afterAutospacing="0"/>
        <w:rPr>
          <w:color w:val="000000"/>
          <w:sz w:val="27"/>
          <w:szCs w:val="27"/>
        </w:rPr>
      </w:pPr>
      <w:r>
        <w:rPr>
          <w:color w:val="000000"/>
          <w:sz w:val="27"/>
          <w:szCs w:val="27"/>
        </w:rPr>
        <w:t>6. B.C. Punmia, Surveying Vol. I</w:t>
      </w:r>
    </w:p>
    <w:p w:rsidR="005B52AA" w:rsidRDefault="005B52AA" w:rsidP="005B52AA">
      <w:pPr>
        <w:pStyle w:val="NormalWeb"/>
        <w:spacing w:before="0" w:beforeAutospacing="0" w:after="0" w:afterAutospacing="0"/>
        <w:rPr>
          <w:color w:val="000000"/>
          <w:sz w:val="27"/>
          <w:szCs w:val="27"/>
        </w:rPr>
      </w:pPr>
      <w:r>
        <w:rPr>
          <w:color w:val="000000"/>
          <w:sz w:val="27"/>
          <w:szCs w:val="27"/>
        </w:rPr>
        <w:t>7. B.C. Punmia, Surveying Vol. II 8. Valdengrave Okumu , An Introduction to Civil Engineering</w:t>
      </w:r>
    </w:p>
    <w:p w:rsidR="005B52AA" w:rsidRDefault="005B52AA" w:rsidP="005B52AA">
      <w:pPr>
        <w:pStyle w:val="NormalWeb"/>
        <w:spacing w:before="0" w:beforeAutospacing="0" w:after="0" w:afterAutospacing="0"/>
        <w:rPr>
          <w:color w:val="000000"/>
          <w:sz w:val="27"/>
          <w:szCs w:val="27"/>
        </w:rPr>
      </w:pPr>
      <w:r>
        <w:rPr>
          <w:color w:val="000000"/>
          <w:sz w:val="27"/>
          <w:szCs w:val="27"/>
        </w:rPr>
        <w:t>9. R.K. Rajput, Engineering Mechanics</w:t>
      </w:r>
    </w:p>
    <w:p w:rsidR="007E4ACD" w:rsidRPr="00DC775A" w:rsidRDefault="007E4ACD" w:rsidP="00AF5875">
      <w:pPr>
        <w:jc w:val="center"/>
        <w:rPr>
          <w:rFonts w:ascii="Weidemann Bk BT" w:hAnsi="Weidemann Bk BT" w:cs="Arial"/>
          <w:b/>
          <w:sz w:val="28"/>
          <w:szCs w:val="28"/>
        </w:rPr>
      </w:pPr>
    </w:p>
    <w:p w:rsidR="007E4ACD" w:rsidRPr="00DC775A" w:rsidRDefault="007E4ACD"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5B52AA" w:rsidRDefault="005B52AA" w:rsidP="00AF5875">
      <w:pPr>
        <w:jc w:val="center"/>
        <w:rPr>
          <w:rFonts w:ascii="Weidemann Bk BT" w:hAnsi="Weidemann Bk BT" w:cs="Arial"/>
          <w:b/>
          <w:sz w:val="28"/>
          <w:szCs w:val="28"/>
        </w:rPr>
      </w:pPr>
    </w:p>
    <w:p w:rsidR="00962B7F" w:rsidRDefault="005303BD" w:rsidP="00962B7F">
      <w:pPr>
        <w:pStyle w:val="ListParagraph"/>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 GN10401A      </w:t>
      </w:r>
      <w:r w:rsidR="00962B7F" w:rsidRPr="004F3445">
        <w:rPr>
          <w:rFonts w:ascii="Times New Roman" w:hAnsi="Times New Roman" w:cs="Times New Roman"/>
          <w:b/>
          <w:bCs/>
          <w:sz w:val="24"/>
          <w:szCs w:val="24"/>
        </w:rPr>
        <w:t>Experimental Learning Lab</w:t>
      </w:r>
      <w:r w:rsidR="00962B7F">
        <w:rPr>
          <w:rFonts w:ascii="Times New Roman" w:hAnsi="Times New Roman" w:cs="Times New Roman"/>
          <w:b/>
          <w:bCs/>
          <w:sz w:val="24"/>
          <w:szCs w:val="24"/>
        </w:rPr>
        <w:t xml:space="preserve"> (1</w:t>
      </w:r>
      <w:r w:rsidR="00962B7F" w:rsidRPr="004F3445">
        <w:rPr>
          <w:rFonts w:ascii="Times New Roman" w:hAnsi="Times New Roman" w:cs="Times New Roman"/>
          <w:b/>
          <w:bCs/>
          <w:sz w:val="24"/>
          <w:szCs w:val="24"/>
          <w:vertAlign w:val="superscript"/>
        </w:rPr>
        <w:t>st</w:t>
      </w:r>
      <w:r w:rsidR="00962B7F">
        <w:rPr>
          <w:rFonts w:ascii="Times New Roman" w:hAnsi="Times New Roman" w:cs="Times New Roman"/>
          <w:b/>
          <w:bCs/>
          <w:sz w:val="24"/>
          <w:szCs w:val="24"/>
        </w:rPr>
        <w:t xml:space="preserve"> year)</w:t>
      </w:r>
    </w:p>
    <w:p w:rsidR="00962B7F" w:rsidRPr="004F3445" w:rsidRDefault="00962B7F" w:rsidP="00962B7F">
      <w:pPr>
        <w:pStyle w:val="ListParagraph"/>
        <w:spacing w:after="0"/>
        <w:jc w:val="center"/>
        <w:rPr>
          <w:rFonts w:ascii="Times New Roman" w:hAnsi="Times New Roman" w:cs="Times New Roman"/>
          <w:b/>
          <w:bCs/>
          <w:sz w:val="24"/>
          <w:szCs w:val="24"/>
        </w:rPr>
      </w:pPr>
      <w:r>
        <w:rPr>
          <w:rFonts w:ascii="Times New Roman" w:hAnsi="Times New Roman" w:cs="Times New Roman"/>
          <w:b/>
          <w:bCs/>
          <w:sz w:val="24"/>
          <w:szCs w:val="24"/>
        </w:rPr>
        <w:t>List of exercises offered by Civil Engineering Department</w:t>
      </w:r>
    </w:p>
    <w:p w:rsidR="00962B7F" w:rsidRPr="004F3445" w:rsidRDefault="00962B7F" w:rsidP="00962B7F">
      <w:pPr>
        <w:pStyle w:val="ListParagraph"/>
        <w:spacing w:after="0"/>
        <w:jc w:val="both"/>
        <w:rPr>
          <w:rFonts w:ascii="Times New Roman" w:hAnsi="Times New Roman" w:cs="Times New Roman"/>
          <w:sz w:val="24"/>
          <w:szCs w:val="24"/>
        </w:rPr>
      </w:pPr>
    </w:p>
    <w:p w:rsidR="00962B7F" w:rsidRPr="00875F08" w:rsidRDefault="00962B7F" w:rsidP="007E3EF3">
      <w:pPr>
        <w:pStyle w:val="ListParagraph"/>
        <w:numPr>
          <w:ilvl w:val="0"/>
          <w:numId w:val="77"/>
        </w:numPr>
        <w:spacing w:after="0"/>
        <w:jc w:val="both"/>
        <w:rPr>
          <w:rFonts w:ascii="Times New Roman" w:hAnsi="Times New Roman" w:cs="Times New Roman"/>
          <w:sz w:val="24"/>
          <w:szCs w:val="24"/>
        </w:rPr>
      </w:pPr>
      <w:r w:rsidRPr="00875F08">
        <w:rPr>
          <w:rFonts w:ascii="Times New Roman" w:hAnsi="Times New Roman" w:cs="Times New Roman"/>
          <w:b/>
          <w:bCs/>
          <w:sz w:val="24"/>
          <w:szCs w:val="24"/>
          <w:u w:val="single"/>
        </w:rPr>
        <w:t>Stability of floating object:</w:t>
      </w:r>
      <w:r>
        <w:rPr>
          <w:rFonts w:ascii="Times New Roman" w:hAnsi="Times New Roman" w:cs="Times New Roman"/>
          <w:b/>
          <w:bCs/>
          <w:sz w:val="24"/>
          <w:szCs w:val="24"/>
          <w:u w:val="single"/>
        </w:rPr>
        <w:t xml:space="preserve"> </w:t>
      </w:r>
      <w:r w:rsidRPr="00875F08">
        <w:rPr>
          <w:rFonts w:ascii="Times New Roman" w:hAnsi="Times New Roman" w:cs="Times New Roman"/>
          <w:sz w:val="24"/>
          <w:szCs w:val="24"/>
        </w:rPr>
        <w:t>Determination of metacentric height of a floating body.</w:t>
      </w:r>
      <w:r>
        <w:rPr>
          <w:rFonts w:ascii="Times New Roman" w:hAnsi="Times New Roman" w:cs="Times New Roman"/>
          <w:sz w:val="24"/>
          <w:szCs w:val="24"/>
        </w:rPr>
        <w:t xml:space="preserve"> </w:t>
      </w:r>
      <w:r w:rsidRPr="00875F08">
        <w:rPr>
          <w:rFonts w:ascii="Times New Roman" w:hAnsi="Times New Roman" w:cs="Times New Roman"/>
          <w:sz w:val="24"/>
          <w:szCs w:val="24"/>
        </w:rPr>
        <w:t>Analogous to ship that remains stable and floats under various loading conditions.</w:t>
      </w:r>
    </w:p>
    <w:p w:rsidR="00962B7F" w:rsidRPr="005E4AF5" w:rsidRDefault="00962B7F" w:rsidP="00962B7F">
      <w:pPr>
        <w:ind w:left="720"/>
        <w:jc w:val="both"/>
      </w:pPr>
    </w:p>
    <w:p w:rsidR="00962B7F" w:rsidRDefault="00962B7F" w:rsidP="007E3EF3">
      <w:pPr>
        <w:pStyle w:val="ListParagraph"/>
        <w:numPr>
          <w:ilvl w:val="0"/>
          <w:numId w:val="77"/>
        </w:numPr>
        <w:spacing w:after="0"/>
        <w:jc w:val="both"/>
        <w:rPr>
          <w:rFonts w:ascii="Times New Roman" w:hAnsi="Times New Roman" w:cs="Times New Roman"/>
          <w:sz w:val="24"/>
          <w:szCs w:val="24"/>
        </w:rPr>
      </w:pPr>
      <w:r w:rsidRPr="00875F08">
        <w:rPr>
          <w:rFonts w:ascii="Times New Roman" w:hAnsi="Times New Roman" w:cs="Times New Roman"/>
          <w:b/>
          <w:bCs/>
          <w:sz w:val="24"/>
          <w:szCs w:val="24"/>
          <w:u w:val="single"/>
        </w:rPr>
        <w:t>Turbines</w:t>
      </w:r>
      <w:r>
        <w:rPr>
          <w:rFonts w:ascii="Times New Roman" w:hAnsi="Times New Roman" w:cs="Times New Roman"/>
          <w:b/>
          <w:bCs/>
          <w:sz w:val="24"/>
          <w:szCs w:val="24"/>
          <w:u w:val="single"/>
        </w:rPr>
        <w:t xml:space="preserve"> </w:t>
      </w:r>
      <w:r w:rsidRPr="00875F08">
        <w:rPr>
          <w:rFonts w:ascii="Times New Roman" w:hAnsi="Times New Roman" w:cs="Times New Roman"/>
          <w:b/>
          <w:bCs/>
          <w:sz w:val="24"/>
          <w:szCs w:val="24"/>
          <w:u w:val="single"/>
        </w:rPr>
        <w:t>and hydroelectricity:</w:t>
      </w:r>
      <w:r>
        <w:rPr>
          <w:rFonts w:ascii="Times New Roman" w:hAnsi="Times New Roman" w:cs="Times New Roman"/>
          <w:b/>
          <w:bCs/>
          <w:sz w:val="24"/>
          <w:szCs w:val="24"/>
          <w:u w:val="single"/>
        </w:rPr>
        <w:t xml:space="preserve"> </w:t>
      </w:r>
      <w:r w:rsidRPr="00875F08">
        <w:rPr>
          <w:rFonts w:ascii="Times New Roman" w:hAnsi="Times New Roman" w:cs="Times New Roman"/>
          <w:sz w:val="24"/>
          <w:szCs w:val="24"/>
        </w:rPr>
        <w:t xml:space="preserve">Process of hydroelectricity generation through turbines.  AV containing the working various turbines included. Demonstration in the lab using Pelton wheel turbine and Francis turbine. </w:t>
      </w:r>
    </w:p>
    <w:p w:rsidR="00962B7F" w:rsidRPr="00875F08" w:rsidRDefault="00962B7F" w:rsidP="00962B7F">
      <w:pPr>
        <w:pStyle w:val="ListParagraph"/>
        <w:spacing w:after="0"/>
        <w:jc w:val="both"/>
        <w:rPr>
          <w:rFonts w:ascii="Times New Roman" w:hAnsi="Times New Roman" w:cs="Times New Roman"/>
          <w:sz w:val="24"/>
          <w:szCs w:val="24"/>
        </w:rPr>
      </w:pPr>
    </w:p>
    <w:p w:rsidR="00962B7F" w:rsidRPr="00875F08" w:rsidRDefault="00962B7F" w:rsidP="007E3EF3">
      <w:pPr>
        <w:pStyle w:val="ListParagraph"/>
        <w:numPr>
          <w:ilvl w:val="0"/>
          <w:numId w:val="77"/>
        </w:numPr>
        <w:spacing w:after="0"/>
        <w:jc w:val="both"/>
        <w:rPr>
          <w:rFonts w:ascii="Times New Roman" w:hAnsi="Times New Roman" w:cs="Times New Roman"/>
          <w:sz w:val="24"/>
          <w:szCs w:val="24"/>
        </w:rPr>
      </w:pPr>
      <w:r w:rsidRPr="00875F08">
        <w:rPr>
          <w:rFonts w:ascii="Times New Roman" w:hAnsi="Times New Roman" w:cs="Times New Roman"/>
          <w:b/>
          <w:bCs/>
          <w:sz w:val="24"/>
          <w:szCs w:val="24"/>
          <w:u w:val="single"/>
        </w:rPr>
        <w:t>Bridge building:</w:t>
      </w:r>
      <w:r>
        <w:rPr>
          <w:rFonts w:ascii="Times New Roman" w:hAnsi="Times New Roman" w:cs="Times New Roman"/>
          <w:b/>
          <w:bCs/>
          <w:sz w:val="24"/>
          <w:szCs w:val="24"/>
          <w:u w:val="single"/>
        </w:rPr>
        <w:t xml:space="preserve"> </w:t>
      </w:r>
      <w:r w:rsidRPr="00875F08">
        <w:rPr>
          <w:rFonts w:ascii="Times New Roman" w:hAnsi="Times New Roman" w:cs="Times New Roman"/>
          <w:sz w:val="24"/>
          <w:szCs w:val="24"/>
        </w:rPr>
        <w:t>Constructing truss bridges</w:t>
      </w:r>
      <w:r>
        <w:rPr>
          <w:rFonts w:ascii="Times New Roman" w:hAnsi="Times New Roman" w:cs="Times New Roman"/>
          <w:sz w:val="24"/>
          <w:szCs w:val="24"/>
        </w:rPr>
        <w:t xml:space="preserve"> and suspension bridges</w:t>
      </w:r>
      <w:r w:rsidRPr="00875F08">
        <w:rPr>
          <w:rFonts w:ascii="Times New Roman" w:hAnsi="Times New Roman" w:cs="Times New Roman"/>
          <w:sz w:val="24"/>
          <w:szCs w:val="24"/>
        </w:rPr>
        <w:t xml:space="preserve"> using popsicle sticks, floss and glue. </w:t>
      </w:r>
      <w:r>
        <w:rPr>
          <w:rFonts w:ascii="Times New Roman" w:hAnsi="Times New Roman" w:cs="Times New Roman"/>
          <w:sz w:val="24"/>
          <w:szCs w:val="24"/>
        </w:rPr>
        <w:t xml:space="preserve">Demonstration and working of structural models. </w:t>
      </w:r>
    </w:p>
    <w:p w:rsidR="00962B7F" w:rsidRDefault="00962B7F" w:rsidP="00962B7F">
      <w:pPr>
        <w:ind w:left="720"/>
        <w:jc w:val="both"/>
      </w:pPr>
    </w:p>
    <w:p w:rsidR="00962B7F" w:rsidRDefault="00962B7F" w:rsidP="007E3EF3">
      <w:pPr>
        <w:pStyle w:val="ListParagraph"/>
        <w:numPr>
          <w:ilvl w:val="0"/>
          <w:numId w:val="77"/>
        </w:numPr>
        <w:spacing w:after="0"/>
        <w:jc w:val="both"/>
        <w:rPr>
          <w:rFonts w:ascii="Times New Roman" w:hAnsi="Times New Roman" w:cs="Times New Roman"/>
          <w:sz w:val="24"/>
          <w:szCs w:val="24"/>
        </w:rPr>
      </w:pPr>
      <w:r w:rsidRPr="00875F08">
        <w:rPr>
          <w:rFonts w:ascii="Times New Roman" w:hAnsi="Times New Roman" w:cs="Times New Roman"/>
          <w:b/>
          <w:bCs/>
          <w:sz w:val="24"/>
          <w:szCs w:val="24"/>
          <w:u w:val="single"/>
        </w:rPr>
        <w:t>Flow in Rivers and Channels:</w:t>
      </w:r>
      <w:r>
        <w:rPr>
          <w:rFonts w:ascii="Times New Roman" w:hAnsi="Times New Roman" w:cs="Times New Roman"/>
          <w:b/>
          <w:bCs/>
          <w:sz w:val="24"/>
          <w:szCs w:val="24"/>
          <w:u w:val="single"/>
        </w:rPr>
        <w:t xml:space="preserve"> </w:t>
      </w:r>
      <w:r w:rsidRPr="00875F08">
        <w:rPr>
          <w:rFonts w:ascii="Times New Roman" w:hAnsi="Times New Roman" w:cs="Times New Roman"/>
          <w:sz w:val="24"/>
          <w:szCs w:val="24"/>
        </w:rPr>
        <w:t xml:space="preserve">Demonstration and working with miniature river/channel systems called hydraulic flumes to understand the nature of flow and measure the quantity of water flowing. </w:t>
      </w:r>
    </w:p>
    <w:p w:rsidR="00962B7F" w:rsidRPr="007A679A" w:rsidRDefault="00962B7F" w:rsidP="00962B7F">
      <w:pPr>
        <w:jc w:val="both"/>
      </w:pPr>
    </w:p>
    <w:p w:rsidR="00962B7F" w:rsidRDefault="00962B7F" w:rsidP="007E3EF3">
      <w:pPr>
        <w:pStyle w:val="ListParagraph"/>
        <w:numPr>
          <w:ilvl w:val="0"/>
          <w:numId w:val="77"/>
        </w:numPr>
        <w:spacing w:after="0"/>
        <w:jc w:val="both"/>
        <w:rPr>
          <w:rFonts w:ascii="Times New Roman" w:hAnsi="Times New Roman" w:cs="Times New Roman"/>
          <w:sz w:val="24"/>
          <w:szCs w:val="24"/>
        </w:rPr>
      </w:pPr>
      <w:r w:rsidRPr="007A679A">
        <w:rPr>
          <w:rFonts w:ascii="Times New Roman" w:hAnsi="Times New Roman" w:cs="Times New Roman"/>
          <w:b/>
          <w:bCs/>
          <w:sz w:val="24"/>
          <w:szCs w:val="24"/>
          <w:u w:val="single"/>
        </w:rPr>
        <w:t>Concrete and construction techniques:</w:t>
      </w:r>
      <w:r w:rsidRPr="007A679A">
        <w:rPr>
          <w:rFonts w:ascii="Times New Roman" w:hAnsi="Times New Roman" w:cs="Times New Roman"/>
          <w:sz w:val="24"/>
          <w:szCs w:val="24"/>
        </w:rPr>
        <w:t xml:space="preserve"> Casting of </w:t>
      </w:r>
      <w:r>
        <w:rPr>
          <w:rFonts w:ascii="Times New Roman" w:hAnsi="Times New Roman" w:cs="Times New Roman"/>
          <w:sz w:val="24"/>
          <w:szCs w:val="24"/>
        </w:rPr>
        <w:t xml:space="preserve">concrete </w:t>
      </w:r>
      <w:r w:rsidRPr="007A679A">
        <w:rPr>
          <w:rFonts w:ascii="Times New Roman" w:hAnsi="Times New Roman" w:cs="Times New Roman"/>
          <w:sz w:val="24"/>
          <w:szCs w:val="24"/>
        </w:rPr>
        <w:t>cubes and strength test</w:t>
      </w:r>
      <w:r>
        <w:rPr>
          <w:rFonts w:ascii="Times New Roman" w:hAnsi="Times New Roman" w:cs="Times New Roman"/>
          <w:sz w:val="24"/>
          <w:szCs w:val="24"/>
        </w:rPr>
        <w:t>. Types of concrete and its applications</w:t>
      </w:r>
    </w:p>
    <w:p w:rsidR="00962B7F" w:rsidRPr="007A679A" w:rsidRDefault="00962B7F" w:rsidP="00962B7F">
      <w:pPr>
        <w:jc w:val="both"/>
      </w:pPr>
    </w:p>
    <w:p w:rsidR="00962B7F" w:rsidRPr="00E41449" w:rsidRDefault="00962B7F" w:rsidP="007E3EF3">
      <w:pPr>
        <w:pStyle w:val="ListParagraph"/>
        <w:numPr>
          <w:ilvl w:val="0"/>
          <w:numId w:val="77"/>
        </w:numPr>
        <w:spacing w:after="0"/>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AV on Civil Engineering wonders: </w:t>
      </w:r>
      <w:r>
        <w:rPr>
          <w:rFonts w:ascii="Times New Roman" w:hAnsi="Times New Roman" w:cs="Times New Roman"/>
          <w:sz w:val="24"/>
          <w:szCs w:val="24"/>
        </w:rPr>
        <w:t xml:space="preserve">Three gorges Dam, Burj Khalifa, Taipei 101, </w:t>
      </w:r>
      <w:r w:rsidRPr="007A679A">
        <w:rPr>
          <w:rFonts w:ascii="Times New Roman" w:hAnsi="Times New Roman" w:cs="Times New Roman"/>
          <w:sz w:val="24"/>
          <w:szCs w:val="24"/>
        </w:rPr>
        <w:t>Veluwemeer Aqueduct</w:t>
      </w:r>
      <w:r>
        <w:rPr>
          <w:rFonts w:ascii="Times New Roman" w:hAnsi="Times New Roman" w:cs="Times New Roman"/>
          <w:sz w:val="24"/>
          <w:szCs w:val="24"/>
        </w:rPr>
        <w:t>, Palm islands etc and.</w:t>
      </w:r>
    </w:p>
    <w:p w:rsidR="00962B7F" w:rsidRDefault="00962B7F" w:rsidP="00962B7F">
      <w:pPr>
        <w:rPr>
          <w:rFonts w:ascii="Weidemann Bk BT" w:hAnsi="Weidemann Bk BT" w:cs="Arial"/>
        </w:rPr>
      </w:pPr>
    </w:p>
    <w:p w:rsidR="00962B7F" w:rsidRDefault="00962B7F" w:rsidP="00AF5875">
      <w:pPr>
        <w:jc w:val="center"/>
        <w:rPr>
          <w:rFonts w:ascii="Weidemann Bk BT" w:hAnsi="Weidemann Bk BT" w:cs="Arial"/>
          <w:b/>
          <w:sz w:val="28"/>
          <w:szCs w:val="28"/>
        </w:rPr>
      </w:pPr>
    </w:p>
    <w:p w:rsidR="00962B7F" w:rsidRDefault="00962B7F" w:rsidP="00AF5875">
      <w:pPr>
        <w:jc w:val="center"/>
        <w:rPr>
          <w:rFonts w:ascii="Weidemann Bk BT" w:hAnsi="Weidemann Bk BT" w:cs="Arial"/>
          <w:b/>
          <w:sz w:val="28"/>
          <w:szCs w:val="28"/>
        </w:rPr>
      </w:pPr>
    </w:p>
    <w:p w:rsidR="00044BE9" w:rsidRDefault="00044BE9" w:rsidP="00044BE9">
      <w:pPr>
        <w:pStyle w:val="NormalWeb"/>
        <w:spacing w:before="0" w:beforeAutospacing="0" w:after="0" w:afterAutospacing="0"/>
        <w:rPr>
          <w:color w:val="000000"/>
          <w:sz w:val="27"/>
          <w:szCs w:val="27"/>
        </w:rPr>
      </w:pPr>
      <w:r>
        <w:rPr>
          <w:color w:val="000000"/>
          <w:sz w:val="27"/>
          <w:szCs w:val="27"/>
        </w:rPr>
        <w:t>References:</w:t>
      </w:r>
    </w:p>
    <w:p w:rsidR="00044BE9" w:rsidRDefault="00044BE9" w:rsidP="00044BE9">
      <w:pPr>
        <w:pStyle w:val="NormalWeb"/>
        <w:spacing w:before="0" w:beforeAutospacing="0" w:after="0" w:afterAutospacing="0"/>
        <w:rPr>
          <w:color w:val="000000"/>
          <w:sz w:val="27"/>
          <w:szCs w:val="27"/>
        </w:rPr>
      </w:pPr>
      <w:r>
        <w:rPr>
          <w:color w:val="000000"/>
          <w:sz w:val="27"/>
          <w:szCs w:val="27"/>
        </w:rPr>
        <w:t>1. R.K. Bansal, Fluid Mechanics and Hydraulic Machines</w:t>
      </w:r>
    </w:p>
    <w:p w:rsidR="00044BE9" w:rsidRDefault="00044BE9" w:rsidP="00044BE9">
      <w:pPr>
        <w:pStyle w:val="NormalWeb"/>
        <w:spacing w:before="0" w:beforeAutospacing="0" w:after="0" w:afterAutospacing="0"/>
        <w:rPr>
          <w:color w:val="000000"/>
          <w:sz w:val="27"/>
          <w:szCs w:val="27"/>
        </w:rPr>
      </w:pPr>
      <w:r>
        <w:rPr>
          <w:color w:val="000000"/>
          <w:sz w:val="27"/>
          <w:szCs w:val="27"/>
        </w:rPr>
        <w:t>2. R.K. Rajput, Fluid Mechanics and Hydraulic Machines</w:t>
      </w:r>
    </w:p>
    <w:p w:rsidR="00044BE9" w:rsidRDefault="00044BE9" w:rsidP="00044BE9">
      <w:pPr>
        <w:pStyle w:val="NormalWeb"/>
        <w:spacing w:before="0" w:beforeAutospacing="0" w:after="0" w:afterAutospacing="0"/>
        <w:rPr>
          <w:color w:val="000000"/>
          <w:sz w:val="27"/>
          <w:szCs w:val="27"/>
        </w:rPr>
      </w:pPr>
      <w:r>
        <w:rPr>
          <w:color w:val="000000"/>
          <w:sz w:val="27"/>
          <w:szCs w:val="27"/>
        </w:rPr>
        <w:t>3. John Cimbala and Yunus A Çengel, Fluid Mechanics: Fundamentals and Applications</w:t>
      </w:r>
    </w:p>
    <w:p w:rsidR="00044BE9" w:rsidRDefault="00044BE9" w:rsidP="00044BE9">
      <w:pPr>
        <w:pStyle w:val="NormalWeb"/>
        <w:spacing w:before="0" w:beforeAutospacing="0" w:after="0" w:afterAutospacing="0"/>
        <w:rPr>
          <w:color w:val="000000"/>
          <w:sz w:val="27"/>
          <w:szCs w:val="27"/>
        </w:rPr>
      </w:pPr>
      <w:r>
        <w:rPr>
          <w:color w:val="000000"/>
          <w:sz w:val="27"/>
          <w:szCs w:val="27"/>
        </w:rPr>
        <w:t>4. M. S. Shetty, Concrete Technology: Theory and Practice 5. Murari Lal Gambhir, Concrete Technology</w:t>
      </w:r>
    </w:p>
    <w:p w:rsidR="00044BE9" w:rsidRDefault="00044BE9" w:rsidP="00044BE9">
      <w:pPr>
        <w:pStyle w:val="NormalWeb"/>
        <w:spacing w:before="0" w:beforeAutospacing="0" w:after="0" w:afterAutospacing="0"/>
        <w:rPr>
          <w:color w:val="000000"/>
          <w:sz w:val="27"/>
          <w:szCs w:val="27"/>
        </w:rPr>
      </w:pPr>
      <w:r>
        <w:rPr>
          <w:color w:val="000000"/>
          <w:sz w:val="27"/>
          <w:szCs w:val="27"/>
        </w:rPr>
        <w:t>6. M. A. Jayaram, Design of Bridge Structures</w:t>
      </w:r>
    </w:p>
    <w:p w:rsidR="00044BE9" w:rsidRDefault="00044BE9" w:rsidP="00044BE9">
      <w:pPr>
        <w:pStyle w:val="NormalWeb"/>
        <w:spacing w:before="0" w:beforeAutospacing="0" w:after="0" w:afterAutospacing="0"/>
        <w:rPr>
          <w:color w:val="000000"/>
          <w:sz w:val="27"/>
          <w:szCs w:val="27"/>
        </w:rPr>
      </w:pPr>
      <w:r>
        <w:rPr>
          <w:color w:val="000000"/>
          <w:sz w:val="27"/>
          <w:szCs w:val="27"/>
        </w:rPr>
        <w:t xml:space="preserve">7. N. Krishna Raju, Design of Bridges </w:t>
      </w:r>
    </w:p>
    <w:p w:rsidR="00044BE9" w:rsidRDefault="00044BE9" w:rsidP="00044BE9">
      <w:pPr>
        <w:pStyle w:val="NormalWeb"/>
        <w:spacing w:before="0" w:beforeAutospacing="0" w:after="0" w:afterAutospacing="0"/>
        <w:rPr>
          <w:color w:val="000000"/>
          <w:sz w:val="27"/>
          <w:szCs w:val="27"/>
        </w:rPr>
      </w:pPr>
      <w:r>
        <w:rPr>
          <w:color w:val="000000"/>
          <w:sz w:val="27"/>
          <w:szCs w:val="27"/>
        </w:rPr>
        <w:t xml:space="preserve">8. Link: </w:t>
      </w:r>
      <w:hyperlink r:id="rId9" w:history="1">
        <w:r w:rsidRPr="00252F44">
          <w:rPr>
            <w:rStyle w:val="Hyperlink"/>
            <w:sz w:val="27"/>
            <w:szCs w:val="27"/>
          </w:rPr>
          <w:t>https://www.youtube.com/watch?v=NmoJktAUueg</w:t>
        </w:r>
      </w:hyperlink>
      <w:r>
        <w:rPr>
          <w:color w:val="000000"/>
          <w:sz w:val="27"/>
          <w:szCs w:val="27"/>
        </w:rPr>
        <w:t xml:space="preserve"> </w:t>
      </w:r>
    </w:p>
    <w:p w:rsidR="00044BE9" w:rsidRDefault="00044BE9" w:rsidP="00044BE9">
      <w:pPr>
        <w:pStyle w:val="NormalWeb"/>
        <w:spacing w:before="0" w:beforeAutospacing="0" w:after="0" w:afterAutospacing="0"/>
        <w:rPr>
          <w:color w:val="000000"/>
          <w:sz w:val="27"/>
          <w:szCs w:val="27"/>
        </w:rPr>
      </w:pPr>
      <w:r>
        <w:rPr>
          <w:color w:val="000000"/>
          <w:sz w:val="27"/>
          <w:szCs w:val="27"/>
        </w:rPr>
        <w:t xml:space="preserve">9. Link: </w:t>
      </w:r>
      <w:hyperlink r:id="rId10" w:history="1">
        <w:r w:rsidRPr="00252F44">
          <w:rPr>
            <w:rStyle w:val="Hyperlink"/>
            <w:sz w:val="27"/>
            <w:szCs w:val="27"/>
          </w:rPr>
          <w:t>https://www.youtube.com/watch?v=NJI8mOv4VW4</w:t>
        </w:r>
      </w:hyperlink>
      <w:r>
        <w:rPr>
          <w:color w:val="000000"/>
          <w:sz w:val="27"/>
          <w:szCs w:val="27"/>
        </w:rPr>
        <w:t xml:space="preserve"> </w:t>
      </w:r>
    </w:p>
    <w:p w:rsidR="00044BE9" w:rsidRDefault="00044BE9" w:rsidP="00044BE9">
      <w:pPr>
        <w:pStyle w:val="NormalWeb"/>
        <w:spacing w:before="0" w:beforeAutospacing="0" w:after="0" w:afterAutospacing="0"/>
        <w:rPr>
          <w:color w:val="000000"/>
          <w:sz w:val="27"/>
          <w:szCs w:val="27"/>
        </w:rPr>
      </w:pPr>
      <w:r>
        <w:rPr>
          <w:color w:val="000000"/>
          <w:sz w:val="27"/>
          <w:szCs w:val="27"/>
        </w:rPr>
        <w:t>10. Link: https://www.youtube.com/watch?v=WnZbySHm9Qs</w:t>
      </w:r>
    </w:p>
    <w:p w:rsidR="00962B7F" w:rsidRDefault="00962B7F" w:rsidP="00AF5875">
      <w:pPr>
        <w:jc w:val="center"/>
        <w:rPr>
          <w:rFonts w:ascii="Weidemann Bk BT" w:hAnsi="Weidemann Bk BT" w:cs="Arial"/>
          <w:b/>
          <w:sz w:val="28"/>
          <w:szCs w:val="28"/>
        </w:rPr>
      </w:pPr>
    </w:p>
    <w:p w:rsidR="00962B7F" w:rsidRDefault="00962B7F" w:rsidP="00AF5875">
      <w:pPr>
        <w:jc w:val="center"/>
        <w:rPr>
          <w:rFonts w:ascii="Weidemann Bk BT" w:hAnsi="Weidemann Bk BT" w:cs="Arial"/>
          <w:b/>
          <w:sz w:val="28"/>
          <w:szCs w:val="28"/>
        </w:rPr>
      </w:pPr>
    </w:p>
    <w:p w:rsidR="00962B7F" w:rsidRDefault="00962B7F" w:rsidP="00AF5875">
      <w:pPr>
        <w:jc w:val="center"/>
        <w:rPr>
          <w:rFonts w:ascii="Weidemann Bk BT" w:hAnsi="Weidemann Bk BT" w:cs="Arial"/>
          <w:b/>
          <w:sz w:val="28"/>
          <w:szCs w:val="28"/>
        </w:rPr>
      </w:pPr>
    </w:p>
    <w:p w:rsidR="00962B7F" w:rsidRDefault="00962B7F" w:rsidP="00AF5875">
      <w:pPr>
        <w:jc w:val="center"/>
        <w:rPr>
          <w:rFonts w:ascii="Weidemann Bk BT" w:hAnsi="Weidemann Bk BT" w:cs="Arial"/>
          <w:b/>
          <w:sz w:val="28"/>
          <w:szCs w:val="28"/>
        </w:rPr>
      </w:pPr>
    </w:p>
    <w:p w:rsidR="00962B7F" w:rsidRDefault="00962B7F" w:rsidP="00AF5875">
      <w:pPr>
        <w:jc w:val="center"/>
        <w:rPr>
          <w:rFonts w:ascii="Weidemann Bk BT" w:hAnsi="Weidemann Bk BT" w:cs="Arial"/>
          <w:b/>
          <w:sz w:val="28"/>
          <w:szCs w:val="28"/>
        </w:rPr>
      </w:pPr>
    </w:p>
    <w:p w:rsidR="00962B7F" w:rsidRDefault="00962B7F" w:rsidP="00AF5875">
      <w:pPr>
        <w:jc w:val="center"/>
        <w:rPr>
          <w:rFonts w:ascii="Weidemann Bk BT" w:hAnsi="Weidemann Bk BT" w:cs="Arial"/>
          <w:b/>
          <w:sz w:val="28"/>
          <w:szCs w:val="28"/>
        </w:rPr>
      </w:pPr>
    </w:p>
    <w:p w:rsidR="00AF5875" w:rsidRPr="00DC775A" w:rsidRDefault="0098559F" w:rsidP="00AF5875">
      <w:pPr>
        <w:jc w:val="center"/>
        <w:rPr>
          <w:rFonts w:ascii="Weidemann Bk BT" w:hAnsi="Weidemann Bk BT" w:cs="Arial"/>
          <w:b/>
          <w:sz w:val="32"/>
          <w:szCs w:val="32"/>
        </w:rPr>
      </w:pPr>
      <w:r w:rsidRPr="00DC775A">
        <w:rPr>
          <w:rFonts w:ascii="Weidemann Bk BT" w:hAnsi="Weidemann Bk BT" w:cs="Arial"/>
          <w:b/>
          <w:sz w:val="32"/>
          <w:szCs w:val="32"/>
        </w:rPr>
        <w:lastRenderedPageBreak/>
        <w:t>CE1010</w:t>
      </w:r>
      <w:r w:rsidR="003E0926" w:rsidRPr="00DC775A">
        <w:rPr>
          <w:rFonts w:ascii="Weidemann Bk BT" w:hAnsi="Weidemann Bk BT" w:cs="Arial"/>
          <w:b/>
          <w:sz w:val="32"/>
          <w:szCs w:val="32"/>
        </w:rPr>
        <w:t>2</w:t>
      </w:r>
      <w:r w:rsidRPr="00DC775A">
        <w:rPr>
          <w:rFonts w:ascii="Weidemann Bk BT" w:hAnsi="Weidemann Bk BT" w:cs="Arial"/>
          <w:b/>
          <w:sz w:val="32"/>
          <w:szCs w:val="32"/>
        </w:rPr>
        <w:t>A</w:t>
      </w:r>
      <w:r w:rsidR="00AF5875" w:rsidRPr="00DC775A">
        <w:rPr>
          <w:rFonts w:ascii="Weidemann Bk BT" w:hAnsi="Weidemann Bk BT" w:cs="Arial"/>
          <w:b/>
          <w:sz w:val="32"/>
          <w:szCs w:val="32"/>
        </w:rPr>
        <w:tab/>
        <w:t>STRENGTH OF MATERIAL</w:t>
      </w:r>
    </w:p>
    <w:p w:rsidR="00AF5875" w:rsidRPr="00DC775A" w:rsidRDefault="00AF5875" w:rsidP="00AF5875">
      <w:pPr>
        <w:rPr>
          <w:rFonts w:ascii="Weidemann Bk BT" w:hAnsi="Weidemann Bk BT" w:cs="Arial"/>
          <w:b/>
        </w:rPr>
      </w:pPr>
      <w:r w:rsidRPr="00DC775A">
        <w:rPr>
          <w:rFonts w:ascii="Weidemann Bk BT" w:hAnsi="Weidemann Bk BT" w:cs="Arial"/>
          <w:b/>
        </w:rPr>
        <w:tab/>
      </w:r>
    </w:p>
    <w:p w:rsidR="008A5250" w:rsidRDefault="008A5250" w:rsidP="008C6877">
      <w:pPr>
        <w:rPr>
          <w:b/>
          <w:bCs/>
        </w:rPr>
      </w:pPr>
    </w:p>
    <w:p w:rsidR="008C6877" w:rsidRPr="001C0A53" w:rsidRDefault="008C6877" w:rsidP="008C6877">
      <w:pPr>
        <w:rPr>
          <w:b/>
          <w:bCs/>
        </w:rPr>
      </w:pPr>
      <w:r w:rsidRPr="001C0A53">
        <w:rPr>
          <w:b/>
          <w:bCs/>
        </w:rPr>
        <w:t>SCHEME OF EXAMINATION</w:t>
      </w:r>
    </w:p>
    <w:p w:rsidR="008C6877" w:rsidRPr="001C0A53" w:rsidRDefault="008C6877" w:rsidP="008C6877">
      <w:r w:rsidRPr="001C0A53">
        <w:t>Questions to be set: 05 (All Compulsory)</w:t>
      </w:r>
    </w:p>
    <w:p w:rsidR="008C6877" w:rsidRDefault="008C6877" w:rsidP="008C6877">
      <w:pPr>
        <w:rPr>
          <w:rFonts w:ascii="Weidemann Bk BT" w:hAnsi="Weidemann Bk BT" w:cs="Arial"/>
          <w:b/>
        </w:rPr>
      </w:pPr>
    </w:p>
    <w:p w:rsidR="008C6877" w:rsidRDefault="008C6877" w:rsidP="008C6877">
      <w:pPr>
        <w:rPr>
          <w:rFonts w:ascii="Weidemann Bk BT" w:hAnsi="Weidemann Bk BT" w:cs="Arial"/>
          <w:b/>
        </w:rPr>
      </w:pPr>
      <w:r w:rsidRPr="008C6877">
        <w:rPr>
          <w:rFonts w:ascii="Weidemann Bk BT" w:hAnsi="Weidemann Bk BT" w:cs="Arial"/>
          <w:b/>
        </w:rPr>
        <w:t xml:space="preserve">Course Outcomes (CO): </w:t>
      </w:r>
    </w:p>
    <w:p w:rsidR="008C6877" w:rsidRPr="008C6877" w:rsidRDefault="008C6877" w:rsidP="008C6877">
      <w:pPr>
        <w:rPr>
          <w:rFonts w:ascii="Weidemann Bk BT" w:hAnsi="Weidemann Bk BT" w:cs="Arial"/>
          <w:b/>
        </w:rPr>
      </w:pPr>
    </w:p>
    <w:p w:rsidR="008C6877" w:rsidRDefault="008C6877" w:rsidP="008C6877">
      <w:pPr>
        <w:rPr>
          <w:rFonts w:ascii="Weidemann Bk BT" w:hAnsi="Weidemann Bk BT" w:cs="Arial"/>
        </w:rPr>
      </w:pPr>
      <w:r w:rsidRPr="008C6877">
        <w:rPr>
          <w:rFonts w:ascii="Weidemann Bk BT" w:hAnsi="Weidemann Bk BT" w:cs="Arial"/>
        </w:rPr>
        <w:t xml:space="preserve">After completion of this course, students should be able to </w:t>
      </w:r>
    </w:p>
    <w:p w:rsidR="008C6877" w:rsidRPr="008C6877" w:rsidRDefault="008C6877" w:rsidP="008C6877">
      <w:pPr>
        <w:rPr>
          <w:rFonts w:ascii="Weidemann Bk BT" w:hAnsi="Weidemann Bk BT" w:cs="Arial"/>
        </w:rPr>
      </w:pPr>
    </w:p>
    <w:p w:rsidR="008C6877" w:rsidRPr="008C6877" w:rsidRDefault="008C6877" w:rsidP="007E3EF3">
      <w:pPr>
        <w:pStyle w:val="ListParagraph"/>
        <w:numPr>
          <w:ilvl w:val="0"/>
          <w:numId w:val="70"/>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To determine the resultants of coplanar Concurrent and Non-concurrent force system.</w:t>
      </w:r>
    </w:p>
    <w:p w:rsidR="008C6877" w:rsidRPr="008C6877" w:rsidRDefault="008C6877" w:rsidP="007E3EF3">
      <w:pPr>
        <w:pStyle w:val="ListParagraph"/>
        <w:numPr>
          <w:ilvl w:val="0"/>
          <w:numId w:val="70"/>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To find the SFD and BMD of determinate beams.</w:t>
      </w:r>
    </w:p>
    <w:p w:rsidR="008C6877" w:rsidRPr="008C6877" w:rsidRDefault="008C6877" w:rsidP="007E3EF3">
      <w:pPr>
        <w:pStyle w:val="ListParagraph"/>
        <w:numPr>
          <w:ilvl w:val="0"/>
          <w:numId w:val="70"/>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To solve the problems related to simple stresses and strains.</w:t>
      </w:r>
    </w:p>
    <w:p w:rsidR="008C6877" w:rsidRPr="008C6877" w:rsidRDefault="008C6877" w:rsidP="007E3EF3">
      <w:pPr>
        <w:pStyle w:val="ListParagraph"/>
        <w:numPr>
          <w:ilvl w:val="0"/>
          <w:numId w:val="70"/>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To evaluate bending stress and shear stress distribution in beams.</w:t>
      </w:r>
    </w:p>
    <w:p w:rsidR="00AF5875" w:rsidRPr="008C6877" w:rsidRDefault="008C6877" w:rsidP="007E3EF3">
      <w:pPr>
        <w:pStyle w:val="ListParagraph"/>
        <w:numPr>
          <w:ilvl w:val="0"/>
          <w:numId w:val="70"/>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To analyse the problems related to torsion and compression members.</w:t>
      </w:r>
    </w:p>
    <w:p w:rsidR="00AF5875" w:rsidRPr="00DC775A" w:rsidRDefault="00AF5875" w:rsidP="00AF5875">
      <w:pPr>
        <w:rPr>
          <w:rFonts w:ascii="Weidemann Bk BT" w:hAnsi="Weidemann Bk BT" w:cs="Arial"/>
          <w:b/>
        </w:rPr>
      </w:pP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 xml:space="preserve">Module – 1   </w:t>
      </w: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Coplanar Concurrent And Non-Concurrent Force System</w:t>
      </w:r>
    </w:p>
    <w:p w:rsidR="00AF5875" w:rsidRPr="00DC775A" w:rsidRDefault="00AF5875" w:rsidP="00AF5875">
      <w:pPr>
        <w:jc w:val="both"/>
        <w:rPr>
          <w:rFonts w:ascii="Weidemann Bk BT" w:hAnsi="Weidemann Bk BT" w:cs="Arial"/>
        </w:rPr>
      </w:pPr>
    </w:p>
    <w:p w:rsidR="00AF5875" w:rsidRPr="00DC775A" w:rsidRDefault="00AF5875" w:rsidP="00AF5875">
      <w:pPr>
        <w:jc w:val="both"/>
        <w:rPr>
          <w:rFonts w:ascii="Weidemann Bk BT" w:hAnsi="Weidemann Bk BT" w:cs="Arial"/>
          <w:color w:val="00B050"/>
        </w:rPr>
      </w:pPr>
      <w:r w:rsidRPr="00DC775A">
        <w:rPr>
          <w:rFonts w:ascii="Weidemann Bk BT" w:hAnsi="Weidemann Bk BT" w:cs="Arial"/>
        </w:rPr>
        <w:t>Resultant of a force system, Concept of free body diagrams, Lami’s theorem.</w:t>
      </w:r>
      <w:r w:rsidR="008C6877">
        <w:rPr>
          <w:rFonts w:ascii="Weidemann Bk BT" w:hAnsi="Weidemann Bk BT" w:cs="Arial"/>
        </w:rPr>
        <w:t xml:space="preserve"> </w:t>
      </w:r>
      <w:r w:rsidRPr="00DC775A">
        <w:rPr>
          <w:rFonts w:ascii="Weidemann Bk BT" w:hAnsi="Weidemann Bk BT" w:cs="Arial"/>
        </w:rPr>
        <w:t>Moment of a force, couple, properties of couples, resultant of non-concurrent force system, conditions of equilibrium, Types of Supports, Types of loads, Equilibrium equations, Reaction forces.</w:t>
      </w:r>
    </w:p>
    <w:p w:rsidR="00AF5875" w:rsidRPr="00DC775A" w:rsidRDefault="00AF5875" w:rsidP="00AF5875">
      <w:pPr>
        <w:jc w:val="right"/>
        <w:rPr>
          <w:rFonts w:ascii="Weidemann Bk BT" w:hAnsi="Weidemann Bk BT" w:cs="Arial"/>
        </w:rPr>
      </w:pPr>
      <w:r w:rsidRPr="00DC775A">
        <w:rPr>
          <w:rFonts w:ascii="Weidemann Bk BT" w:hAnsi="Weidemann Bk BT" w:cs="Arial"/>
        </w:rPr>
        <w:t>[08]</w:t>
      </w: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 xml:space="preserve">Module – 2   </w:t>
      </w: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Shear force and Bending moment diagram</w:t>
      </w:r>
    </w:p>
    <w:p w:rsidR="00AF5875" w:rsidRPr="00DC775A" w:rsidRDefault="00AF5875" w:rsidP="00AF5875">
      <w:pPr>
        <w:jc w:val="both"/>
        <w:rPr>
          <w:rFonts w:ascii="Weidemann Bk BT" w:hAnsi="Weidemann Bk BT" w:cs="Arial"/>
        </w:rPr>
      </w:pPr>
    </w:p>
    <w:p w:rsidR="00AF5875" w:rsidRPr="00DC775A" w:rsidRDefault="00AF5875" w:rsidP="00AF5875">
      <w:pPr>
        <w:jc w:val="both"/>
        <w:rPr>
          <w:rFonts w:ascii="Weidemann Bk BT" w:hAnsi="Weidemann Bk BT" w:cs="Arial"/>
        </w:rPr>
      </w:pPr>
      <w:r w:rsidRPr="00DC775A">
        <w:rPr>
          <w:rFonts w:ascii="Weidemann Bk BT" w:hAnsi="Weidemann Bk BT" w:cs="Arial"/>
        </w:rPr>
        <w:t>Shear force and Bending moment, Sign convention, Relationship between load intensity, Shear force and Bending moment, Point of Contra-flexure, SFD and BMD of beams subjected to various loads.</w:t>
      </w:r>
    </w:p>
    <w:p w:rsidR="00AF5875" w:rsidRPr="00DC775A" w:rsidRDefault="00AF5875" w:rsidP="00AF5875">
      <w:pPr>
        <w:jc w:val="right"/>
        <w:rPr>
          <w:rFonts w:ascii="Weidemann Bk BT" w:hAnsi="Weidemann Bk BT" w:cs="Arial"/>
        </w:rPr>
      </w:pPr>
      <w:r w:rsidRPr="00DC775A">
        <w:rPr>
          <w:rFonts w:ascii="Weidemann Bk BT" w:hAnsi="Weidemann Bk BT" w:cs="Arial"/>
        </w:rPr>
        <w:t>[07]</w:t>
      </w: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 xml:space="preserve">Module – 3   </w:t>
      </w: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Simple Stresses and Strains</w:t>
      </w:r>
    </w:p>
    <w:p w:rsidR="00AF5875" w:rsidRPr="00DC775A" w:rsidRDefault="00AF5875" w:rsidP="00AF5875">
      <w:pPr>
        <w:pStyle w:val="BodyTextIndent"/>
        <w:ind w:firstLine="0"/>
        <w:rPr>
          <w:rFonts w:ascii="Weidemann Bk BT" w:hAnsi="Weidemann Bk BT" w:cs="Arial"/>
          <w:szCs w:val="24"/>
        </w:rPr>
      </w:pPr>
    </w:p>
    <w:p w:rsidR="00AF5875" w:rsidRPr="00DC775A" w:rsidRDefault="00AF5875" w:rsidP="00AF5875">
      <w:pPr>
        <w:pStyle w:val="BodyTextIndent"/>
        <w:ind w:firstLine="0"/>
        <w:rPr>
          <w:rFonts w:ascii="Weidemann Bk BT" w:hAnsi="Weidemann Bk BT" w:cs="Arial"/>
          <w:szCs w:val="24"/>
        </w:rPr>
      </w:pPr>
      <w:r w:rsidRPr="00DC775A">
        <w:rPr>
          <w:rFonts w:ascii="Weidemann Bk BT" w:hAnsi="Weidemann Bk BT" w:cs="Arial"/>
          <w:szCs w:val="24"/>
        </w:rPr>
        <w:t xml:space="preserve">Mechanical properties of materials, concept of stresses and strains, stress-strain diagrams, yield stress, ultimate </w:t>
      </w:r>
      <w:r w:rsidR="000A18FE" w:rsidRPr="00DC775A">
        <w:rPr>
          <w:rFonts w:ascii="Weidemann Bk BT" w:hAnsi="Weidemann Bk BT" w:cs="Arial"/>
          <w:szCs w:val="24"/>
        </w:rPr>
        <w:t>stress, limit</w:t>
      </w:r>
      <w:r w:rsidRPr="00DC775A">
        <w:rPr>
          <w:rFonts w:ascii="Weidemann Bk BT" w:hAnsi="Weidemann Bk BT" w:cs="Arial"/>
          <w:szCs w:val="24"/>
        </w:rPr>
        <w:t xml:space="preserve"> of proportionality, elastic limit, working stress , factor of safety, Hooke’s law, Young’s modulus(Modulus of elasticity), rigidity modulus, bulk modulus, Poisson’s ratio, relationship among the elastic constants, bars of varying cross sections, elongation due to self-weight; Numerical problems.</w:t>
      </w:r>
    </w:p>
    <w:p w:rsidR="00AF5875" w:rsidRPr="00DC775A" w:rsidRDefault="00AF5875" w:rsidP="00AF5875">
      <w:pPr>
        <w:pStyle w:val="BodyTextIndent"/>
        <w:ind w:firstLine="0"/>
        <w:jc w:val="right"/>
        <w:rPr>
          <w:rFonts w:ascii="Weidemann Bk BT" w:hAnsi="Weidemann Bk BT" w:cs="Arial"/>
          <w:szCs w:val="24"/>
        </w:rPr>
      </w:pPr>
      <w:r w:rsidRPr="00DC775A">
        <w:rPr>
          <w:rFonts w:ascii="Weidemann Bk BT" w:hAnsi="Weidemann Bk BT" w:cs="Arial"/>
          <w:szCs w:val="24"/>
        </w:rPr>
        <w:t>[06]</w:t>
      </w:r>
    </w:p>
    <w:p w:rsidR="00AF5875" w:rsidRPr="00DC775A" w:rsidRDefault="00AF5875" w:rsidP="00AF5875">
      <w:pPr>
        <w:rPr>
          <w:rFonts w:ascii="Weidemann Bk BT" w:hAnsi="Weidemann Bk BT" w:cs="Arial"/>
          <w:b/>
        </w:rPr>
      </w:pPr>
    </w:p>
    <w:p w:rsidR="00DD76B7" w:rsidRDefault="00DD76B7" w:rsidP="00AF5875">
      <w:pPr>
        <w:rPr>
          <w:rFonts w:ascii="Weidemann Bk BT" w:hAnsi="Weidemann Bk BT" w:cs="Arial"/>
          <w:b/>
          <w:sz w:val="28"/>
          <w:szCs w:val="28"/>
        </w:rPr>
      </w:pPr>
    </w:p>
    <w:p w:rsidR="00DD76B7" w:rsidRDefault="00DD76B7" w:rsidP="00AF5875">
      <w:pPr>
        <w:rPr>
          <w:rFonts w:ascii="Weidemann Bk BT" w:hAnsi="Weidemann Bk BT" w:cs="Arial"/>
          <w:b/>
          <w:sz w:val="28"/>
          <w:szCs w:val="28"/>
        </w:rPr>
      </w:pPr>
    </w:p>
    <w:p w:rsidR="00DD76B7" w:rsidRDefault="00DD76B7" w:rsidP="00AF5875">
      <w:pPr>
        <w:rPr>
          <w:rFonts w:ascii="Weidemann Bk BT" w:hAnsi="Weidemann Bk BT" w:cs="Arial"/>
          <w:b/>
          <w:sz w:val="28"/>
          <w:szCs w:val="28"/>
        </w:rPr>
      </w:pP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lastRenderedPageBreak/>
        <w:t xml:space="preserve">Module – 4 </w:t>
      </w: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Stresses in Beams</w:t>
      </w:r>
    </w:p>
    <w:p w:rsidR="00AF5875" w:rsidRPr="00DC775A" w:rsidRDefault="00AF5875" w:rsidP="00AF5875">
      <w:pPr>
        <w:pStyle w:val="BodyTextIndent"/>
        <w:ind w:firstLine="0"/>
        <w:rPr>
          <w:rFonts w:ascii="Weidemann Bk BT" w:hAnsi="Weidemann Bk BT" w:cs="Arial"/>
          <w:szCs w:val="24"/>
        </w:rPr>
      </w:pPr>
    </w:p>
    <w:p w:rsidR="00AF5875" w:rsidRPr="00DC775A" w:rsidRDefault="00AF5875" w:rsidP="00AF5875">
      <w:pPr>
        <w:pStyle w:val="BodyTextIndent"/>
        <w:ind w:firstLine="0"/>
        <w:rPr>
          <w:rFonts w:ascii="Weidemann Bk BT" w:hAnsi="Weidemann Bk BT" w:cs="Arial"/>
          <w:szCs w:val="24"/>
        </w:rPr>
      </w:pPr>
      <w:r w:rsidRPr="00DC775A">
        <w:rPr>
          <w:rFonts w:ascii="Weidemann Bk BT" w:hAnsi="Weidemann Bk BT" w:cs="Arial"/>
          <w:szCs w:val="24"/>
        </w:rPr>
        <w:t xml:space="preserve">Simple bending theory, derivation of pure bending equation, section modulus, moment of resistance, modulus of rupture, derivation of shear stress in beams, shear stress distribution across rectangular, triangular and circular sections, problems. </w:t>
      </w:r>
    </w:p>
    <w:p w:rsidR="00AF5875" w:rsidRPr="00DC775A" w:rsidRDefault="00AF5875" w:rsidP="00AF5875">
      <w:pPr>
        <w:pStyle w:val="BodyTextIndent"/>
        <w:ind w:firstLine="0"/>
        <w:rPr>
          <w:rFonts w:ascii="Weidemann Bk BT" w:hAnsi="Weidemann Bk BT" w:cs="Arial"/>
          <w:szCs w:val="24"/>
        </w:rPr>
      </w:pPr>
      <w:r w:rsidRPr="00DC775A">
        <w:rPr>
          <w:rFonts w:ascii="Weidemann Bk BT" w:hAnsi="Weidemann Bk BT" w:cs="Arial"/>
          <w:szCs w:val="24"/>
        </w:rPr>
        <w:t>Stress at a point in a general two dimensional stress system, principal stresses, principal planes, maximum shear stress, shear plane, Mohr Circle.</w:t>
      </w:r>
    </w:p>
    <w:p w:rsidR="00AF5875" w:rsidRPr="00DC775A" w:rsidRDefault="00AF5875" w:rsidP="00AF5875">
      <w:pPr>
        <w:pStyle w:val="BodyTextIndent"/>
        <w:ind w:firstLine="0"/>
        <w:jc w:val="right"/>
        <w:rPr>
          <w:rFonts w:ascii="Weidemann Bk BT" w:hAnsi="Weidemann Bk BT" w:cs="Arial"/>
          <w:szCs w:val="24"/>
        </w:rPr>
      </w:pPr>
      <w:r w:rsidRPr="00DC775A">
        <w:rPr>
          <w:rFonts w:ascii="Weidemann Bk BT" w:hAnsi="Weidemann Bk BT" w:cs="Arial"/>
          <w:szCs w:val="24"/>
        </w:rPr>
        <w:t>[10]</w:t>
      </w:r>
    </w:p>
    <w:p w:rsidR="00AF5875" w:rsidRPr="00DC775A" w:rsidRDefault="00AF5875" w:rsidP="00AF5875">
      <w:pPr>
        <w:rPr>
          <w:rFonts w:ascii="Weidemann Bk BT" w:hAnsi="Weidemann Bk BT" w:cs="Arial"/>
          <w:b/>
        </w:rPr>
      </w:pPr>
    </w:p>
    <w:p w:rsidR="00AF5875" w:rsidRPr="00DC775A" w:rsidRDefault="00AF5875" w:rsidP="00AF5875">
      <w:pPr>
        <w:rPr>
          <w:rFonts w:ascii="Weidemann Bk BT" w:hAnsi="Weidemann Bk BT" w:cs="Arial"/>
          <w:b/>
          <w:sz w:val="28"/>
          <w:szCs w:val="28"/>
        </w:rPr>
      </w:pP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 xml:space="preserve">Module – 5 </w:t>
      </w: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Torsion of circular Shaft and Axially loaded compression members</w:t>
      </w:r>
    </w:p>
    <w:p w:rsidR="00AF5875" w:rsidRPr="00DC775A" w:rsidRDefault="00AF5875" w:rsidP="00AF5875">
      <w:pPr>
        <w:pStyle w:val="BodyTextIndent"/>
        <w:ind w:firstLine="0"/>
        <w:rPr>
          <w:rFonts w:ascii="Weidemann Bk BT" w:hAnsi="Weidemann Bk BT" w:cs="Arial"/>
          <w:szCs w:val="24"/>
        </w:rPr>
      </w:pPr>
    </w:p>
    <w:p w:rsidR="00AF5875" w:rsidRPr="00DC775A" w:rsidRDefault="00AF5875" w:rsidP="00AF5875">
      <w:pPr>
        <w:pStyle w:val="BodyTextIndent"/>
        <w:ind w:firstLine="0"/>
        <w:rPr>
          <w:rFonts w:ascii="Weidemann Bk BT" w:hAnsi="Weidemann Bk BT" w:cs="Arial"/>
          <w:szCs w:val="24"/>
        </w:rPr>
      </w:pPr>
      <w:r w:rsidRPr="00DC775A">
        <w:rPr>
          <w:rFonts w:ascii="Weidemann Bk BT" w:hAnsi="Weidemann Bk BT" w:cs="Arial"/>
          <w:szCs w:val="24"/>
        </w:rPr>
        <w:t>Pure torsion, derivation of pure equation, transmission of power, polar modulus of section, strength and stiffness of solid and hollow shafts, Equivalent moment and equivalent torque, problems.</w:t>
      </w:r>
    </w:p>
    <w:p w:rsidR="00AF5875" w:rsidRPr="00DC775A" w:rsidRDefault="00AF5875" w:rsidP="00AF5875">
      <w:pPr>
        <w:rPr>
          <w:rFonts w:ascii="Weidemann Bk BT" w:hAnsi="Weidemann Bk BT" w:cs="Arial"/>
        </w:rPr>
      </w:pPr>
      <w:r w:rsidRPr="00DC775A">
        <w:rPr>
          <w:rFonts w:ascii="Weidemann Bk BT" w:hAnsi="Weidemann Bk BT" w:cs="Arial"/>
        </w:rPr>
        <w:t>Classification, definition of effective length, slenderness ratio, critical load, derivation of Euler’s equation for a column hinged at both ends, Rankine-Gordon formula</w:t>
      </w:r>
    </w:p>
    <w:p w:rsidR="00AF5875" w:rsidRPr="00DC775A" w:rsidRDefault="00AF5875" w:rsidP="00AF5875">
      <w:pPr>
        <w:jc w:val="right"/>
        <w:rPr>
          <w:rFonts w:ascii="Weidemann Bk BT" w:hAnsi="Weidemann Bk BT" w:cs="Arial"/>
        </w:rPr>
      </w:pPr>
      <w:r w:rsidRPr="00DC775A">
        <w:rPr>
          <w:rFonts w:ascii="Weidemann Bk BT" w:hAnsi="Weidemann Bk BT" w:cs="Arial"/>
        </w:rPr>
        <w:t>[07]</w:t>
      </w:r>
    </w:p>
    <w:p w:rsidR="00AF5875" w:rsidRPr="00DC775A" w:rsidRDefault="00AF5875" w:rsidP="00AF5875">
      <w:pPr>
        <w:pStyle w:val="yiv1879470820msonormal"/>
        <w:spacing w:before="0" w:beforeAutospacing="0" w:after="0" w:afterAutospacing="0"/>
        <w:rPr>
          <w:rFonts w:ascii="Weidemann Bk BT" w:hAnsi="Weidemann Bk BT" w:cs="Arial"/>
          <w:bCs/>
          <w:color w:val="000000"/>
        </w:rPr>
      </w:pPr>
      <w:r w:rsidRPr="00DC775A">
        <w:rPr>
          <w:rFonts w:ascii="Weidemann Bk BT" w:hAnsi="Weidemann Bk BT" w:cs="Arial"/>
          <w:bCs/>
          <w:color w:val="000000"/>
        </w:rPr>
        <w:t xml:space="preserve">Total Contact Hours – </w:t>
      </w:r>
      <w:r w:rsidRPr="00DC775A">
        <w:rPr>
          <w:rFonts w:ascii="Weidemann Bk BT" w:hAnsi="Weidemann Bk BT" w:cs="Arial"/>
          <w:b/>
          <w:bCs/>
          <w:color w:val="000000"/>
        </w:rPr>
        <w:t>38</w:t>
      </w:r>
    </w:p>
    <w:p w:rsidR="00AF5875" w:rsidRPr="00DC775A" w:rsidRDefault="00AF5875" w:rsidP="00AF5875">
      <w:pPr>
        <w:rPr>
          <w:rFonts w:ascii="Weidemann Bk BT" w:hAnsi="Weidemann Bk BT" w:cs="Arial"/>
          <w:b/>
          <w:u w:val="single"/>
        </w:rPr>
      </w:pPr>
    </w:p>
    <w:p w:rsidR="004164E4" w:rsidRDefault="004164E4" w:rsidP="00AF5875">
      <w:pPr>
        <w:rPr>
          <w:rFonts w:ascii="Weidemann Bk BT" w:hAnsi="Weidemann Bk BT" w:cs="Arial"/>
          <w:b/>
          <w:sz w:val="28"/>
          <w:szCs w:val="28"/>
        </w:rPr>
      </w:pPr>
    </w:p>
    <w:p w:rsidR="004164E4" w:rsidRDefault="004164E4" w:rsidP="00AF5875">
      <w:pPr>
        <w:rPr>
          <w:rFonts w:ascii="Weidemann Bk BT" w:hAnsi="Weidemann Bk BT" w:cs="Arial"/>
          <w:b/>
          <w:sz w:val="28"/>
          <w:szCs w:val="28"/>
        </w:rPr>
      </w:pP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Reference Books:</w:t>
      </w:r>
    </w:p>
    <w:p w:rsidR="00AF5875" w:rsidRPr="00DC775A" w:rsidRDefault="00AF5875" w:rsidP="00AF5875">
      <w:pPr>
        <w:rPr>
          <w:rFonts w:ascii="Weidemann Bk BT" w:hAnsi="Weidemann Bk BT" w:cs="Arial"/>
          <w:b/>
          <w:u w:val="single"/>
        </w:rPr>
      </w:pPr>
    </w:p>
    <w:p w:rsidR="00AF5875" w:rsidRPr="00DC775A" w:rsidRDefault="00AF5875" w:rsidP="00AF5875">
      <w:pPr>
        <w:rPr>
          <w:rFonts w:ascii="Weidemann Bk BT" w:hAnsi="Weidemann Bk BT" w:cs="Arial"/>
          <w:b/>
        </w:rPr>
      </w:pPr>
      <w:r w:rsidRPr="00DC775A">
        <w:rPr>
          <w:rFonts w:ascii="Weidemann Bk BT" w:hAnsi="Weidemann Bk BT" w:cs="Arial"/>
          <w:b/>
        </w:rPr>
        <w:t>Name of book</w:t>
      </w:r>
      <w:r w:rsidRPr="00DC775A">
        <w:rPr>
          <w:rFonts w:ascii="Weidemann Bk BT" w:hAnsi="Weidemann Bk BT" w:cs="Arial"/>
          <w:b/>
        </w:rPr>
        <w:tab/>
      </w:r>
      <w:r w:rsidRPr="00DC775A">
        <w:rPr>
          <w:rFonts w:ascii="Weidemann Bk BT" w:hAnsi="Weidemann Bk BT" w:cs="Arial"/>
          <w:b/>
        </w:rPr>
        <w:tab/>
      </w:r>
      <w:r w:rsidRPr="00DC775A">
        <w:rPr>
          <w:rFonts w:ascii="Weidemann Bk BT" w:hAnsi="Weidemann Bk BT" w:cs="Arial"/>
          <w:b/>
        </w:rPr>
        <w:tab/>
      </w:r>
      <w:r w:rsidRPr="00DC775A">
        <w:rPr>
          <w:rFonts w:ascii="Weidemann Bk BT" w:hAnsi="Weidemann Bk BT" w:cs="Arial"/>
          <w:b/>
        </w:rPr>
        <w:tab/>
        <w:t>Author(s)</w:t>
      </w:r>
      <w:r w:rsidRPr="00DC775A">
        <w:rPr>
          <w:rFonts w:ascii="Weidemann Bk BT" w:hAnsi="Weidemann Bk BT" w:cs="Arial"/>
          <w:b/>
        </w:rPr>
        <w:tab/>
      </w:r>
      <w:r w:rsidRPr="00DC775A">
        <w:rPr>
          <w:rFonts w:ascii="Weidemann Bk BT" w:hAnsi="Weidemann Bk BT" w:cs="Arial"/>
          <w:b/>
        </w:rPr>
        <w:tab/>
      </w:r>
      <w:r w:rsidRPr="00DC775A">
        <w:rPr>
          <w:rFonts w:ascii="Weidemann Bk BT" w:hAnsi="Weidemann Bk BT" w:cs="Arial"/>
          <w:b/>
        </w:rPr>
        <w:tab/>
        <w:t>Publisher(s)</w:t>
      </w:r>
    </w:p>
    <w:p w:rsidR="00AF5875" w:rsidRPr="00DC775A" w:rsidRDefault="00AF5875" w:rsidP="00AF5875">
      <w:pPr>
        <w:rPr>
          <w:rFonts w:ascii="Weidemann Bk BT" w:hAnsi="Weidemann Bk BT" w:cs="Arial"/>
        </w:rPr>
      </w:pPr>
      <w:r w:rsidRPr="00DC775A">
        <w:rPr>
          <w:rFonts w:ascii="Weidemann Bk BT" w:hAnsi="Weidemann Bk BT" w:cs="Arial"/>
        </w:rPr>
        <w:t>1. Strength of Materials</w:t>
      </w:r>
      <w:r w:rsidRPr="00DC775A">
        <w:rPr>
          <w:rFonts w:ascii="Weidemann Bk BT" w:hAnsi="Weidemann Bk BT" w:cs="Arial"/>
        </w:rPr>
        <w:tab/>
      </w:r>
      <w:r w:rsidRPr="00DC775A">
        <w:rPr>
          <w:rFonts w:ascii="Weidemann Bk BT" w:hAnsi="Weidemann Bk BT" w:cs="Arial"/>
        </w:rPr>
        <w:tab/>
      </w:r>
      <w:r w:rsidR="00327797">
        <w:rPr>
          <w:rFonts w:ascii="Weidemann Bk BT" w:hAnsi="Weidemann Bk BT" w:cs="Arial"/>
        </w:rPr>
        <w:tab/>
        <w:t>S.S.Bhavikatti</w:t>
      </w:r>
      <w:r w:rsidR="00327797">
        <w:rPr>
          <w:rFonts w:ascii="Weidemann Bk BT" w:hAnsi="Weidemann Bk BT" w:cs="Arial"/>
        </w:rPr>
        <w:tab/>
      </w:r>
      <w:r w:rsidR="00327797">
        <w:rPr>
          <w:rFonts w:ascii="Weidemann Bk BT" w:hAnsi="Weidemann Bk BT" w:cs="Arial"/>
        </w:rPr>
        <w:tab/>
      </w:r>
      <w:r w:rsidRPr="00DC775A">
        <w:rPr>
          <w:rFonts w:ascii="Weidemann Bk BT" w:hAnsi="Weidemann Bk BT" w:cs="Arial"/>
        </w:rPr>
        <w:t>Vikas</w:t>
      </w:r>
    </w:p>
    <w:p w:rsidR="00AF5875" w:rsidRPr="00DC775A" w:rsidRDefault="00AF5875" w:rsidP="00AF5875">
      <w:pPr>
        <w:rPr>
          <w:rFonts w:ascii="Weidemann Bk BT" w:hAnsi="Weidemann Bk BT" w:cs="Arial"/>
        </w:rPr>
      </w:pPr>
      <w:r w:rsidRPr="00DC775A">
        <w:rPr>
          <w:rFonts w:ascii="Weidemann Bk BT" w:hAnsi="Weidemann Bk BT" w:cs="Arial"/>
        </w:rPr>
        <w:t>2. Strength of Materials</w:t>
      </w:r>
      <w:r w:rsidRPr="00DC775A">
        <w:rPr>
          <w:rFonts w:ascii="Weidemann Bk BT" w:hAnsi="Weidemann Bk BT" w:cs="Arial"/>
        </w:rPr>
        <w:tab/>
      </w:r>
      <w:r w:rsidRPr="00DC775A">
        <w:rPr>
          <w:rFonts w:ascii="Weidemann Bk BT" w:hAnsi="Weidemann Bk BT" w:cs="Arial"/>
        </w:rPr>
        <w:tab/>
      </w:r>
      <w:r w:rsidR="00327797">
        <w:rPr>
          <w:rFonts w:ascii="Weidemann Bk BT" w:hAnsi="Weidemann Bk BT" w:cs="Arial"/>
        </w:rPr>
        <w:tab/>
      </w:r>
      <w:r w:rsidRPr="00DC775A">
        <w:rPr>
          <w:rFonts w:ascii="Weidemann Bk BT" w:hAnsi="Weidemann Bk BT" w:cs="Arial"/>
        </w:rPr>
        <w:t>R.K. Rajput</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S. Chand</w:t>
      </w:r>
    </w:p>
    <w:p w:rsidR="00AF5875" w:rsidRPr="00DC775A" w:rsidRDefault="00AF5875" w:rsidP="00AF5875">
      <w:pPr>
        <w:rPr>
          <w:rFonts w:ascii="Weidemann Bk BT" w:hAnsi="Weidemann Bk BT" w:cs="Arial"/>
        </w:rPr>
      </w:pPr>
      <w:r w:rsidRPr="00DC775A">
        <w:rPr>
          <w:rFonts w:ascii="Weidemann Bk BT" w:hAnsi="Weidemann Bk BT" w:cs="Arial"/>
        </w:rPr>
        <w:t>3. Strength of Materials</w:t>
      </w:r>
      <w:r w:rsidRPr="00DC775A">
        <w:rPr>
          <w:rFonts w:ascii="Weidemann Bk BT" w:hAnsi="Weidemann Bk BT" w:cs="Arial"/>
        </w:rPr>
        <w:tab/>
      </w:r>
      <w:r w:rsidRPr="00DC775A">
        <w:rPr>
          <w:rFonts w:ascii="Weidemann Bk BT" w:hAnsi="Weidemann Bk BT" w:cs="Arial"/>
        </w:rPr>
        <w:tab/>
      </w:r>
      <w:r w:rsidR="00327797">
        <w:rPr>
          <w:rFonts w:ascii="Weidemann Bk BT" w:hAnsi="Weidemann Bk BT" w:cs="Arial"/>
        </w:rPr>
        <w:tab/>
      </w:r>
      <w:r w:rsidRPr="00DC775A">
        <w:rPr>
          <w:rFonts w:ascii="Weidemann Bk BT" w:hAnsi="Weidemann Bk BT" w:cs="Arial"/>
        </w:rPr>
        <w:t>Khurmi&amp;Khurmi</w:t>
      </w:r>
      <w:r w:rsidRPr="00DC775A">
        <w:rPr>
          <w:rFonts w:ascii="Weidemann Bk BT" w:hAnsi="Weidemann Bk BT" w:cs="Arial"/>
        </w:rPr>
        <w:tab/>
      </w:r>
      <w:r w:rsidRPr="00DC775A">
        <w:rPr>
          <w:rFonts w:ascii="Weidemann Bk BT" w:hAnsi="Weidemann Bk BT" w:cs="Arial"/>
        </w:rPr>
        <w:tab/>
        <w:t xml:space="preserve">S. Chand </w:t>
      </w:r>
    </w:p>
    <w:p w:rsidR="00AF5875" w:rsidRPr="00DC775A" w:rsidRDefault="00AF5875" w:rsidP="00AF5875">
      <w:pPr>
        <w:rPr>
          <w:rFonts w:ascii="Weidemann Bk BT" w:hAnsi="Weidemann Bk BT" w:cs="Arial"/>
        </w:rPr>
      </w:pPr>
      <w:r w:rsidRPr="00DC775A">
        <w:rPr>
          <w:rFonts w:ascii="Weidemann Bk BT" w:hAnsi="Weidemann Bk BT" w:cs="Arial"/>
        </w:rPr>
        <w:t>4. Strength of Materials</w:t>
      </w:r>
      <w:r w:rsidRPr="00DC775A">
        <w:rPr>
          <w:rFonts w:ascii="Weidemann Bk BT" w:hAnsi="Weidemann Bk BT" w:cs="Arial"/>
        </w:rPr>
        <w:tab/>
      </w:r>
      <w:r w:rsidRPr="00DC775A">
        <w:rPr>
          <w:rFonts w:ascii="Weidemann Bk BT" w:hAnsi="Weidemann Bk BT" w:cs="Arial"/>
        </w:rPr>
        <w:tab/>
      </w:r>
      <w:r w:rsidR="00327797">
        <w:rPr>
          <w:rFonts w:ascii="Weidemann Bk BT" w:hAnsi="Weidemann Bk BT" w:cs="Arial"/>
        </w:rPr>
        <w:tab/>
      </w:r>
      <w:r w:rsidRPr="00DC775A">
        <w:rPr>
          <w:rFonts w:ascii="Weidemann Bk BT" w:hAnsi="Weidemann Bk BT" w:cs="Arial"/>
        </w:rPr>
        <w:t>S.Ramamrutham</w:t>
      </w:r>
      <w:r w:rsidRPr="00DC775A">
        <w:rPr>
          <w:rFonts w:ascii="Weidemann Bk BT" w:hAnsi="Weidemann Bk BT" w:cs="Arial"/>
        </w:rPr>
        <w:tab/>
      </w:r>
      <w:r w:rsidRPr="00DC775A">
        <w:rPr>
          <w:rFonts w:ascii="Weidemann Bk BT" w:hAnsi="Weidemann Bk BT" w:cs="Arial"/>
        </w:rPr>
        <w:tab/>
        <w:t>Dhanpat Rai</w:t>
      </w:r>
    </w:p>
    <w:p w:rsidR="00AF5875" w:rsidRPr="00DC775A" w:rsidRDefault="00AF5875" w:rsidP="00AF5875">
      <w:pPr>
        <w:rPr>
          <w:rFonts w:ascii="Weidemann Bk BT" w:hAnsi="Weidemann Bk BT" w:cs="Arial"/>
        </w:rPr>
      </w:pPr>
      <w:r w:rsidRPr="00DC775A">
        <w:rPr>
          <w:rFonts w:ascii="Weidemann Bk BT" w:hAnsi="Weidemann Bk BT" w:cs="Arial"/>
        </w:rPr>
        <w:t>5. Elements of Strength of Materials</w:t>
      </w:r>
      <w:r w:rsidRPr="00DC775A">
        <w:rPr>
          <w:rFonts w:ascii="Weidemann Bk BT" w:hAnsi="Weidemann Bk BT" w:cs="Arial"/>
        </w:rPr>
        <w:tab/>
        <w:t>Timoshenko and Young</w:t>
      </w:r>
      <w:r w:rsidRPr="00DC775A">
        <w:rPr>
          <w:rFonts w:ascii="Weidemann Bk BT" w:hAnsi="Weidemann Bk BT" w:cs="Arial"/>
        </w:rPr>
        <w:tab/>
        <w:t>EWP</w:t>
      </w:r>
    </w:p>
    <w:p w:rsidR="00AF5875" w:rsidRPr="00DC775A" w:rsidRDefault="00AF5875" w:rsidP="00AF5875">
      <w:pPr>
        <w:rPr>
          <w:rFonts w:ascii="Weidemann Bk BT" w:hAnsi="Weidemann Bk BT" w:cs="Arial"/>
        </w:rPr>
      </w:pPr>
    </w:p>
    <w:p w:rsidR="00AF5875" w:rsidRPr="00DC775A" w:rsidRDefault="00AF5875" w:rsidP="00AF5875">
      <w:pPr>
        <w:jc w:val="center"/>
        <w:rPr>
          <w:rFonts w:ascii="Weidemann Bk BT" w:hAnsi="Weidemann Bk BT" w:cs="Arial"/>
          <w:b/>
          <w:sz w:val="32"/>
          <w:szCs w:val="32"/>
        </w:rPr>
      </w:pPr>
    </w:p>
    <w:p w:rsidR="00AF5875" w:rsidRPr="00DC775A" w:rsidRDefault="00AF5875" w:rsidP="00AF5875">
      <w:pPr>
        <w:jc w:val="center"/>
        <w:rPr>
          <w:rFonts w:ascii="Weidemann Bk BT" w:hAnsi="Weidemann Bk BT" w:cs="Arial"/>
          <w:b/>
          <w:sz w:val="32"/>
          <w:szCs w:val="32"/>
        </w:rPr>
      </w:pPr>
    </w:p>
    <w:p w:rsidR="00AF5875" w:rsidRPr="00DC775A" w:rsidRDefault="00AF5875" w:rsidP="00AF5875">
      <w:pPr>
        <w:jc w:val="center"/>
        <w:rPr>
          <w:rFonts w:ascii="Weidemann Bk BT" w:hAnsi="Weidemann Bk BT" w:cs="Arial"/>
          <w:b/>
          <w:sz w:val="32"/>
          <w:szCs w:val="32"/>
        </w:rPr>
      </w:pPr>
    </w:p>
    <w:p w:rsidR="00AF5875" w:rsidRPr="00DC775A" w:rsidRDefault="00AF5875" w:rsidP="00AF5875">
      <w:pPr>
        <w:jc w:val="center"/>
        <w:rPr>
          <w:rFonts w:ascii="Weidemann Bk BT" w:hAnsi="Weidemann Bk BT" w:cs="Arial"/>
          <w:b/>
          <w:sz w:val="32"/>
          <w:szCs w:val="32"/>
        </w:rPr>
      </w:pPr>
    </w:p>
    <w:p w:rsidR="00AF5875" w:rsidRPr="00DC775A" w:rsidRDefault="00AF5875" w:rsidP="00AF5875">
      <w:pPr>
        <w:jc w:val="center"/>
        <w:rPr>
          <w:rFonts w:ascii="Weidemann Bk BT" w:hAnsi="Weidemann Bk BT" w:cs="Arial"/>
          <w:b/>
          <w:sz w:val="32"/>
          <w:szCs w:val="32"/>
        </w:rPr>
      </w:pPr>
    </w:p>
    <w:p w:rsidR="00AF5875" w:rsidRPr="00DC775A" w:rsidRDefault="00AF5875" w:rsidP="00AF5875">
      <w:pPr>
        <w:jc w:val="center"/>
        <w:rPr>
          <w:rFonts w:ascii="Weidemann Bk BT" w:hAnsi="Weidemann Bk BT" w:cs="Arial"/>
          <w:b/>
          <w:sz w:val="32"/>
          <w:szCs w:val="32"/>
        </w:rPr>
      </w:pPr>
    </w:p>
    <w:p w:rsidR="00AF5875" w:rsidRPr="00DC775A" w:rsidRDefault="00AF5875" w:rsidP="00AF5875">
      <w:pPr>
        <w:jc w:val="center"/>
        <w:rPr>
          <w:rFonts w:ascii="Weidemann Bk BT" w:hAnsi="Weidemann Bk BT" w:cs="Arial"/>
          <w:b/>
          <w:sz w:val="32"/>
          <w:szCs w:val="32"/>
        </w:rPr>
      </w:pPr>
    </w:p>
    <w:p w:rsidR="00AF5875" w:rsidRPr="00DC775A" w:rsidRDefault="00AF5875" w:rsidP="00AF5875">
      <w:pPr>
        <w:jc w:val="center"/>
        <w:rPr>
          <w:rFonts w:ascii="Weidemann Bk BT" w:hAnsi="Weidemann Bk BT" w:cs="Arial"/>
          <w:b/>
          <w:sz w:val="32"/>
          <w:szCs w:val="32"/>
        </w:rPr>
      </w:pPr>
    </w:p>
    <w:p w:rsidR="00AF5875" w:rsidRDefault="00AF5875" w:rsidP="00AF5875">
      <w:pPr>
        <w:jc w:val="center"/>
        <w:rPr>
          <w:rFonts w:ascii="Weidemann Bk BT" w:hAnsi="Weidemann Bk BT" w:cs="Arial"/>
          <w:b/>
          <w:sz w:val="32"/>
          <w:szCs w:val="32"/>
        </w:rPr>
      </w:pPr>
    </w:p>
    <w:p w:rsidR="00CD7522" w:rsidRDefault="00B63664" w:rsidP="00AF5875">
      <w:pPr>
        <w:jc w:val="center"/>
        <w:rPr>
          <w:rFonts w:ascii="Weidemann Bk BT" w:hAnsi="Weidemann Bk BT" w:cs="Arial"/>
          <w:b/>
          <w:sz w:val="32"/>
          <w:szCs w:val="32"/>
        </w:rPr>
      </w:pPr>
      <w:r w:rsidRPr="00DC775A">
        <w:rPr>
          <w:rFonts w:ascii="Weidemann Bk BT" w:hAnsi="Weidemann Bk BT" w:cs="Arial"/>
          <w:b/>
          <w:sz w:val="32"/>
          <w:szCs w:val="32"/>
        </w:rPr>
        <w:lastRenderedPageBreak/>
        <w:t>CE10103A</w:t>
      </w:r>
      <w:r w:rsidR="00AF5875" w:rsidRPr="00DC775A">
        <w:rPr>
          <w:rFonts w:ascii="Weidemann Bk BT" w:hAnsi="Weidemann Bk BT" w:cs="Arial"/>
          <w:b/>
          <w:sz w:val="32"/>
          <w:szCs w:val="32"/>
        </w:rPr>
        <w:tab/>
        <w:t>FLUID MECHANICS &amp; HYDRAULICS</w:t>
      </w:r>
    </w:p>
    <w:p w:rsidR="00CD7522" w:rsidRPr="00DC775A" w:rsidRDefault="00CD7522" w:rsidP="00CD7522">
      <w:pPr>
        <w:jc w:val="center"/>
        <w:rPr>
          <w:rFonts w:ascii="Weidemann Bk BT" w:hAnsi="Weidemann Bk BT" w:cs="Arial"/>
          <w:b/>
          <w:sz w:val="32"/>
          <w:szCs w:val="32"/>
        </w:rPr>
      </w:pPr>
      <w:r w:rsidRPr="00DC775A">
        <w:rPr>
          <w:rFonts w:ascii="Weidemann Bk BT" w:hAnsi="Weidemann Bk BT" w:cs="Arial"/>
          <w:b/>
          <w:sz w:val="32"/>
          <w:szCs w:val="32"/>
        </w:rPr>
        <w:t>[ 3 1 0 4]</w:t>
      </w:r>
    </w:p>
    <w:p w:rsidR="00AF5875" w:rsidRPr="00DC775A" w:rsidRDefault="00AF5875" w:rsidP="00CD7522">
      <w:pPr>
        <w:jc w:val="center"/>
        <w:rPr>
          <w:rFonts w:ascii="Weidemann Bk BT" w:hAnsi="Weidemann Bk BT" w:cs="Arial"/>
          <w:b/>
          <w:sz w:val="32"/>
          <w:szCs w:val="32"/>
        </w:rPr>
      </w:pPr>
      <w:r w:rsidRPr="00DC775A">
        <w:rPr>
          <w:rFonts w:ascii="Weidemann Bk BT" w:hAnsi="Weidemann Bk BT" w:cs="Arial"/>
          <w:b/>
          <w:sz w:val="32"/>
          <w:szCs w:val="32"/>
        </w:rPr>
        <w:tab/>
      </w:r>
    </w:p>
    <w:p w:rsidR="008C6877" w:rsidRPr="001C0A53" w:rsidRDefault="008C6877" w:rsidP="008C6877">
      <w:pPr>
        <w:rPr>
          <w:b/>
          <w:bCs/>
        </w:rPr>
      </w:pPr>
      <w:r w:rsidRPr="001C0A53">
        <w:rPr>
          <w:b/>
          <w:bCs/>
        </w:rPr>
        <w:t>SCHEME OF EXAMINATION</w:t>
      </w:r>
    </w:p>
    <w:p w:rsidR="008C6877" w:rsidRDefault="008C6877" w:rsidP="008C6877">
      <w:r w:rsidRPr="001C0A53">
        <w:t>Questions to be set: 05 (All Compulsory)</w:t>
      </w:r>
    </w:p>
    <w:p w:rsidR="008C6877" w:rsidRPr="001C0A53" w:rsidRDefault="008C6877" w:rsidP="008C6877"/>
    <w:p w:rsidR="008C6877" w:rsidRDefault="008C6877" w:rsidP="008C6877">
      <w:pPr>
        <w:rPr>
          <w:rFonts w:ascii="Weidemann Bk BT" w:hAnsi="Weidemann Bk BT" w:cs="Arial"/>
          <w:b/>
        </w:rPr>
      </w:pPr>
      <w:r w:rsidRPr="008C6877">
        <w:rPr>
          <w:rFonts w:ascii="Weidemann Bk BT" w:hAnsi="Weidemann Bk BT" w:cs="Arial"/>
          <w:b/>
        </w:rPr>
        <w:t xml:space="preserve">Course Outcomes (CO): </w:t>
      </w:r>
    </w:p>
    <w:p w:rsidR="008C6877" w:rsidRPr="008C6877" w:rsidRDefault="008C6877" w:rsidP="008C6877">
      <w:pPr>
        <w:rPr>
          <w:rFonts w:ascii="Weidemann Bk BT" w:hAnsi="Weidemann Bk BT" w:cs="Arial"/>
          <w:b/>
        </w:rPr>
      </w:pPr>
    </w:p>
    <w:p w:rsidR="008C6877" w:rsidRDefault="008C6877" w:rsidP="008C6877">
      <w:pPr>
        <w:rPr>
          <w:rFonts w:ascii="Weidemann Bk BT" w:hAnsi="Weidemann Bk BT" w:cs="Arial"/>
        </w:rPr>
      </w:pPr>
      <w:r w:rsidRPr="008C6877">
        <w:rPr>
          <w:rFonts w:ascii="Weidemann Bk BT" w:hAnsi="Weidemann Bk BT" w:cs="Arial"/>
        </w:rPr>
        <w:t xml:space="preserve">After completion of this course, students should be able to </w:t>
      </w:r>
    </w:p>
    <w:p w:rsidR="008C6877" w:rsidRPr="008C6877" w:rsidRDefault="008C6877" w:rsidP="008C6877">
      <w:pPr>
        <w:rPr>
          <w:rFonts w:ascii="Weidemann Bk BT" w:hAnsi="Weidemann Bk BT" w:cs="Arial"/>
        </w:rPr>
      </w:pPr>
    </w:p>
    <w:p w:rsidR="008C6877" w:rsidRPr="008C6877" w:rsidRDefault="008C6877" w:rsidP="007E3EF3">
      <w:pPr>
        <w:pStyle w:val="ListParagraph"/>
        <w:numPr>
          <w:ilvl w:val="0"/>
          <w:numId w:val="58"/>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Understand the significance of fluid properties and explain its effects in a flow system.</w:t>
      </w:r>
    </w:p>
    <w:p w:rsidR="008C6877" w:rsidRPr="008C6877" w:rsidRDefault="008C6877" w:rsidP="007E3EF3">
      <w:pPr>
        <w:pStyle w:val="ListParagraph"/>
        <w:numPr>
          <w:ilvl w:val="0"/>
          <w:numId w:val="58"/>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Describe the motion of fluid particles and use Euler’s and Bernoulli’s equations to solve fluid flow problems.</w:t>
      </w:r>
    </w:p>
    <w:p w:rsidR="008C6877" w:rsidRPr="008C6877" w:rsidRDefault="008C6877" w:rsidP="007E3EF3">
      <w:pPr>
        <w:pStyle w:val="ListParagraph"/>
        <w:numPr>
          <w:ilvl w:val="0"/>
          <w:numId w:val="58"/>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Determine the losses in flow through pipes and calculate hydraulic coefficients.</w:t>
      </w:r>
    </w:p>
    <w:p w:rsidR="008C6877" w:rsidRPr="008C6877" w:rsidRDefault="008C6877" w:rsidP="007E3EF3">
      <w:pPr>
        <w:pStyle w:val="ListParagraph"/>
        <w:numPr>
          <w:ilvl w:val="0"/>
          <w:numId w:val="58"/>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Solve non-uniform flow problems in open channels and calculate the discharge in free surface flows.</w:t>
      </w:r>
    </w:p>
    <w:p w:rsidR="00CD7522" w:rsidRPr="008C6877" w:rsidRDefault="008C6877" w:rsidP="007E3EF3">
      <w:pPr>
        <w:pStyle w:val="ListParagraph"/>
        <w:numPr>
          <w:ilvl w:val="0"/>
          <w:numId w:val="58"/>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Design models and prototypes using similitude concept and understand the theory of boundary layer and flow separation.</w:t>
      </w:r>
    </w:p>
    <w:p w:rsidR="00AF5875" w:rsidRPr="00DC775A" w:rsidRDefault="00AF5875" w:rsidP="00AF5875">
      <w:pPr>
        <w:rPr>
          <w:rFonts w:ascii="Weidemann Bk BT" w:hAnsi="Weidemann Bk BT" w:cs="Arial"/>
          <w:b/>
        </w:rPr>
      </w:pP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 xml:space="preserve">MODULE– 1 </w:t>
      </w: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Properties of fluids</w:t>
      </w:r>
    </w:p>
    <w:p w:rsidR="00AF5875" w:rsidRPr="00DC775A" w:rsidRDefault="00AF5875" w:rsidP="00AF5875">
      <w:pPr>
        <w:rPr>
          <w:rFonts w:ascii="Weidemann Bk BT" w:hAnsi="Weidemann Bk BT" w:cs="Arial"/>
          <w:b/>
          <w:sz w:val="28"/>
          <w:szCs w:val="28"/>
        </w:rPr>
      </w:pPr>
    </w:p>
    <w:p w:rsidR="00AF5875" w:rsidRPr="00DC775A" w:rsidRDefault="00AF5875" w:rsidP="00AF5875">
      <w:pPr>
        <w:jc w:val="both"/>
        <w:rPr>
          <w:rFonts w:ascii="Weidemann Bk BT" w:hAnsi="Weidemann Bk BT" w:cs="Arial"/>
        </w:rPr>
      </w:pPr>
      <w:r w:rsidRPr="00DC775A">
        <w:rPr>
          <w:rFonts w:ascii="Weidemann Bk BT" w:hAnsi="Weidemann Bk BT" w:cs="Arial"/>
        </w:rPr>
        <w:t xml:space="preserve">Specific weight, mass density, specific volume, specific gravity, viscosity, compressibility, vapor pressure, surface tension and capillarity. Classification of fluids – ideal and real fluids, Newtonian and non-Newtonian fluids, compressible and incompressible fluids. </w:t>
      </w:r>
      <w:r w:rsidRPr="00DC775A">
        <w:rPr>
          <w:rFonts w:ascii="Weidemann Bk BT" w:hAnsi="Weidemann Bk BT" w:cs="Arial"/>
        </w:rPr>
        <w:tab/>
      </w:r>
      <w:r w:rsidRPr="00DC775A">
        <w:rPr>
          <w:rFonts w:ascii="Weidemann Bk BT" w:hAnsi="Weidemann Bk BT" w:cs="Arial"/>
        </w:rPr>
        <w:tab/>
        <w:t xml:space="preserve"> </w:t>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D108C6">
        <w:rPr>
          <w:rFonts w:ascii="Weidemann Bk BT" w:hAnsi="Weidemann Bk BT" w:cs="Arial"/>
        </w:rPr>
        <w:tab/>
      </w:r>
      <w:r w:rsidR="00D108C6">
        <w:rPr>
          <w:rFonts w:ascii="Weidemann Bk BT" w:hAnsi="Weidemann Bk BT" w:cs="Arial"/>
        </w:rPr>
        <w:tab/>
      </w:r>
      <w:r w:rsidR="00D108C6">
        <w:rPr>
          <w:rFonts w:ascii="Weidemann Bk BT" w:hAnsi="Weidemann Bk BT" w:cs="Arial"/>
        </w:rPr>
        <w:tab/>
      </w:r>
      <w:r w:rsidR="00D108C6">
        <w:rPr>
          <w:rFonts w:ascii="Weidemann Bk BT" w:hAnsi="Weidemann Bk BT" w:cs="Arial"/>
        </w:rPr>
        <w:tab/>
      </w:r>
      <w:r w:rsidRPr="00DC775A">
        <w:rPr>
          <w:rFonts w:ascii="Weidemann Bk BT" w:hAnsi="Weidemann Bk BT" w:cs="Arial"/>
        </w:rPr>
        <w:t>[08]</w:t>
      </w:r>
    </w:p>
    <w:p w:rsidR="00AF5875" w:rsidRPr="00DC775A" w:rsidRDefault="00AF5875" w:rsidP="00AF5875">
      <w:pPr>
        <w:rPr>
          <w:rFonts w:ascii="Weidemann Bk BT" w:hAnsi="Weidemann Bk BT" w:cs="Arial"/>
          <w:b/>
          <w:sz w:val="28"/>
          <w:szCs w:val="28"/>
        </w:rPr>
      </w:pP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 xml:space="preserve">MODULE – 2 </w:t>
      </w:r>
    </w:p>
    <w:p w:rsidR="00AF5875" w:rsidRPr="00DC775A" w:rsidRDefault="00AF5875" w:rsidP="00F8623B">
      <w:pPr>
        <w:jc w:val="both"/>
        <w:rPr>
          <w:rFonts w:ascii="Weidemann Bk BT" w:hAnsi="Weidemann Bk BT" w:cs="Arial"/>
          <w:b/>
          <w:sz w:val="28"/>
          <w:szCs w:val="28"/>
        </w:rPr>
      </w:pPr>
      <w:r w:rsidRPr="00DC775A">
        <w:rPr>
          <w:rFonts w:ascii="Weidemann Bk BT" w:hAnsi="Weidemann Bk BT" w:cs="Arial"/>
          <w:b/>
          <w:sz w:val="28"/>
          <w:szCs w:val="28"/>
        </w:rPr>
        <w:t>Continuity, momentum and energy equations and their applications</w:t>
      </w:r>
    </w:p>
    <w:p w:rsidR="00AF5875" w:rsidRPr="00DC775A" w:rsidRDefault="00AF5875" w:rsidP="00AF5875">
      <w:pPr>
        <w:rPr>
          <w:rFonts w:ascii="Weidemann Bk BT" w:hAnsi="Weidemann Bk BT" w:cs="Arial"/>
          <w:b/>
          <w:sz w:val="28"/>
          <w:szCs w:val="28"/>
        </w:rPr>
      </w:pPr>
    </w:p>
    <w:p w:rsidR="00AF5875" w:rsidRPr="00DC775A" w:rsidRDefault="00AF5875" w:rsidP="00AF5875">
      <w:pPr>
        <w:jc w:val="both"/>
        <w:rPr>
          <w:rFonts w:ascii="Weidemann Bk BT" w:hAnsi="Weidemann Bk BT" w:cs="Arial"/>
        </w:rPr>
      </w:pPr>
      <w:r w:rsidRPr="00DC775A">
        <w:rPr>
          <w:rFonts w:ascii="Weidemann Bk BT" w:hAnsi="Weidemann Bk BT" w:cs="Arial"/>
        </w:rPr>
        <w:t xml:space="preserve">Introduction, methods of describing fluid motion- Lagrangian and Eulerian approach. Continuity equation in differential form in Cartesian co-ordinates, continuity equation in one dimensional flow. Euler’s equation of motion in one dimension, Bernoulli’s equation, limitation and modification of Bernoulli’s equation. Application of Bernoulli’s equation, venturi meter, orifice </w:t>
      </w:r>
      <w:r w:rsidR="00F8623B">
        <w:rPr>
          <w:rFonts w:ascii="Weidemann Bk BT" w:hAnsi="Weidemann Bk BT" w:cs="Arial"/>
        </w:rPr>
        <w:t>meter and pitot tube.</w:t>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Pr="00DC775A">
        <w:rPr>
          <w:rFonts w:ascii="Weidemann Bk BT" w:hAnsi="Weidemann Bk BT" w:cs="Arial"/>
        </w:rPr>
        <w:t>[10]</w:t>
      </w:r>
    </w:p>
    <w:p w:rsidR="00AF5875" w:rsidRPr="00DC775A" w:rsidRDefault="00AF5875" w:rsidP="00AF5875">
      <w:pPr>
        <w:rPr>
          <w:rFonts w:ascii="Weidemann Bk BT" w:hAnsi="Weidemann Bk BT" w:cs="Arial"/>
          <w:b/>
        </w:rPr>
      </w:pPr>
    </w:p>
    <w:p w:rsidR="00AF5875" w:rsidRPr="00DC775A" w:rsidRDefault="007E4ACD" w:rsidP="00AF5875">
      <w:pPr>
        <w:rPr>
          <w:rFonts w:ascii="Weidemann Bk BT" w:hAnsi="Weidemann Bk BT" w:cs="Arial"/>
          <w:b/>
          <w:sz w:val="28"/>
          <w:szCs w:val="28"/>
        </w:rPr>
      </w:pPr>
      <w:r w:rsidRPr="00DC775A">
        <w:rPr>
          <w:rFonts w:ascii="Weidemann Bk BT" w:hAnsi="Weidemann Bk BT" w:cs="Arial"/>
          <w:b/>
          <w:sz w:val="28"/>
          <w:szCs w:val="28"/>
        </w:rPr>
        <w:t>MODULE – 3</w:t>
      </w: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 xml:space="preserve">Flow through pipes </w:t>
      </w:r>
    </w:p>
    <w:p w:rsidR="00AF5875" w:rsidRPr="00DC775A" w:rsidRDefault="00AF5875" w:rsidP="00AF5875">
      <w:pPr>
        <w:rPr>
          <w:rFonts w:ascii="Weidemann Bk BT" w:hAnsi="Weidemann Bk BT" w:cs="Arial"/>
          <w:b/>
          <w:sz w:val="28"/>
          <w:szCs w:val="28"/>
        </w:rPr>
      </w:pPr>
    </w:p>
    <w:p w:rsidR="00AF5875" w:rsidRPr="00DC775A" w:rsidRDefault="00AF5875" w:rsidP="00AF5875">
      <w:pPr>
        <w:jc w:val="both"/>
        <w:rPr>
          <w:rFonts w:ascii="Weidemann Bk BT" w:hAnsi="Weidemann Bk BT" w:cs="Arial"/>
        </w:rPr>
      </w:pPr>
      <w:r w:rsidRPr="00DC775A">
        <w:rPr>
          <w:rFonts w:ascii="Weidemann Bk BT" w:hAnsi="Weidemann Bk BT" w:cs="Arial"/>
        </w:rPr>
        <w:t xml:space="preserve">Darcy-Weisbach equation for flow through pipes, friction factor, minor losses, pipes in series and parallel, equivalent length, pipe network analysis. Flow through orifices and </w:t>
      </w:r>
      <w:r w:rsidRPr="00DC775A">
        <w:rPr>
          <w:rFonts w:ascii="Weidemann Bk BT" w:hAnsi="Weidemann Bk BT" w:cs="Arial"/>
        </w:rPr>
        <w:lastRenderedPageBreak/>
        <w:t>mouth pieces. Classification of orifice and mouth pieces, Hydraulic coefficients.</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 xml:space="preserve">  </w:t>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Pr="00DC775A">
        <w:rPr>
          <w:rFonts w:ascii="Weidemann Bk BT" w:hAnsi="Weidemann Bk BT" w:cs="Arial"/>
        </w:rPr>
        <w:t>[10]</w:t>
      </w:r>
    </w:p>
    <w:p w:rsidR="00AF5875" w:rsidRPr="00DC775A" w:rsidRDefault="007E4ACD" w:rsidP="00AF5875">
      <w:pPr>
        <w:rPr>
          <w:rFonts w:ascii="Weidemann Bk BT" w:hAnsi="Weidemann Bk BT" w:cs="Arial"/>
          <w:b/>
          <w:sz w:val="28"/>
          <w:szCs w:val="28"/>
        </w:rPr>
      </w:pPr>
      <w:r w:rsidRPr="00DC775A">
        <w:rPr>
          <w:rFonts w:ascii="Weidemann Bk BT" w:hAnsi="Weidemann Bk BT" w:cs="Arial"/>
          <w:b/>
          <w:sz w:val="28"/>
          <w:szCs w:val="28"/>
        </w:rPr>
        <w:t>MODULE – 4</w:t>
      </w: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Open Channel Hydraulics</w:t>
      </w:r>
    </w:p>
    <w:p w:rsidR="00AF5875" w:rsidRPr="00DC775A" w:rsidRDefault="00AF5875" w:rsidP="00AF5875">
      <w:pPr>
        <w:rPr>
          <w:rFonts w:ascii="Weidemann Bk BT" w:hAnsi="Weidemann Bk BT" w:cs="Arial"/>
          <w:b/>
          <w:sz w:val="28"/>
          <w:szCs w:val="28"/>
        </w:rPr>
      </w:pPr>
    </w:p>
    <w:p w:rsidR="00AF5875" w:rsidRPr="00DC775A" w:rsidRDefault="00AF5875" w:rsidP="00AF5875">
      <w:pPr>
        <w:jc w:val="both"/>
        <w:rPr>
          <w:rFonts w:ascii="Weidemann Bk BT" w:hAnsi="Weidemann Bk BT" w:cs="Arial"/>
        </w:rPr>
      </w:pPr>
      <w:r w:rsidRPr="00DC775A">
        <w:rPr>
          <w:rFonts w:ascii="Weidemann Bk BT" w:hAnsi="Weidemann Bk BT" w:cs="Arial"/>
        </w:rPr>
        <w:t>Introduction to free surface flow (Uniform and Non-uniform Flows), Chezy’s and Manning’s formulae, Classification of flow, Energy-depth relationships, specific energy, critical flow, hydraulic jump, uniform flow, gradually varied flow and water surface profiles. Flow through notches and weirs, Rectangular, triangular, trapezoidal notches, broad crested weir.</w:t>
      </w:r>
      <w:r w:rsidRPr="00DC775A">
        <w:rPr>
          <w:rFonts w:ascii="Weidemann Bk BT" w:hAnsi="Weidemann Bk BT" w:cs="Arial"/>
        </w:rPr>
        <w:tab/>
        <w:t xml:space="preserve"> </w:t>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Pr="00DC775A">
        <w:rPr>
          <w:rFonts w:ascii="Weidemann Bk BT" w:hAnsi="Weidemann Bk BT" w:cs="Arial"/>
        </w:rPr>
        <w:t>[12]</w:t>
      </w:r>
    </w:p>
    <w:p w:rsidR="00F8623B" w:rsidRDefault="00F8623B" w:rsidP="00AF5875">
      <w:pPr>
        <w:rPr>
          <w:rFonts w:ascii="Weidemann Bk BT" w:hAnsi="Weidemann Bk BT" w:cs="Arial"/>
          <w:b/>
          <w:sz w:val="28"/>
          <w:szCs w:val="28"/>
        </w:rPr>
      </w:pPr>
    </w:p>
    <w:p w:rsidR="00AF5875" w:rsidRPr="00DC775A" w:rsidRDefault="007E4ACD" w:rsidP="00AF5875">
      <w:pPr>
        <w:rPr>
          <w:rFonts w:ascii="Weidemann Bk BT" w:hAnsi="Weidemann Bk BT" w:cs="Arial"/>
          <w:b/>
          <w:sz w:val="28"/>
          <w:szCs w:val="28"/>
        </w:rPr>
      </w:pPr>
      <w:r w:rsidRPr="00DC775A">
        <w:rPr>
          <w:rFonts w:ascii="Weidemann Bk BT" w:hAnsi="Weidemann Bk BT" w:cs="Arial"/>
          <w:b/>
          <w:sz w:val="28"/>
          <w:szCs w:val="28"/>
        </w:rPr>
        <w:t>Module – 5</w:t>
      </w: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Hydraulic Similitude and Boundary layer flow</w:t>
      </w:r>
    </w:p>
    <w:p w:rsidR="00AF5875" w:rsidRPr="00DC775A" w:rsidRDefault="00AF5875" w:rsidP="00AF5875">
      <w:pPr>
        <w:rPr>
          <w:rFonts w:ascii="Weidemann Bk BT" w:hAnsi="Weidemann Bk BT" w:cs="Arial"/>
          <w:b/>
          <w:sz w:val="28"/>
          <w:szCs w:val="28"/>
        </w:rPr>
      </w:pPr>
    </w:p>
    <w:p w:rsidR="00AF5875" w:rsidRPr="00DC775A" w:rsidRDefault="00AF5875" w:rsidP="00AF5875">
      <w:pPr>
        <w:jc w:val="both"/>
        <w:rPr>
          <w:rFonts w:ascii="Weidemann Bk BT" w:hAnsi="Weidemann Bk BT" w:cs="Arial"/>
        </w:rPr>
      </w:pPr>
      <w:r w:rsidRPr="00DC775A">
        <w:rPr>
          <w:rFonts w:ascii="Weidemann Bk BT" w:hAnsi="Weidemann Bk BT" w:cs="Arial"/>
        </w:rPr>
        <w:t>Introduction to Dimensional Analysis, Model studies, similitudes, dimensionless parameters, significance of dimensionless numbers, Reynolds, Froude, Euler, Mach and Weber number, model laws, Reynolds law, Froude’s law, undistorted and distorted models, scale effect.</w:t>
      </w:r>
    </w:p>
    <w:p w:rsidR="00AF5875" w:rsidRPr="00DC775A" w:rsidRDefault="00AF5875" w:rsidP="00F8623B">
      <w:pPr>
        <w:rPr>
          <w:rFonts w:ascii="Weidemann Bk BT" w:hAnsi="Weidemann Bk BT" w:cs="Arial"/>
        </w:rPr>
      </w:pPr>
      <w:r w:rsidRPr="00DC775A">
        <w:rPr>
          <w:rFonts w:ascii="Weidemann Bk BT" w:hAnsi="Weidemann Bk BT" w:cs="Arial"/>
        </w:rPr>
        <w:t xml:space="preserve">Boundary layer concept, drag coefficients, </w:t>
      </w:r>
      <w:r w:rsidR="00F8623B">
        <w:rPr>
          <w:rFonts w:ascii="Weidemann Bk BT" w:hAnsi="Weidemann Bk BT" w:cs="Arial"/>
        </w:rPr>
        <w:t>control of boundary layer.</w:t>
      </w:r>
      <w:r w:rsidR="00F8623B">
        <w:rPr>
          <w:rFonts w:ascii="Weidemann Bk BT" w:hAnsi="Weidemann Bk BT" w:cs="Arial"/>
        </w:rPr>
        <w:tab/>
      </w:r>
      <w:r w:rsidR="00F8623B">
        <w:rPr>
          <w:rFonts w:ascii="Weidemann Bk BT" w:hAnsi="Weidemann Bk BT" w:cs="Arial"/>
        </w:rPr>
        <w:tab/>
      </w:r>
      <w:r w:rsidRPr="00DC775A">
        <w:rPr>
          <w:rFonts w:ascii="Weidemann Bk BT" w:hAnsi="Weidemann Bk BT" w:cs="Arial"/>
        </w:rPr>
        <w:t>[10]</w:t>
      </w:r>
    </w:p>
    <w:p w:rsidR="00F8623B" w:rsidRDefault="00F8623B" w:rsidP="00AF5875">
      <w:pPr>
        <w:rPr>
          <w:rFonts w:ascii="Weidemann Bk BT" w:hAnsi="Weidemann Bk BT" w:cs="Arial"/>
          <w:b/>
        </w:rPr>
      </w:pPr>
    </w:p>
    <w:p w:rsidR="00AF5875" w:rsidRPr="00DC775A" w:rsidRDefault="00AF5875" w:rsidP="00AF5875">
      <w:pPr>
        <w:rPr>
          <w:rFonts w:ascii="Weidemann Bk BT" w:hAnsi="Weidemann Bk BT" w:cs="Arial"/>
          <w:b/>
        </w:rPr>
      </w:pPr>
      <w:r w:rsidRPr="00DC775A">
        <w:rPr>
          <w:rFonts w:ascii="Weidemann Bk BT" w:hAnsi="Weidemann Bk BT" w:cs="Arial"/>
          <w:b/>
        </w:rPr>
        <w:t>Total contact hours: 50</w:t>
      </w:r>
    </w:p>
    <w:p w:rsidR="00AF5875" w:rsidRPr="00DC775A" w:rsidRDefault="00AF5875" w:rsidP="00AF5875">
      <w:pPr>
        <w:rPr>
          <w:rFonts w:ascii="Weidemann Bk BT" w:hAnsi="Weidemann Bk BT" w:cs="Arial"/>
          <w:b/>
          <w:sz w:val="28"/>
          <w:szCs w:val="28"/>
        </w:rPr>
      </w:pP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Reference Books</w:t>
      </w:r>
    </w:p>
    <w:p w:rsidR="00AF5875" w:rsidRPr="00DC775A" w:rsidRDefault="00AF5875" w:rsidP="00AF5875">
      <w:pPr>
        <w:numPr>
          <w:ilvl w:val="0"/>
          <w:numId w:val="3"/>
        </w:numPr>
        <w:rPr>
          <w:rFonts w:ascii="Weidemann Bk BT" w:hAnsi="Weidemann Bk BT" w:cs="Arial"/>
        </w:rPr>
      </w:pPr>
      <w:r w:rsidRPr="00DC775A">
        <w:rPr>
          <w:rFonts w:ascii="Weidemann Bk BT" w:hAnsi="Weidemann Bk BT" w:cs="Arial"/>
        </w:rPr>
        <w:t xml:space="preserve">Kumar K L, </w:t>
      </w:r>
      <w:r w:rsidRPr="00DC775A">
        <w:rPr>
          <w:rFonts w:ascii="Weidemann Bk BT" w:hAnsi="Weidemann Bk BT" w:cs="Arial"/>
          <w:b/>
        </w:rPr>
        <w:t>Engineering Fluid Mechanics</w:t>
      </w:r>
      <w:r w:rsidRPr="00DC775A">
        <w:rPr>
          <w:rFonts w:ascii="Weidemann Bk BT" w:hAnsi="Weidemann Bk BT" w:cs="Arial"/>
        </w:rPr>
        <w:t>, Tata McGraw Hill, New Delhi</w:t>
      </w:r>
    </w:p>
    <w:p w:rsidR="00AF5875" w:rsidRPr="00DC775A" w:rsidRDefault="00AF5875" w:rsidP="00AF5875">
      <w:pPr>
        <w:numPr>
          <w:ilvl w:val="0"/>
          <w:numId w:val="3"/>
        </w:numPr>
        <w:rPr>
          <w:rFonts w:ascii="Weidemann Bk BT" w:hAnsi="Weidemann Bk BT" w:cs="Arial"/>
        </w:rPr>
      </w:pPr>
      <w:r w:rsidRPr="00DC775A">
        <w:rPr>
          <w:rFonts w:ascii="Weidemann Bk BT" w:hAnsi="Weidemann Bk BT" w:cs="Arial"/>
        </w:rPr>
        <w:t xml:space="preserve">Shames, </w:t>
      </w:r>
      <w:r w:rsidRPr="00DC775A">
        <w:rPr>
          <w:rFonts w:ascii="Weidemann Bk BT" w:hAnsi="Weidemann Bk BT" w:cs="Arial"/>
          <w:b/>
        </w:rPr>
        <w:t>Mechanics of Fluids</w:t>
      </w:r>
      <w:r w:rsidRPr="00DC775A">
        <w:rPr>
          <w:rFonts w:ascii="Weidemann Bk BT" w:hAnsi="Weidemann Bk BT" w:cs="Arial"/>
        </w:rPr>
        <w:t>, McGraw Hill Book Co.</w:t>
      </w:r>
    </w:p>
    <w:p w:rsidR="00AF5875" w:rsidRPr="00DC775A" w:rsidRDefault="00AF5875" w:rsidP="00AF5875">
      <w:pPr>
        <w:numPr>
          <w:ilvl w:val="0"/>
          <w:numId w:val="3"/>
        </w:numPr>
        <w:rPr>
          <w:rFonts w:ascii="Weidemann Bk BT" w:hAnsi="Weidemann Bk BT" w:cs="Arial"/>
        </w:rPr>
      </w:pPr>
      <w:r w:rsidRPr="00DC775A">
        <w:rPr>
          <w:rFonts w:ascii="Weidemann Bk BT" w:hAnsi="Weidemann Bk BT" w:cs="Arial"/>
        </w:rPr>
        <w:t xml:space="preserve">SOM, </w:t>
      </w:r>
      <w:r w:rsidRPr="00DC775A">
        <w:rPr>
          <w:rFonts w:ascii="Weidemann Bk BT" w:hAnsi="Weidemann Bk BT" w:cs="Arial"/>
          <w:b/>
        </w:rPr>
        <w:t>Fluid Mechanics and Machines</w:t>
      </w:r>
      <w:r w:rsidRPr="00DC775A">
        <w:rPr>
          <w:rFonts w:ascii="Weidemann Bk BT" w:hAnsi="Weidemann Bk BT" w:cs="Arial"/>
        </w:rPr>
        <w:t xml:space="preserve">, Tata McGraw Hill </w:t>
      </w:r>
      <w:smartTag w:uri="urn:schemas-microsoft-com:office:smarttags" w:element="place">
        <w:smartTag w:uri="urn:schemas-microsoft-com:office:smarttags" w:element="City">
          <w:r w:rsidRPr="00DC775A">
            <w:rPr>
              <w:rFonts w:ascii="Weidemann Bk BT" w:hAnsi="Weidemann Bk BT" w:cs="Arial"/>
            </w:rPr>
            <w:t>New Delhi</w:t>
          </w:r>
        </w:smartTag>
      </w:smartTag>
      <w:r w:rsidRPr="00DC775A">
        <w:rPr>
          <w:rFonts w:ascii="Weidemann Bk BT" w:hAnsi="Weidemann Bk BT" w:cs="Arial"/>
        </w:rPr>
        <w:t>.</w:t>
      </w:r>
    </w:p>
    <w:p w:rsidR="00AF5875" w:rsidRPr="00DC775A" w:rsidRDefault="00AF5875" w:rsidP="00AF5875">
      <w:pPr>
        <w:numPr>
          <w:ilvl w:val="0"/>
          <w:numId w:val="3"/>
        </w:numPr>
        <w:rPr>
          <w:rFonts w:ascii="Weidemann Bk BT" w:hAnsi="Weidemann Bk BT" w:cs="Arial"/>
        </w:rPr>
      </w:pPr>
      <w:r w:rsidRPr="00DC775A">
        <w:rPr>
          <w:rFonts w:ascii="Weidemann Bk BT" w:hAnsi="Weidemann Bk BT" w:cs="Arial"/>
        </w:rPr>
        <w:t xml:space="preserve">Mohanty, </w:t>
      </w:r>
      <w:r w:rsidRPr="00DC775A">
        <w:rPr>
          <w:rFonts w:ascii="Weidemann Bk BT" w:hAnsi="Weidemann Bk BT" w:cs="Arial"/>
          <w:b/>
        </w:rPr>
        <w:t>Fluid Mechanics</w:t>
      </w:r>
      <w:r w:rsidRPr="00DC775A">
        <w:rPr>
          <w:rFonts w:ascii="Weidemann Bk BT" w:hAnsi="Weidemann Bk BT" w:cs="Arial"/>
        </w:rPr>
        <w:t>, Prentice Hall of India, New Delhi</w:t>
      </w:r>
    </w:p>
    <w:p w:rsidR="00AF5875" w:rsidRPr="00DC775A" w:rsidRDefault="00AF5875" w:rsidP="00AF5875">
      <w:pPr>
        <w:pStyle w:val="ListParagraph"/>
        <w:numPr>
          <w:ilvl w:val="0"/>
          <w:numId w:val="4"/>
        </w:numPr>
        <w:spacing w:after="0" w:line="240" w:lineRule="auto"/>
        <w:rPr>
          <w:rFonts w:ascii="Weidemann Bk BT" w:hAnsi="Weidemann Bk BT" w:cs="Arial"/>
        </w:rPr>
      </w:pPr>
      <w:r w:rsidRPr="00DC775A">
        <w:rPr>
          <w:rFonts w:ascii="Weidemann Bk BT" w:hAnsi="Weidemann Bk BT" w:cs="Arial"/>
        </w:rPr>
        <w:t xml:space="preserve">Jain A K, </w:t>
      </w:r>
      <w:r w:rsidRPr="00DC775A">
        <w:rPr>
          <w:rFonts w:ascii="Weidemann Bk BT" w:hAnsi="Weidemann Bk BT" w:cs="Arial"/>
          <w:b/>
        </w:rPr>
        <w:t>Fluid Mechanics</w:t>
      </w:r>
      <w:r w:rsidRPr="00DC775A">
        <w:rPr>
          <w:rFonts w:ascii="Weidemann Bk BT" w:hAnsi="Weidemann Bk BT" w:cs="Arial"/>
        </w:rPr>
        <w:t>, Khanna Publishers, New Delhi.</w:t>
      </w:r>
    </w:p>
    <w:p w:rsidR="00AF5875" w:rsidRPr="00DC775A" w:rsidRDefault="00AF5875" w:rsidP="00AF5875">
      <w:pPr>
        <w:pStyle w:val="ListParagraph"/>
        <w:numPr>
          <w:ilvl w:val="0"/>
          <w:numId w:val="4"/>
        </w:numPr>
        <w:spacing w:after="0" w:line="240" w:lineRule="auto"/>
        <w:rPr>
          <w:rFonts w:ascii="Weidemann Bk BT" w:hAnsi="Weidemann Bk BT" w:cs="Arial"/>
        </w:rPr>
      </w:pPr>
      <w:r w:rsidRPr="00DC775A">
        <w:rPr>
          <w:rFonts w:ascii="Weidemann Bk BT" w:hAnsi="Weidemann Bk BT" w:cs="Arial"/>
        </w:rPr>
        <w:t xml:space="preserve">Modi P N and Seth S M, </w:t>
      </w:r>
      <w:r w:rsidRPr="00DC775A">
        <w:rPr>
          <w:rFonts w:ascii="Weidemann Bk BT" w:hAnsi="Weidemann Bk BT" w:cs="Arial"/>
          <w:b/>
        </w:rPr>
        <w:t>Hydraulic and Fluid Mechanics</w:t>
      </w:r>
      <w:r w:rsidRPr="00DC775A">
        <w:rPr>
          <w:rFonts w:ascii="Weidemann Bk BT" w:hAnsi="Weidemann Bk BT" w:cs="Arial"/>
        </w:rPr>
        <w:t>, Standard Book House, New Delhi.</w:t>
      </w:r>
    </w:p>
    <w:p w:rsidR="00AF5875" w:rsidRPr="00DC775A" w:rsidRDefault="00AF5875" w:rsidP="00AF5875">
      <w:pPr>
        <w:pStyle w:val="ListParagraph"/>
        <w:numPr>
          <w:ilvl w:val="0"/>
          <w:numId w:val="4"/>
        </w:numPr>
        <w:spacing w:after="0" w:line="240" w:lineRule="auto"/>
        <w:rPr>
          <w:rFonts w:ascii="Weidemann Bk BT" w:hAnsi="Weidemann Bk BT" w:cs="Arial"/>
        </w:rPr>
      </w:pPr>
      <w:r w:rsidRPr="00DC775A">
        <w:rPr>
          <w:rFonts w:ascii="Weidemann Bk BT" w:hAnsi="Weidemann Bk BT" w:cs="Arial"/>
        </w:rPr>
        <w:t xml:space="preserve">Chow, Vente, </w:t>
      </w:r>
      <w:r w:rsidRPr="00DC775A">
        <w:rPr>
          <w:rFonts w:ascii="Weidemann Bk BT" w:hAnsi="Weidemann Bk BT" w:cs="Arial"/>
          <w:b/>
        </w:rPr>
        <w:t>Open Channel Hydraulic</w:t>
      </w:r>
      <w:r w:rsidRPr="00DC775A">
        <w:rPr>
          <w:rFonts w:ascii="Weidemann Bk BT" w:hAnsi="Weidemann Bk BT" w:cs="Arial"/>
        </w:rPr>
        <w:t>, Tata McGraw Hill Publishing, Delhi</w:t>
      </w:r>
    </w:p>
    <w:p w:rsidR="00AF5875" w:rsidRPr="00DC775A" w:rsidRDefault="00AF5875" w:rsidP="00AF5875">
      <w:pPr>
        <w:pStyle w:val="ListParagraph"/>
        <w:numPr>
          <w:ilvl w:val="0"/>
          <w:numId w:val="4"/>
        </w:numPr>
        <w:spacing w:after="0" w:line="240" w:lineRule="auto"/>
        <w:rPr>
          <w:rFonts w:ascii="Weidemann Bk BT" w:hAnsi="Weidemann Bk BT" w:cs="Arial"/>
        </w:rPr>
      </w:pPr>
      <w:r w:rsidRPr="00DC775A">
        <w:rPr>
          <w:rFonts w:ascii="Weidemann Bk BT" w:hAnsi="Weidemann Bk BT" w:cs="Arial"/>
        </w:rPr>
        <w:t xml:space="preserve">Raghunath H.M, </w:t>
      </w:r>
      <w:r w:rsidRPr="00DC775A">
        <w:rPr>
          <w:rFonts w:ascii="Weidemann Bk BT" w:hAnsi="Weidemann Bk BT" w:cs="Arial"/>
          <w:b/>
        </w:rPr>
        <w:t>Fluid Mechanics and Machinery</w:t>
      </w:r>
      <w:r w:rsidRPr="00DC775A">
        <w:rPr>
          <w:rFonts w:ascii="Weidemann Bk BT" w:hAnsi="Weidemann Bk BT" w:cs="Arial"/>
        </w:rPr>
        <w:t>, CBS Publishers, New Delhi</w:t>
      </w:r>
    </w:p>
    <w:p w:rsidR="00AF5875" w:rsidRPr="00DC775A" w:rsidRDefault="00AF5875" w:rsidP="00AF5875">
      <w:pPr>
        <w:pStyle w:val="ListParagraph"/>
        <w:numPr>
          <w:ilvl w:val="0"/>
          <w:numId w:val="4"/>
        </w:numPr>
        <w:spacing w:after="0" w:line="240" w:lineRule="auto"/>
        <w:rPr>
          <w:rFonts w:ascii="Weidemann Bk BT" w:hAnsi="Weidemann Bk BT" w:cs="Arial"/>
        </w:rPr>
      </w:pPr>
      <w:r w:rsidRPr="00DC775A">
        <w:rPr>
          <w:rFonts w:ascii="Weidemann Bk BT" w:hAnsi="Weidemann Bk BT" w:cs="Arial"/>
        </w:rPr>
        <w:t xml:space="preserve">Subramanya K, </w:t>
      </w:r>
      <w:r w:rsidRPr="00DC775A">
        <w:rPr>
          <w:rFonts w:ascii="Weidemann Bk BT" w:hAnsi="Weidemann Bk BT" w:cs="Arial"/>
          <w:b/>
        </w:rPr>
        <w:t>Theory and Applications of Fluid Mechanics</w:t>
      </w:r>
      <w:r w:rsidRPr="00DC775A">
        <w:rPr>
          <w:rFonts w:ascii="Weidemann Bk BT" w:hAnsi="Weidemann Bk BT" w:cs="Arial"/>
        </w:rPr>
        <w:t>, Tata McGraw Hill</w:t>
      </w:r>
    </w:p>
    <w:p w:rsidR="00AF5875" w:rsidRPr="00DC775A" w:rsidRDefault="00AF5875" w:rsidP="00AF5875">
      <w:pPr>
        <w:pStyle w:val="ListParagraph"/>
        <w:numPr>
          <w:ilvl w:val="0"/>
          <w:numId w:val="4"/>
        </w:numPr>
        <w:spacing w:after="0" w:line="240" w:lineRule="auto"/>
        <w:rPr>
          <w:rFonts w:ascii="Weidemann Bk BT" w:hAnsi="Weidemann Bk BT" w:cs="Arial"/>
        </w:rPr>
      </w:pPr>
      <w:r w:rsidRPr="00DC775A">
        <w:rPr>
          <w:rFonts w:ascii="Weidemann Bk BT" w:hAnsi="Weidemann Bk BT" w:cs="Arial"/>
        </w:rPr>
        <w:t xml:space="preserve">Streeter V L and Wiley E B, </w:t>
      </w:r>
      <w:r w:rsidRPr="00DC775A">
        <w:rPr>
          <w:rFonts w:ascii="Weidemann Bk BT" w:hAnsi="Weidemann Bk BT" w:cs="Arial"/>
          <w:b/>
        </w:rPr>
        <w:t>Fluid Mechanics</w:t>
      </w:r>
      <w:r w:rsidRPr="00DC775A">
        <w:rPr>
          <w:rFonts w:ascii="Weidemann Bk BT" w:hAnsi="Weidemann Bk BT" w:cs="Arial"/>
        </w:rPr>
        <w:t xml:space="preserve">, McGraw Hill Co. </w:t>
      </w:r>
    </w:p>
    <w:p w:rsidR="00AF5875" w:rsidRPr="00DC775A" w:rsidRDefault="00AF5875" w:rsidP="00AF5875">
      <w:pPr>
        <w:pStyle w:val="ListParagraph"/>
        <w:numPr>
          <w:ilvl w:val="0"/>
          <w:numId w:val="4"/>
        </w:numPr>
        <w:spacing w:after="0" w:line="240" w:lineRule="auto"/>
        <w:rPr>
          <w:rFonts w:ascii="Weidemann Bk BT" w:hAnsi="Weidemann Bk BT" w:cs="Arial"/>
        </w:rPr>
      </w:pPr>
      <w:r w:rsidRPr="00DC775A">
        <w:rPr>
          <w:rFonts w:ascii="Weidemann Bk BT" w:hAnsi="Weidemann Bk BT" w:cs="Arial"/>
        </w:rPr>
        <w:t xml:space="preserve">Garde R L, </w:t>
      </w:r>
      <w:r w:rsidRPr="00DC775A">
        <w:rPr>
          <w:rFonts w:ascii="Weidemann Bk BT" w:hAnsi="Weidemann Bk BT" w:cs="Arial"/>
          <w:b/>
        </w:rPr>
        <w:t>Fluid Mechanics through Problems</w:t>
      </w:r>
      <w:r w:rsidRPr="00DC775A">
        <w:rPr>
          <w:rFonts w:ascii="Weidemann Bk BT" w:hAnsi="Weidemann Bk BT" w:cs="Arial"/>
        </w:rPr>
        <w:t>, New Age International.</w:t>
      </w:r>
    </w:p>
    <w:p w:rsidR="00AF5875" w:rsidRPr="00DC775A" w:rsidRDefault="00AF5875" w:rsidP="00AF5875">
      <w:pPr>
        <w:jc w:val="center"/>
        <w:rPr>
          <w:rFonts w:ascii="Weidemann Bk BT" w:hAnsi="Weidemann Bk BT" w:cs="Arial"/>
          <w:b/>
          <w:sz w:val="32"/>
          <w:szCs w:val="32"/>
        </w:rPr>
      </w:pPr>
    </w:p>
    <w:p w:rsidR="00AF5875" w:rsidRPr="00DC775A" w:rsidRDefault="00AF5875" w:rsidP="00AF5875">
      <w:pPr>
        <w:jc w:val="center"/>
        <w:rPr>
          <w:rFonts w:ascii="Weidemann Bk BT" w:hAnsi="Weidemann Bk BT" w:cs="Arial"/>
          <w:b/>
          <w:sz w:val="32"/>
          <w:szCs w:val="32"/>
        </w:rPr>
      </w:pPr>
    </w:p>
    <w:p w:rsidR="00AF5875" w:rsidRPr="00DC775A" w:rsidRDefault="00AF5875" w:rsidP="00AF5875">
      <w:pPr>
        <w:jc w:val="center"/>
        <w:rPr>
          <w:rFonts w:ascii="Weidemann Bk BT" w:hAnsi="Weidemann Bk BT" w:cs="Arial"/>
          <w:b/>
          <w:sz w:val="32"/>
          <w:szCs w:val="32"/>
        </w:rPr>
      </w:pPr>
    </w:p>
    <w:p w:rsidR="00AF5875" w:rsidRPr="00DC775A" w:rsidRDefault="00AF5875" w:rsidP="00AF5875">
      <w:pPr>
        <w:jc w:val="center"/>
        <w:rPr>
          <w:rFonts w:ascii="Weidemann Bk BT" w:hAnsi="Weidemann Bk BT" w:cs="Arial"/>
          <w:b/>
          <w:sz w:val="32"/>
          <w:szCs w:val="32"/>
        </w:rPr>
      </w:pPr>
    </w:p>
    <w:p w:rsidR="00AF5875" w:rsidRDefault="00AF5875" w:rsidP="00AF5875">
      <w:pPr>
        <w:jc w:val="center"/>
        <w:rPr>
          <w:rFonts w:ascii="Weidemann Bk BT" w:hAnsi="Weidemann Bk BT" w:cs="Arial"/>
          <w:b/>
          <w:sz w:val="32"/>
          <w:szCs w:val="32"/>
        </w:rPr>
      </w:pPr>
    </w:p>
    <w:p w:rsidR="001C0A53" w:rsidRDefault="001C0A53" w:rsidP="00AF5875">
      <w:pPr>
        <w:jc w:val="center"/>
        <w:rPr>
          <w:rFonts w:ascii="Weidemann Bk BT" w:hAnsi="Weidemann Bk BT" w:cs="Arial"/>
          <w:b/>
          <w:sz w:val="32"/>
          <w:szCs w:val="32"/>
        </w:rPr>
      </w:pPr>
    </w:p>
    <w:p w:rsidR="001C0A53" w:rsidRDefault="001C0A53" w:rsidP="00AF5875">
      <w:pPr>
        <w:jc w:val="center"/>
        <w:rPr>
          <w:rFonts w:ascii="Weidemann Bk BT" w:hAnsi="Weidemann Bk BT" w:cs="Arial"/>
          <w:b/>
          <w:sz w:val="32"/>
          <w:szCs w:val="32"/>
        </w:rPr>
      </w:pPr>
    </w:p>
    <w:p w:rsidR="001C0A53" w:rsidRDefault="001C0A53" w:rsidP="00AF5875">
      <w:pPr>
        <w:jc w:val="center"/>
        <w:rPr>
          <w:rFonts w:ascii="Weidemann Bk BT" w:hAnsi="Weidemann Bk BT" w:cs="Arial"/>
          <w:b/>
          <w:sz w:val="32"/>
          <w:szCs w:val="32"/>
        </w:rPr>
      </w:pPr>
    </w:p>
    <w:p w:rsidR="001C0A53" w:rsidRDefault="001C0A53" w:rsidP="00AF5875">
      <w:pPr>
        <w:jc w:val="center"/>
        <w:rPr>
          <w:rFonts w:ascii="Weidemann Bk BT" w:hAnsi="Weidemann Bk BT" w:cs="Arial"/>
          <w:b/>
          <w:sz w:val="32"/>
          <w:szCs w:val="32"/>
        </w:rPr>
      </w:pPr>
    </w:p>
    <w:p w:rsidR="00AF5875" w:rsidRDefault="00B63664" w:rsidP="00AF5875">
      <w:pPr>
        <w:ind w:left="360"/>
        <w:jc w:val="center"/>
        <w:rPr>
          <w:rFonts w:ascii="Weidemann Bk BT" w:hAnsi="Weidemann Bk BT" w:cs="Arial"/>
          <w:b/>
          <w:sz w:val="32"/>
          <w:szCs w:val="32"/>
        </w:rPr>
      </w:pPr>
      <w:r w:rsidRPr="00DC775A">
        <w:rPr>
          <w:rFonts w:ascii="Weidemann Bk BT" w:hAnsi="Weidemann Bk BT" w:cs="Arial"/>
          <w:b/>
          <w:sz w:val="32"/>
          <w:szCs w:val="32"/>
        </w:rPr>
        <w:lastRenderedPageBreak/>
        <w:t>CE10104A</w:t>
      </w:r>
      <w:r w:rsidR="00AF5875" w:rsidRPr="00DC775A">
        <w:rPr>
          <w:rFonts w:ascii="Weidemann Bk BT" w:hAnsi="Weidemann Bk BT" w:cs="Arial"/>
          <w:b/>
          <w:sz w:val="32"/>
          <w:szCs w:val="32"/>
        </w:rPr>
        <w:tab/>
      </w:r>
      <w:r w:rsidR="00F8623B">
        <w:rPr>
          <w:rFonts w:ascii="Weidemann Bk BT" w:hAnsi="Weidemann Bk BT" w:cs="Arial"/>
          <w:b/>
          <w:sz w:val="32"/>
          <w:szCs w:val="32"/>
        </w:rPr>
        <w:t xml:space="preserve">   </w:t>
      </w:r>
      <w:r w:rsidR="00AF5875" w:rsidRPr="00DC775A">
        <w:rPr>
          <w:rFonts w:ascii="Weidemann Bk BT" w:hAnsi="Weidemann Bk BT" w:cs="Arial"/>
          <w:b/>
          <w:sz w:val="32"/>
          <w:szCs w:val="32"/>
        </w:rPr>
        <w:t xml:space="preserve"> ENGINEERING GEOLOGY </w:t>
      </w:r>
      <w:r w:rsidR="00F8623B">
        <w:rPr>
          <w:rFonts w:ascii="Weidemann Bk BT" w:hAnsi="Weidemann Bk BT" w:cs="Arial"/>
          <w:b/>
          <w:sz w:val="32"/>
          <w:szCs w:val="32"/>
        </w:rPr>
        <w:t xml:space="preserve"> </w:t>
      </w:r>
      <w:r w:rsidR="00AF5875" w:rsidRPr="00DC775A">
        <w:rPr>
          <w:rFonts w:ascii="Weidemann Bk BT" w:hAnsi="Weidemann Bk BT" w:cs="Arial"/>
          <w:b/>
          <w:sz w:val="32"/>
          <w:szCs w:val="32"/>
        </w:rPr>
        <w:tab/>
        <w:t>[3 0 0 3]</w:t>
      </w:r>
    </w:p>
    <w:p w:rsidR="00EB2679" w:rsidRPr="00DC775A" w:rsidRDefault="00EB2679" w:rsidP="00AF5875">
      <w:pPr>
        <w:ind w:left="360"/>
        <w:jc w:val="center"/>
        <w:rPr>
          <w:rFonts w:ascii="Weidemann Bk BT" w:hAnsi="Weidemann Bk BT" w:cs="Arial"/>
          <w:b/>
          <w:sz w:val="32"/>
          <w:szCs w:val="32"/>
        </w:rPr>
      </w:pPr>
    </w:p>
    <w:p w:rsidR="00AF5875" w:rsidRPr="001C0A53" w:rsidRDefault="00AF5875" w:rsidP="00AF5875">
      <w:pPr>
        <w:keepNext/>
        <w:jc w:val="center"/>
        <w:outlineLvl w:val="4"/>
        <w:rPr>
          <w:b/>
          <w:u w:val="single"/>
        </w:rPr>
      </w:pPr>
    </w:p>
    <w:p w:rsidR="00AF5875" w:rsidRPr="001C0A53" w:rsidRDefault="00AF5875" w:rsidP="00AD0492">
      <w:pPr>
        <w:rPr>
          <w:b/>
          <w:bCs/>
        </w:rPr>
      </w:pPr>
      <w:r w:rsidRPr="001C0A53">
        <w:rPr>
          <w:b/>
          <w:bCs/>
        </w:rPr>
        <w:t>SCHEME OF EXAMINATION</w:t>
      </w:r>
    </w:p>
    <w:p w:rsidR="00AD0492" w:rsidRPr="001C0A53" w:rsidRDefault="00AD0492" w:rsidP="00AD0492">
      <w:r w:rsidRPr="001C0A53">
        <w:t>Questions to be set: 05 (All Compulsory)</w:t>
      </w:r>
    </w:p>
    <w:p w:rsidR="00AD0492" w:rsidRPr="001C0A53" w:rsidRDefault="00AD0492" w:rsidP="00AD0492"/>
    <w:p w:rsidR="00AD0492" w:rsidRDefault="00AD0492" w:rsidP="00AD0492">
      <w:pPr>
        <w:rPr>
          <w:rFonts w:ascii="Weidemann Bk BT" w:hAnsi="Weidemann Bk BT" w:cs="Arial"/>
          <w:b/>
        </w:rPr>
      </w:pPr>
      <w:r w:rsidRPr="008C6877">
        <w:rPr>
          <w:rFonts w:ascii="Weidemann Bk BT" w:hAnsi="Weidemann Bk BT" w:cs="Arial"/>
          <w:b/>
        </w:rPr>
        <w:t xml:space="preserve">Course Outcomes (CO): </w:t>
      </w:r>
    </w:p>
    <w:p w:rsidR="00F8623B" w:rsidRPr="008C6877" w:rsidRDefault="00F8623B" w:rsidP="00AD0492">
      <w:pPr>
        <w:rPr>
          <w:rFonts w:ascii="Weidemann Bk BT" w:hAnsi="Weidemann Bk BT" w:cs="Arial"/>
          <w:b/>
        </w:rPr>
      </w:pPr>
    </w:p>
    <w:p w:rsidR="00AD0492" w:rsidRDefault="00AD0492" w:rsidP="00AD0492">
      <w:pPr>
        <w:rPr>
          <w:rFonts w:ascii="Weidemann Bk BT" w:hAnsi="Weidemann Bk BT" w:cs="Arial"/>
        </w:rPr>
      </w:pPr>
      <w:r w:rsidRPr="008C6877">
        <w:rPr>
          <w:rFonts w:ascii="Weidemann Bk BT" w:hAnsi="Weidemann Bk BT" w:cs="Arial"/>
        </w:rPr>
        <w:t xml:space="preserve">After completion of this course, students should be able to </w:t>
      </w:r>
    </w:p>
    <w:p w:rsidR="008C6877" w:rsidRPr="008C6877" w:rsidRDefault="008C6877" w:rsidP="00AD0492">
      <w:pPr>
        <w:rPr>
          <w:rFonts w:ascii="Weidemann Bk BT" w:hAnsi="Weidemann Bk BT" w:cs="Arial"/>
        </w:rPr>
      </w:pPr>
    </w:p>
    <w:p w:rsidR="00AD0492" w:rsidRPr="008C6877" w:rsidRDefault="00AD0492" w:rsidP="007E3EF3">
      <w:pPr>
        <w:pStyle w:val="ListParagraph"/>
        <w:numPr>
          <w:ilvl w:val="0"/>
          <w:numId w:val="59"/>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Remembering the properties of minerals and rocks, processes of their formation, and their relevance in Civil Engineering.</w:t>
      </w:r>
    </w:p>
    <w:p w:rsidR="00AD0492" w:rsidRPr="008C6877" w:rsidRDefault="00AD0492" w:rsidP="007E3EF3">
      <w:pPr>
        <w:pStyle w:val="ListParagraph"/>
        <w:numPr>
          <w:ilvl w:val="0"/>
          <w:numId w:val="59"/>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Interpretation of various geological structures, their roles and influences on Civil Engineering planning and construction.</w:t>
      </w:r>
    </w:p>
    <w:p w:rsidR="00AD0492" w:rsidRPr="008C6877" w:rsidRDefault="00AD0492" w:rsidP="007E3EF3">
      <w:pPr>
        <w:pStyle w:val="ListParagraph"/>
        <w:numPr>
          <w:ilvl w:val="0"/>
          <w:numId w:val="59"/>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Applying the concept of hydrogeology for assessment and management of water resources</w:t>
      </w:r>
    </w:p>
    <w:p w:rsidR="00AD0492" w:rsidRPr="008C6877" w:rsidRDefault="00AD0492" w:rsidP="007E3EF3">
      <w:pPr>
        <w:pStyle w:val="ListParagraph"/>
        <w:numPr>
          <w:ilvl w:val="0"/>
          <w:numId w:val="59"/>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Analysing the geological set-up to evaluate suitability of sites and stability of Civil Engineering structures.</w:t>
      </w:r>
    </w:p>
    <w:p w:rsidR="00AD0492" w:rsidRPr="008C6877" w:rsidRDefault="00AD0492" w:rsidP="007E3EF3">
      <w:pPr>
        <w:pStyle w:val="ListParagraph"/>
        <w:numPr>
          <w:ilvl w:val="0"/>
          <w:numId w:val="59"/>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Understanding</w:t>
      </w:r>
      <w:r w:rsidR="008C6877">
        <w:rPr>
          <w:rFonts w:ascii="Weidemann Bk BT" w:eastAsia="Times New Roman" w:hAnsi="Weidemann Bk BT" w:cs="Arial"/>
          <w:sz w:val="24"/>
          <w:szCs w:val="24"/>
          <w:lang w:val="en-US"/>
        </w:rPr>
        <w:t xml:space="preserve"> </w:t>
      </w:r>
      <w:r w:rsidRPr="008C6877">
        <w:rPr>
          <w:rFonts w:ascii="Weidemann Bk BT" w:eastAsia="Times New Roman" w:hAnsi="Weidemann Bk BT" w:cs="Arial"/>
          <w:sz w:val="24"/>
          <w:szCs w:val="24"/>
          <w:lang w:val="en-US"/>
        </w:rPr>
        <w:t xml:space="preserve">the working </w:t>
      </w:r>
      <w:r w:rsidR="008C6877" w:rsidRPr="008C6877">
        <w:rPr>
          <w:rFonts w:ascii="Weidemann Bk BT" w:eastAsia="Times New Roman" w:hAnsi="Weidemann Bk BT" w:cs="Arial"/>
          <w:sz w:val="24"/>
          <w:szCs w:val="24"/>
          <w:lang w:val="en-US"/>
        </w:rPr>
        <w:t>principles</w:t>
      </w:r>
      <w:r w:rsidRPr="008C6877">
        <w:rPr>
          <w:rFonts w:ascii="Weidemann Bk BT" w:eastAsia="Times New Roman" w:hAnsi="Weidemann Bk BT" w:cs="Arial"/>
          <w:sz w:val="24"/>
          <w:szCs w:val="24"/>
          <w:lang w:val="en-US"/>
        </w:rPr>
        <w:t xml:space="preserve"> and applications of various geophysical techniques for interpretation of the subsurface geology.</w:t>
      </w:r>
    </w:p>
    <w:p w:rsidR="00AF5875" w:rsidRPr="00DC775A" w:rsidRDefault="00AF5875" w:rsidP="00AF5875">
      <w:pPr>
        <w:rPr>
          <w:rFonts w:ascii="Weidemann Bk BT" w:hAnsi="Weidemann Bk BT" w:cs="Arial"/>
        </w:rPr>
      </w:pPr>
    </w:p>
    <w:p w:rsidR="00AF5875" w:rsidRPr="00DC775A" w:rsidRDefault="00AF5875" w:rsidP="00F8623B">
      <w:pPr>
        <w:spacing w:line="360" w:lineRule="auto"/>
        <w:rPr>
          <w:rFonts w:ascii="Weidemann Bk BT" w:hAnsi="Weidemann Bk BT" w:cs="Arial"/>
          <w:b/>
          <w:sz w:val="28"/>
          <w:szCs w:val="28"/>
        </w:rPr>
      </w:pPr>
      <w:r w:rsidRPr="00DC775A">
        <w:rPr>
          <w:rFonts w:ascii="Weidemann Bk BT" w:hAnsi="Weidemann Bk BT" w:cs="Arial"/>
          <w:b/>
          <w:sz w:val="28"/>
          <w:szCs w:val="28"/>
        </w:rPr>
        <w:t>MODULE 1</w:t>
      </w:r>
    </w:p>
    <w:p w:rsidR="00AF5875" w:rsidRPr="00DC775A" w:rsidRDefault="00AF5875" w:rsidP="00F8623B">
      <w:pPr>
        <w:rPr>
          <w:rFonts w:ascii="Weidemann Bk BT" w:hAnsi="Weidemann Bk BT" w:cs="Arial"/>
          <w:b/>
          <w:sz w:val="28"/>
          <w:szCs w:val="28"/>
        </w:rPr>
      </w:pPr>
      <w:r w:rsidRPr="00DC775A">
        <w:rPr>
          <w:rFonts w:ascii="Weidemann Bk BT" w:hAnsi="Weidemann Bk BT" w:cs="Arial"/>
          <w:b/>
          <w:sz w:val="28"/>
          <w:szCs w:val="28"/>
        </w:rPr>
        <w:t>Introduction</w:t>
      </w:r>
    </w:p>
    <w:p w:rsidR="00AF5875" w:rsidRPr="00DC775A" w:rsidRDefault="00AF5875" w:rsidP="00F8623B">
      <w:pPr>
        <w:jc w:val="both"/>
        <w:rPr>
          <w:rFonts w:ascii="Weidemann Bk BT" w:hAnsi="Weidemann Bk BT" w:cs="Arial"/>
        </w:rPr>
      </w:pPr>
      <w:r w:rsidRPr="00DC775A">
        <w:rPr>
          <w:rFonts w:ascii="Weidemann Bk BT" w:hAnsi="Weidemann Bk BT" w:cs="Arial"/>
        </w:rPr>
        <w:t>Geology and Civil Engineering, earth as a planet, its structure and composition.</w:t>
      </w:r>
    </w:p>
    <w:p w:rsidR="00AF5875" w:rsidRPr="00DC775A" w:rsidRDefault="00AF5875" w:rsidP="00F8623B">
      <w:pPr>
        <w:ind w:left="7920" w:firstLine="720"/>
        <w:jc w:val="center"/>
        <w:rPr>
          <w:rFonts w:ascii="Weidemann Bk BT" w:hAnsi="Weidemann Bk BT" w:cs="Arial"/>
        </w:rPr>
      </w:pPr>
      <w:r w:rsidRPr="00DC775A">
        <w:rPr>
          <w:rFonts w:ascii="Weidemann Bk BT" w:hAnsi="Weidemann Bk BT" w:cs="Arial"/>
        </w:rPr>
        <w:t>[02]</w:t>
      </w:r>
    </w:p>
    <w:p w:rsidR="00AF5875" w:rsidRPr="00DC775A" w:rsidRDefault="00AF5875" w:rsidP="00F8623B">
      <w:pPr>
        <w:rPr>
          <w:rFonts w:ascii="Weidemann Bk BT" w:hAnsi="Weidemann Bk BT" w:cs="Arial"/>
          <w:b/>
          <w:sz w:val="28"/>
          <w:szCs w:val="28"/>
        </w:rPr>
      </w:pPr>
      <w:r w:rsidRPr="00DC775A">
        <w:rPr>
          <w:rFonts w:ascii="Weidemann Bk BT" w:hAnsi="Weidemann Bk BT" w:cs="Arial"/>
          <w:b/>
          <w:sz w:val="28"/>
          <w:szCs w:val="28"/>
        </w:rPr>
        <w:t>Petrology</w:t>
      </w:r>
    </w:p>
    <w:p w:rsidR="00AF5875" w:rsidRPr="00DC775A" w:rsidRDefault="00AF5875" w:rsidP="00F8623B">
      <w:pPr>
        <w:jc w:val="both"/>
        <w:rPr>
          <w:rFonts w:ascii="Weidemann Bk BT" w:hAnsi="Weidemann Bk BT" w:cs="Arial"/>
        </w:rPr>
      </w:pPr>
      <w:r w:rsidRPr="00DC775A">
        <w:rPr>
          <w:rFonts w:ascii="Weidemann Bk BT" w:hAnsi="Weidemann Bk BT" w:cs="Arial"/>
        </w:rPr>
        <w:t xml:space="preserve">Sources of rocks, minerals, definition, physical proportion of important rock forming and ore minerals, Rock types (Igneous, Sedimentary, Metamorphic), texture and structure in rocks, Rock cycle, Engineering properties of rocks. </w:t>
      </w:r>
      <w:r w:rsidRPr="00DC775A">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Pr="00DC775A">
        <w:rPr>
          <w:rFonts w:ascii="Weidemann Bk BT" w:hAnsi="Weidemann Bk BT" w:cs="Arial"/>
        </w:rPr>
        <w:t>[06]</w:t>
      </w:r>
    </w:p>
    <w:p w:rsidR="00AF5875" w:rsidRPr="00DC775A" w:rsidRDefault="00AF5875" w:rsidP="00F8623B">
      <w:pPr>
        <w:jc w:val="both"/>
        <w:rPr>
          <w:rFonts w:ascii="Weidemann Bk BT" w:hAnsi="Weidemann Bk BT" w:cs="Arial"/>
          <w:b/>
        </w:rPr>
      </w:pPr>
    </w:p>
    <w:p w:rsidR="00AF5875" w:rsidRPr="00DC775A" w:rsidRDefault="00AF5875" w:rsidP="00F8623B">
      <w:pPr>
        <w:spacing w:line="360" w:lineRule="auto"/>
        <w:rPr>
          <w:rFonts w:ascii="Weidemann Bk BT" w:hAnsi="Weidemann Bk BT" w:cs="Arial"/>
          <w:b/>
          <w:sz w:val="28"/>
          <w:szCs w:val="28"/>
        </w:rPr>
      </w:pPr>
      <w:r w:rsidRPr="00DC775A">
        <w:rPr>
          <w:rFonts w:ascii="Weidemann Bk BT" w:hAnsi="Weidemann Bk BT" w:cs="Arial"/>
          <w:b/>
          <w:sz w:val="28"/>
          <w:szCs w:val="28"/>
        </w:rPr>
        <w:t>MODULE 2</w:t>
      </w:r>
    </w:p>
    <w:p w:rsidR="00AF5875" w:rsidRPr="00DC775A" w:rsidRDefault="00AF5875" w:rsidP="00F8623B">
      <w:pPr>
        <w:rPr>
          <w:rFonts w:ascii="Weidemann Bk BT" w:hAnsi="Weidemann Bk BT" w:cs="Arial"/>
          <w:b/>
          <w:sz w:val="28"/>
          <w:szCs w:val="28"/>
        </w:rPr>
      </w:pPr>
      <w:r w:rsidRPr="00DC775A">
        <w:rPr>
          <w:rFonts w:ascii="Weidemann Bk BT" w:hAnsi="Weidemann Bk BT" w:cs="Arial"/>
          <w:b/>
          <w:sz w:val="28"/>
          <w:szCs w:val="28"/>
        </w:rPr>
        <w:t>Physical Geology</w:t>
      </w:r>
    </w:p>
    <w:p w:rsidR="00AF5875" w:rsidRPr="00DC775A" w:rsidRDefault="00AF5875" w:rsidP="00F8623B">
      <w:pPr>
        <w:jc w:val="both"/>
        <w:rPr>
          <w:rFonts w:ascii="Weidemann Bk BT" w:hAnsi="Weidemann Bk BT" w:cs="Arial"/>
        </w:rPr>
      </w:pPr>
      <w:r w:rsidRPr="00DC775A">
        <w:rPr>
          <w:rFonts w:ascii="Weidemann Bk BT" w:hAnsi="Weidemann Bk BT" w:cs="Arial"/>
        </w:rPr>
        <w:t xml:space="preserve">Weathering of rocks, kinds of weathering, agencies, causes and products of weathering. Geological works of wind, running water (rivers), glaciers, and groundwater on rocks. </w:t>
      </w:r>
      <w:r w:rsidRPr="00DC775A">
        <w:rPr>
          <w:rFonts w:ascii="Weidemann Bk BT" w:hAnsi="Weidemann Bk BT"/>
        </w:rPr>
        <w:tab/>
      </w:r>
      <w:r w:rsidRPr="00DC775A">
        <w:rPr>
          <w:rFonts w:ascii="Weidemann Bk BT" w:hAnsi="Weidemann Bk BT"/>
        </w:rPr>
        <w:tab/>
      </w:r>
      <w:r w:rsidRPr="00DC775A">
        <w:rPr>
          <w:rFonts w:ascii="Weidemann Bk BT" w:hAnsi="Weidemann Bk BT"/>
        </w:rPr>
        <w:tab/>
      </w:r>
      <w:r w:rsidRPr="00DC775A">
        <w:rPr>
          <w:rFonts w:ascii="Weidemann Bk BT" w:hAnsi="Weidemann Bk BT"/>
        </w:rPr>
        <w:tab/>
      </w:r>
      <w:r w:rsidRPr="00DC775A">
        <w:rPr>
          <w:rFonts w:ascii="Weidemann Bk BT" w:hAnsi="Weidemann Bk BT"/>
        </w:rPr>
        <w:tab/>
      </w:r>
      <w:r w:rsidRPr="00DC775A">
        <w:rPr>
          <w:rFonts w:ascii="Weidemann Bk BT" w:hAnsi="Weidemann Bk BT"/>
        </w:rPr>
        <w:tab/>
      </w:r>
      <w:r w:rsidR="00F8623B">
        <w:rPr>
          <w:rFonts w:ascii="Weidemann Bk BT" w:hAnsi="Weidemann Bk BT"/>
        </w:rPr>
        <w:tab/>
      </w:r>
      <w:r w:rsidR="00F8623B">
        <w:rPr>
          <w:rFonts w:ascii="Weidemann Bk BT" w:hAnsi="Weidemann Bk BT"/>
        </w:rPr>
        <w:tab/>
      </w:r>
      <w:r w:rsidR="00F8623B">
        <w:rPr>
          <w:rFonts w:ascii="Weidemann Bk BT" w:hAnsi="Weidemann Bk BT"/>
        </w:rPr>
        <w:tab/>
      </w:r>
      <w:r w:rsidR="00F8623B">
        <w:rPr>
          <w:rFonts w:ascii="Weidemann Bk BT" w:hAnsi="Weidemann Bk BT"/>
        </w:rPr>
        <w:tab/>
      </w:r>
      <w:r w:rsidR="00F8623B">
        <w:rPr>
          <w:rFonts w:ascii="Weidemann Bk BT" w:hAnsi="Weidemann Bk BT"/>
        </w:rPr>
        <w:tab/>
      </w:r>
      <w:r w:rsidR="00F8623B">
        <w:rPr>
          <w:rFonts w:ascii="Weidemann Bk BT" w:hAnsi="Weidemann Bk BT"/>
        </w:rPr>
        <w:tab/>
      </w:r>
      <w:r w:rsidR="00F8623B">
        <w:rPr>
          <w:rFonts w:ascii="Weidemann Bk BT" w:hAnsi="Weidemann Bk BT"/>
        </w:rPr>
        <w:tab/>
      </w:r>
      <w:r w:rsidRPr="00DC775A">
        <w:rPr>
          <w:rFonts w:ascii="Weidemann Bk BT" w:hAnsi="Weidemann Bk BT" w:cs="Arial"/>
        </w:rPr>
        <w:t>[04]</w:t>
      </w:r>
    </w:p>
    <w:p w:rsidR="00AF5875" w:rsidRPr="00DC775A" w:rsidRDefault="00AF5875" w:rsidP="00F8623B">
      <w:pPr>
        <w:jc w:val="right"/>
        <w:rPr>
          <w:rFonts w:ascii="Weidemann Bk BT" w:hAnsi="Weidemann Bk BT" w:cs="Arial"/>
        </w:rPr>
      </w:pPr>
    </w:p>
    <w:p w:rsidR="00AF5875" w:rsidRPr="00DC775A" w:rsidRDefault="00AF5875" w:rsidP="00F8623B">
      <w:pPr>
        <w:rPr>
          <w:rFonts w:ascii="Weidemann Bk BT" w:hAnsi="Weidemann Bk BT" w:cs="Arial"/>
          <w:b/>
          <w:sz w:val="28"/>
          <w:szCs w:val="28"/>
        </w:rPr>
      </w:pPr>
      <w:r w:rsidRPr="00DC775A">
        <w:rPr>
          <w:rFonts w:ascii="Weidemann Bk BT" w:hAnsi="Weidemann Bk BT" w:cs="Arial"/>
          <w:b/>
          <w:sz w:val="28"/>
          <w:szCs w:val="28"/>
        </w:rPr>
        <w:t>Structural Geology</w:t>
      </w:r>
    </w:p>
    <w:p w:rsidR="00AF5875" w:rsidRPr="00DC775A" w:rsidRDefault="00AF5875" w:rsidP="00F8623B">
      <w:pPr>
        <w:jc w:val="both"/>
        <w:rPr>
          <w:rFonts w:ascii="Weidemann Bk BT" w:hAnsi="Weidemann Bk BT" w:cs="Arial"/>
        </w:rPr>
      </w:pPr>
      <w:r w:rsidRPr="00DC775A">
        <w:rPr>
          <w:rFonts w:ascii="Weidemann Bk BT" w:hAnsi="Weidemann Bk BT" w:cs="Arial"/>
        </w:rPr>
        <w:t>Outcrop, dip and strike, clinometer, compass. Definition, different parts of folds, faults, joints and unconformity and their recognition in the field and their importance in Civil Engineering projects.</w:t>
      </w:r>
      <w:r w:rsidRPr="00DC775A">
        <w:rPr>
          <w:rFonts w:ascii="Weidemann Bk BT" w:hAnsi="Weidemann Bk BT"/>
        </w:rPr>
        <w:tab/>
      </w:r>
      <w:r w:rsidRPr="00DC775A">
        <w:rPr>
          <w:rFonts w:ascii="Weidemann Bk BT" w:hAnsi="Weidemann Bk BT"/>
        </w:rPr>
        <w:tab/>
      </w:r>
      <w:r w:rsidRPr="00DC775A">
        <w:rPr>
          <w:rFonts w:ascii="Weidemann Bk BT" w:hAnsi="Weidemann Bk BT"/>
        </w:rPr>
        <w:tab/>
      </w:r>
      <w:r w:rsidRPr="00DC775A">
        <w:rPr>
          <w:rFonts w:ascii="Weidemann Bk BT" w:hAnsi="Weidemann Bk BT"/>
        </w:rPr>
        <w:tab/>
      </w:r>
      <w:r w:rsidRPr="00DC775A">
        <w:rPr>
          <w:rFonts w:ascii="Weidemann Bk BT" w:hAnsi="Weidemann Bk BT"/>
        </w:rPr>
        <w:tab/>
      </w:r>
      <w:r w:rsidR="00FB61EB">
        <w:rPr>
          <w:rFonts w:ascii="Weidemann Bk BT" w:hAnsi="Weidemann Bk BT"/>
        </w:rPr>
        <w:t xml:space="preserve">         </w:t>
      </w:r>
      <w:r w:rsidR="00F8623B">
        <w:rPr>
          <w:rFonts w:ascii="Weidemann Bk BT" w:hAnsi="Weidemann Bk BT"/>
        </w:rPr>
        <w:tab/>
      </w:r>
      <w:r w:rsidR="00F8623B">
        <w:rPr>
          <w:rFonts w:ascii="Weidemann Bk BT" w:hAnsi="Weidemann Bk BT"/>
        </w:rPr>
        <w:tab/>
      </w:r>
      <w:r w:rsidR="00F8623B">
        <w:rPr>
          <w:rFonts w:ascii="Weidemann Bk BT" w:hAnsi="Weidemann Bk BT"/>
        </w:rPr>
        <w:tab/>
      </w:r>
      <w:r w:rsidR="00F8623B">
        <w:rPr>
          <w:rFonts w:ascii="Weidemann Bk BT" w:hAnsi="Weidemann Bk BT"/>
        </w:rPr>
        <w:tab/>
      </w:r>
      <w:r w:rsidR="00FB61EB">
        <w:rPr>
          <w:rFonts w:ascii="Weidemann Bk BT" w:hAnsi="Weidemann Bk BT"/>
        </w:rPr>
        <w:t>[04]</w:t>
      </w:r>
    </w:p>
    <w:p w:rsidR="00AF5875" w:rsidRDefault="00AF5875" w:rsidP="00F8623B">
      <w:pPr>
        <w:jc w:val="both"/>
        <w:rPr>
          <w:rFonts w:ascii="Weidemann Bk BT" w:hAnsi="Weidemann Bk BT" w:cs="Arial"/>
        </w:rPr>
      </w:pPr>
    </w:p>
    <w:p w:rsidR="00BA7FA2" w:rsidRPr="00DC775A" w:rsidRDefault="00BA7FA2" w:rsidP="00F8623B">
      <w:pPr>
        <w:jc w:val="both"/>
        <w:rPr>
          <w:rFonts w:ascii="Weidemann Bk BT" w:hAnsi="Weidemann Bk BT" w:cs="Arial"/>
        </w:rPr>
      </w:pPr>
    </w:p>
    <w:p w:rsidR="00EB2679" w:rsidRDefault="00EB2679" w:rsidP="00F8623B">
      <w:pPr>
        <w:spacing w:line="360" w:lineRule="auto"/>
        <w:rPr>
          <w:rFonts w:ascii="Weidemann Bk BT" w:hAnsi="Weidemann Bk BT" w:cs="Arial"/>
          <w:b/>
          <w:sz w:val="28"/>
          <w:szCs w:val="28"/>
        </w:rPr>
      </w:pPr>
    </w:p>
    <w:p w:rsidR="00AF5875" w:rsidRPr="00DC775A" w:rsidRDefault="00AF5875" w:rsidP="00F8623B">
      <w:pPr>
        <w:spacing w:line="360" w:lineRule="auto"/>
        <w:rPr>
          <w:rFonts w:ascii="Weidemann Bk BT" w:hAnsi="Weidemann Bk BT" w:cs="Arial"/>
          <w:b/>
          <w:sz w:val="28"/>
          <w:szCs w:val="28"/>
        </w:rPr>
      </w:pPr>
      <w:r w:rsidRPr="00DC775A">
        <w:rPr>
          <w:rFonts w:ascii="Weidemann Bk BT" w:hAnsi="Weidemann Bk BT" w:cs="Arial"/>
          <w:b/>
          <w:sz w:val="28"/>
          <w:szCs w:val="28"/>
        </w:rPr>
        <w:lastRenderedPageBreak/>
        <w:t>MODULE 3</w:t>
      </w:r>
    </w:p>
    <w:p w:rsidR="00AF5875" w:rsidRPr="00DC775A" w:rsidRDefault="00AF5875" w:rsidP="00F8623B">
      <w:pPr>
        <w:rPr>
          <w:rFonts w:ascii="Weidemann Bk BT" w:hAnsi="Weidemann Bk BT" w:cs="Arial"/>
          <w:b/>
          <w:sz w:val="28"/>
          <w:szCs w:val="28"/>
        </w:rPr>
      </w:pPr>
      <w:r w:rsidRPr="00DC775A">
        <w:rPr>
          <w:rFonts w:ascii="Weidemann Bk BT" w:hAnsi="Weidemann Bk BT" w:cs="Arial"/>
          <w:b/>
          <w:sz w:val="28"/>
          <w:szCs w:val="28"/>
        </w:rPr>
        <w:t>Engineering Geology</w:t>
      </w:r>
    </w:p>
    <w:p w:rsidR="00AF5875" w:rsidRPr="00DC775A" w:rsidRDefault="00AF5875" w:rsidP="00F8623B">
      <w:pPr>
        <w:jc w:val="both"/>
        <w:rPr>
          <w:rFonts w:ascii="Weidemann Bk BT" w:hAnsi="Weidemann Bk BT" w:cs="Arial"/>
        </w:rPr>
      </w:pPr>
      <w:r w:rsidRPr="00DC775A">
        <w:rPr>
          <w:rFonts w:ascii="Weidemann Bk BT" w:hAnsi="Weidemann Bk BT" w:cs="Arial"/>
        </w:rPr>
        <w:t>Geological consideration in selection of sites for dams and reservoirs, tunnels, bridges and highways, landslides – their causes and prevention. Earthquake waves, seismic zones of India and world, earthquakes in India, causes and effects, micro-seismic zoning, engineering consideration against earth quakes.</w:t>
      </w:r>
      <w:r w:rsidRPr="00DC775A">
        <w:rPr>
          <w:rFonts w:ascii="Weidemann Bk BT" w:hAnsi="Weidemann Bk BT" w:cs="Arial"/>
        </w:rPr>
        <w:tab/>
      </w:r>
      <w:r w:rsidR="007E4ACD" w:rsidRPr="00DC775A">
        <w:rPr>
          <w:rFonts w:ascii="Weidemann Bk BT" w:hAnsi="Weidemann Bk BT" w:cs="Arial"/>
        </w:rPr>
        <w:tab/>
      </w:r>
      <w:r w:rsidR="007E4ACD" w:rsidRPr="00DC775A">
        <w:rPr>
          <w:rFonts w:ascii="Weidemann Bk BT" w:hAnsi="Weidemann Bk BT" w:cs="Arial"/>
        </w:rPr>
        <w:tab/>
      </w:r>
      <w:r w:rsidR="007E4ACD" w:rsidRPr="00DC775A">
        <w:rPr>
          <w:rFonts w:ascii="Weidemann Bk BT" w:hAnsi="Weidemann Bk BT" w:cs="Arial"/>
        </w:rPr>
        <w:tab/>
      </w:r>
      <w:r w:rsidR="007B1015">
        <w:rPr>
          <w:rFonts w:ascii="Weidemann Bk BT" w:hAnsi="Weidemann Bk BT" w:cs="Arial"/>
        </w:rPr>
        <w:tab/>
      </w:r>
      <w:r w:rsidRPr="00DC775A">
        <w:rPr>
          <w:rFonts w:ascii="Weidemann Bk BT" w:hAnsi="Weidemann Bk BT" w:cs="Arial"/>
        </w:rPr>
        <w:t xml:space="preserve"> [08]</w:t>
      </w:r>
    </w:p>
    <w:p w:rsidR="00AF5875" w:rsidRPr="00DC775A" w:rsidRDefault="00AF5875" w:rsidP="00F8623B">
      <w:pPr>
        <w:jc w:val="both"/>
        <w:rPr>
          <w:rFonts w:ascii="Weidemann Bk BT" w:hAnsi="Weidemann Bk BT" w:cs="Arial"/>
        </w:rPr>
      </w:pPr>
    </w:p>
    <w:p w:rsidR="00AF5875" w:rsidRPr="00DC775A" w:rsidRDefault="00AF5875" w:rsidP="00F8623B">
      <w:pPr>
        <w:spacing w:line="360" w:lineRule="auto"/>
        <w:rPr>
          <w:rFonts w:ascii="Weidemann Bk BT" w:hAnsi="Weidemann Bk BT" w:cs="Arial"/>
          <w:b/>
          <w:sz w:val="28"/>
          <w:szCs w:val="28"/>
        </w:rPr>
      </w:pPr>
      <w:r w:rsidRPr="00DC775A">
        <w:rPr>
          <w:rFonts w:ascii="Weidemann Bk BT" w:hAnsi="Weidemann Bk BT" w:cs="Arial"/>
          <w:b/>
          <w:sz w:val="28"/>
          <w:szCs w:val="28"/>
        </w:rPr>
        <w:t>MODULE 4</w:t>
      </w:r>
    </w:p>
    <w:p w:rsidR="00AF5875" w:rsidRPr="00DC775A" w:rsidRDefault="00AF5875" w:rsidP="00F8623B">
      <w:pPr>
        <w:rPr>
          <w:rFonts w:ascii="Weidemann Bk BT" w:hAnsi="Weidemann Bk BT" w:cs="Arial"/>
          <w:b/>
          <w:sz w:val="28"/>
          <w:szCs w:val="28"/>
        </w:rPr>
      </w:pPr>
      <w:r w:rsidRPr="00DC775A">
        <w:rPr>
          <w:rFonts w:ascii="Weidemann Bk BT" w:hAnsi="Weidemann Bk BT" w:cs="Arial"/>
          <w:b/>
          <w:sz w:val="28"/>
          <w:szCs w:val="28"/>
        </w:rPr>
        <w:t>Rock Mechanics</w:t>
      </w:r>
    </w:p>
    <w:p w:rsidR="00AF5875" w:rsidRPr="00DC775A" w:rsidRDefault="00AF5875" w:rsidP="00F8623B">
      <w:pPr>
        <w:jc w:val="both"/>
        <w:rPr>
          <w:rFonts w:ascii="Weidemann Bk BT" w:hAnsi="Weidemann Bk BT" w:cs="Arial"/>
        </w:rPr>
      </w:pPr>
      <w:r w:rsidRPr="00DC775A">
        <w:rPr>
          <w:rFonts w:ascii="Weidemann Bk BT" w:hAnsi="Weidemann Bk BT" w:cs="Arial"/>
        </w:rPr>
        <w:t>Introduction to rock mechanics and rock engineering, simple failure criteria, Rock masses: strength, deformability, failure criteria, Rock mass classification schemes: Q and RMR, Foundations and slope stability: foundations on discontinuous rock, slope instability basic mechanisms and static equilibrium solutions, Q and RMR</w:t>
      </w:r>
      <w:r w:rsidR="006704DA" w:rsidRPr="00DC775A">
        <w:rPr>
          <w:rFonts w:ascii="Weidemann Bk BT" w:hAnsi="Weidemann Bk BT" w:cs="Arial"/>
        </w:rPr>
        <w:t>.            [08]</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p>
    <w:p w:rsidR="00AF5875" w:rsidRPr="00DC775A" w:rsidRDefault="00AF5875" w:rsidP="00F8623B">
      <w:pPr>
        <w:spacing w:line="360" w:lineRule="auto"/>
        <w:rPr>
          <w:rFonts w:ascii="Weidemann Bk BT" w:hAnsi="Weidemann Bk BT" w:cs="Arial"/>
          <w:b/>
          <w:sz w:val="28"/>
          <w:szCs w:val="28"/>
        </w:rPr>
      </w:pPr>
      <w:r w:rsidRPr="00DC775A">
        <w:rPr>
          <w:rFonts w:ascii="Weidemann Bk BT" w:hAnsi="Weidemann Bk BT" w:cs="Arial"/>
          <w:b/>
          <w:sz w:val="28"/>
          <w:szCs w:val="28"/>
        </w:rPr>
        <w:t>MODULE 5</w:t>
      </w:r>
    </w:p>
    <w:p w:rsidR="00AF5875" w:rsidRPr="00DC775A" w:rsidRDefault="00AF5875" w:rsidP="00F8623B">
      <w:pPr>
        <w:rPr>
          <w:rFonts w:ascii="Weidemann Bk BT" w:hAnsi="Weidemann Bk BT" w:cs="Arial"/>
          <w:b/>
          <w:sz w:val="28"/>
          <w:szCs w:val="28"/>
        </w:rPr>
      </w:pPr>
      <w:r w:rsidRPr="00DC775A">
        <w:rPr>
          <w:rFonts w:ascii="Weidemann Bk BT" w:hAnsi="Weidemann Bk BT" w:cs="Arial"/>
          <w:b/>
          <w:sz w:val="28"/>
          <w:szCs w:val="28"/>
        </w:rPr>
        <w:t>Geophysical Techniques</w:t>
      </w:r>
    </w:p>
    <w:p w:rsidR="00AF5875" w:rsidRPr="00DC775A" w:rsidRDefault="00AF5875" w:rsidP="00F8623B">
      <w:pPr>
        <w:jc w:val="both"/>
        <w:rPr>
          <w:rFonts w:ascii="Weidemann Bk BT" w:hAnsi="Weidemann Bk BT" w:cs="Arial"/>
        </w:rPr>
      </w:pPr>
      <w:r w:rsidRPr="00DC775A">
        <w:rPr>
          <w:rFonts w:ascii="Weidemann Bk BT" w:hAnsi="Weidemann Bk BT" w:cs="Arial"/>
        </w:rPr>
        <w:t>Different types of geophysical techniques, theories, applications, instruments, advantages and disadvantages, Various applications.</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Pr="00DC775A">
        <w:rPr>
          <w:rFonts w:ascii="Weidemann Bk BT" w:hAnsi="Weidemann Bk BT" w:cs="Arial"/>
        </w:rPr>
        <w:t>[04]</w:t>
      </w:r>
    </w:p>
    <w:p w:rsidR="00AF5875" w:rsidRPr="00DC775A" w:rsidRDefault="00AF5875" w:rsidP="00F8623B">
      <w:pPr>
        <w:jc w:val="both"/>
        <w:rPr>
          <w:rFonts w:ascii="Weidemann Bk BT" w:hAnsi="Weidemann Bk BT" w:cs="Arial"/>
        </w:rPr>
      </w:pPr>
    </w:p>
    <w:p w:rsidR="00AF5875" w:rsidRPr="00DC775A" w:rsidRDefault="00AF5875" w:rsidP="00F8623B">
      <w:pPr>
        <w:rPr>
          <w:rFonts w:ascii="Weidemann Bk BT" w:hAnsi="Weidemann Bk BT" w:cs="Arial"/>
          <w:b/>
          <w:sz w:val="28"/>
          <w:szCs w:val="28"/>
        </w:rPr>
      </w:pPr>
      <w:r w:rsidRPr="00DC775A">
        <w:rPr>
          <w:rFonts w:ascii="Weidemann Bk BT" w:hAnsi="Weidemann Bk BT" w:cs="Arial"/>
          <w:b/>
          <w:sz w:val="28"/>
          <w:szCs w:val="28"/>
        </w:rPr>
        <w:t>Hydrogeology</w:t>
      </w:r>
    </w:p>
    <w:p w:rsidR="00AF5875" w:rsidRPr="00DC775A" w:rsidRDefault="00AF5875" w:rsidP="00F8623B">
      <w:pPr>
        <w:jc w:val="both"/>
        <w:rPr>
          <w:rFonts w:ascii="Weidemann Bk BT" w:hAnsi="Weidemann Bk BT" w:cs="Arial"/>
        </w:rPr>
      </w:pPr>
      <w:r w:rsidRPr="00DC775A">
        <w:rPr>
          <w:rFonts w:ascii="Weidemann Bk BT" w:hAnsi="Weidemann Bk BT" w:cs="Arial"/>
        </w:rPr>
        <w:t>Occurrence of ground water, types of aquifers, geo-hydrological zones in India, groundwater development in India, Selection for well sites, application of geological and geophysical methods, electrical resistivity, seismic refraction, gravity and magnetic methods.</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 xml:space="preserve"> </w:t>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00F8623B">
        <w:rPr>
          <w:rFonts w:ascii="Weidemann Bk BT" w:hAnsi="Weidemann Bk BT" w:cs="Arial"/>
        </w:rPr>
        <w:tab/>
      </w:r>
      <w:r w:rsidRPr="00DC775A">
        <w:rPr>
          <w:rFonts w:ascii="Weidemann Bk BT" w:hAnsi="Weidemann Bk BT" w:cs="Arial"/>
        </w:rPr>
        <w:t>[04]</w:t>
      </w:r>
    </w:p>
    <w:p w:rsidR="00AF5875" w:rsidRPr="00DC775A" w:rsidRDefault="00F8623B" w:rsidP="00F8623B">
      <w:pPr>
        <w:jc w:val="both"/>
        <w:rPr>
          <w:rFonts w:ascii="Weidemann Bk BT" w:hAnsi="Weidemann Bk BT" w:cs="Arial"/>
        </w:rPr>
      </w:pPr>
      <w:r>
        <w:rPr>
          <w:rFonts w:ascii="Weidemann Bk BT" w:hAnsi="Weidemann Bk BT" w:cs="Arial"/>
        </w:rPr>
        <w:tab/>
      </w:r>
    </w:p>
    <w:p w:rsidR="00AF5875" w:rsidRPr="00DC775A" w:rsidRDefault="00AF5875" w:rsidP="00F8623B">
      <w:pPr>
        <w:jc w:val="both"/>
        <w:rPr>
          <w:rFonts w:ascii="Weidemann Bk BT" w:hAnsi="Weidemann Bk BT" w:cs="Arial"/>
        </w:rPr>
      </w:pPr>
    </w:p>
    <w:p w:rsidR="00AF5875" w:rsidRPr="00DC775A" w:rsidRDefault="00AF5875" w:rsidP="00F8623B">
      <w:pPr>
        <w:rPr>
          <w:rFonts w:ascii="Weidemann Bk BT" w:hAnsi="Weidemann Bk BT" w:cs="Arial"/>
        </w:rPr>
      </w:pPr>
      <w:r w:rsidRPr="00DC775A">
        <w:rPr>
          <w:rFonts w:ascii="Weidemann Bk BT" w:hAnsi="Weidemann Bk BT" w:cs="Arial"/>
        </w:rPr>
        <w:t xml:space="preserve">Total contact hours:  </w:t>
      </w:r>
      <w:r w:rsidRPr="00DC775A">
        <w:rPr>
          <w:rFonts w:ascii="Weidemann Bk BT" w:hAnsi="Weidemann Bk BT" w:cs="Arial"/>
          <w:b/>
        </w:rPr>
        <w:t>40</w:t>
      </w:r>
    </w:p>
    <w:p w:rsidR="00AF5875" w:rsidRPr="00DC775A" w:rsidRDefault="00AF5875" w:rsidP="00F8623B">
      <w:pPr>
        <w:rPr>
          <w:rFonts w:ascii="Weidemann Bk BT" w:hAnsi="Weidemann Bk BT" w:cs="Arial"/>
        </w:rPr>
      </w:pPr>
    </w:p>
    <w:p w:rsidR="00AF5875" w:rsidRPr="00DC775A" w:rsidRDefault="00AF5875" w:rsidP="00F8623B">
      <w:pPr>
        <w:rPr>
          <w:rFonts w:ascii="Weidemann Bk BT" w:hAnsi="Weidemann Bk BT" w:cs="Arial"/>
          <w:b/>
          <w:sz w:val="28"/>
          <w:szCs w:val="28"/>
        </w:rPr>
      </w:pPr>
    </w:p>
    <w:p w:rsidR="00AF5875" w:rsidRPr="00DC775A" w:rsidRDefault="00AF5875" w:rsidP="00F8623B">
      <w:pPr>
        <w:rPr>
          <w:rFonts w:ascii="Weidemann Bk BT" w:hAnsi="Weidemann Bk BT" w:cs="Arial"/>
          <w:b/>
          <w:sz w:val="28"/>
          <w:szCs w:val="28"/>
        </w:rPr>
      </w:pPr>
      <w:r w:rsidRPr="00DC775A">
        <w:rPr>
          <w:rFonts w:ascii="Weidemann Bk BT" w:hAnsi="Weidemann Bk BT" w:cs="Arial"/>
          <w:b/>
          <w:sz w:val="28"/>
          <w:szCs w:val="28"/>
        </w:rPr>
        <w:t>Reference Books:</w:t>
      </w:r>
    </w:p>
    <w:p w:rsidR="00AF5875" w:rsidRPr="00DC775A" w:rsidRDefault="00AF5875" w:rsidP="00F8623B">
      <w:pPr>
        <w:rPr>
          <w:rFonts w:ascii="Weidemann Bk BT" w:hAnsi="Weidemann Bk BT" w:cs="Arial"/>
          <w:b/>
          <w:sz w:val="28"/>
          <w:szCs w:val="28"/>
        </w:rPr>
      </w:pPr>
    </w:p>
    <w:p w:rsidR="00AF5875" w:rsidRPr="00DC775A" w:rsidRDefault="00AF5875" w:rsidP="00F8623B">
      <w:pPr>
        <w:numPr>
          <w:ilvl w:val="0"/>
          <w:numId w:val="1"/>
        </w:numPr>
        <w:ind w:left="0"/>
        <w:rPr>
          <w:rFonts w:ascii="Weidemann Bk BT" w:hAnsi="Weidemann Bk BT" w:cs="Arial"/>
          <w:b/>
        </w:rPr>
      </w:pPr>
      <w:r w:rsidRPr="00DC775A">
        <w:rPr>
          <w:rFonts w:ascii="Weidemann Bk BT" w:hAnsi="Weidemann Bk BT" w:cs="Arial"/>
        </w:rPr>
        <w:t xml:space="preserve">Mukherjee P K, </w:t>
      </w:r>
      <w:r w:rsidRPr="00DC775A">
        <w:rPr>
          <w:rFonts w:ascii="Weidemann Bk BT" w:hAnsi="Weidemann Bk BT" w:cs="Arial"/>
          <w:b/>
        </w:rPr>
        <w:t>A Text Book of Geology.</w:t>
      </w:r>
    </w:p>
    <w:p w:rsidR="00AF5875" w:rsidRPr="00DC775A" w:rsidRDefault="00AF5875" w:rsidP="00F8623B">
      <w:pPr>
        <w:numPr>
          <w:ilvl w:val="0"/>
          <w:numId w:val="1"/>
        </w:numPr>
        <w:ind w:left="0"/>
        <w:rPr>
          <w:rFonts w:ascii="Weidemann Bk BT" w:hAnsi="Weidemann Bk BT" w:cs="Arial"/>
        </w:rPr>
      </w:pPr>
      <w:r w:rsidRPr="00DC775A">
        <w:rPr>
          <w:rFonts w:ascii="Weidemann Bk BT" w:hAnsi="Weidemann Bk BT" w:cs="Arial"/>
        </w:rPr>
        <w:t xml:space="preserve">Breth F G H and De Freitas, </w:t>
      </w:r>
      <w:r w:rsidRPr="00DC775A">
        <w:rPr>
          <w:rFonts w:ascii="Weidemann Bk BT" w:hAnsi="Weidemann Bk BT" w:cs="Arial"/>
          <w:b/>
        </w:rPr>
        <w:t>Geology for Engineering</w:t>
      </w:r>
      <w:r w:rsidRPr="00DC775A">
        <w:rPr>
          <w:rFonts w:ascii="Weidemann Bk BT" w:hAnsi="Weidemann Bk BT" w:cs="Arial"/>
        </w:rPr>
        <w:t>.</w:t>
      </w:r>
    </w:p>
    <w:p w:rsidR="00AF5875" w:rsidRPr="00DC775A" w:rsidRDefault="00AF5875" w:rsidP="00F8623B">
      <w:pPr>
        <w:numPr>
          <w:ilvl w:val="0"/>
          <w:numId w:val="1"/>
        </w:numPr>
        <w:ind w:left="0"/>
        <w:rPr>
          <w:rFonts w:ascii="Weidemann Bk BT" w:hAnsi="Weidemann Bk BT" w:cs="Arial"/>
        </w:rPr>
      </w:pPr>
      <w:r w:rsidRPr="00DC775A">
        <w:rPr>
          <w:rFonts w:ascii="Weidemann Bk BT" w:hAnsi="Weidemann Bk BT" w:cs="Arial"/>
        </w:rPr>
        <w:t xml:space="preserve">Krayrine and Judd, </w:t>
      </w:r>
      <w:r w:rsidRPr="00DC775A">
        <w:rPr>
          <w:rFonts w:ascii="Weidemann Bk BT" w:hAnsi="Weidemann Bk BT" w:cs="Arial"/>
          <w:b/>
        </w:rPr>
        <w:t>Principles of Engineering Geology and Getechniques</w:t>
      </w:r>
      <w:r w:rsidRPr="00DC775A">
        <w:rPr>
          <w:rFonts w:ascii="Weidemann Bk BT" w:hAnsi="Weidemann Bk BT" w:cs="Arial"/>
        </w:rPr>
        <w:t>.</w:t>
      </w:r>
    </w:p>
    <w:p w:rsidR="00AF5875" w:rsidRPr="00DC775A" w:rsidRDefault="00AF5875" w:rsidP="00F8623B">
      <w:pPr>
        <w:numPr>
          <w:ilvl w:val="0"/>
          <w:numId w:val="1"/>
        </w:numPr>
        <w:ind w:left="0"/>
        <w:rPr>
          <w:rFonts w:ascii="Weidemann Bk BT" w:hAnsi="Weidemann Bk BT" w:cs="Arial"/>
        </w:rPr>
      </w:pPr>
      <w:r w:rsidRPr="00DC775A">
        <w:rPr>
          <w:rFonts w:ascii="Weidemann Bk BT" w:hAnsi="Weidemann Bk BT" w:cs="Arial"/>
        </w:rPr>
        <w:t xml:space="preserve">Gokhale W, </w:t>
      </w:r>
      <w:r w:rsidRPr="00DC775A">
        <w:rPr>
          <w:rFonts w:ascii="Weidemann Bk BT" w:hAnsi="Weidemann Bk BT" w:cs="Arial"/>
          <w:b/>
        </w:rPr>
        <w:t>Manual of Geological Maps</w:t>
      </w:r>
      <w:r w:rsidRPr="00DC775A">
        <w:rPr>
          <w:rFonts w:ascii="Weidemann Bk BT" w:hAnsi="Weidemann Bk BT" w:cs="Arial"/>
        </w:rPr>
        <w:t xml:space="preserve"> (1987) CBS Publishers, New Delhi.</w:t>
      </w:r>
    </w:p>
    <w:p w:rsidR="00AF5875" w:rsidRPr="00DC775A" w:rsidRDefault="00AF5875" w:rsidP="00F8623B">
      <w:pPr>
        <w:numPr>
          <w:ilvl w:val="0"/>
          <w:numId w:val="1"/>
        </w:numPr>
        <w:ind w:left="0"/>
        <w:rPr>
          <w:rFonts w:ascii="Weidemann Bk BT" w:hAnsi="Weidemann Bk BT" w:cs="Arial"/>
        </w:rPr>
      </w:pPr>
      <w:r w:rsidRPr="00DC775A">
        <w:rPr>
          <w:rFonts w:ascii="Weidemann Bk BT" w:hAnsi="Weidemann Bk BT" w:cs="Arial"/>
        </w:rPr>
        <w:t xml:space="preserve">Fetter C W, </w:t>
      </w:r>
      <w:r w:rsidRPr="00DC775A">
        <w:rPr>
          <w:rFonts w:ascii="Weidemann Bk BT" w:hAnsi="Weidemann Bk BT" w:cs="Arial"/>
          <w:b/>
        </w:rPr>
        <w:t xml:space="preserve">Applied Hydrogeology </w:t>
      </w:r>
      <w:r w:rsidRPr="00DC775A">
        <w:rPr>
          <w:rFonts w:ascii="Weidemann Bk BT" w:hAnsi="Weidemann Bk BT" w:cs="Arial"/>
        </w:rPr>
        <w:t>(2000), Prentice Hall; 4 edition</w:t>
      </w:r>
    </w:p>
    <w:p w:rsidR="00AF5875" w:rsidRPr="00DC775A" w:rsidRDefault="00AF5875" w:rsidP="00F8623B">
      <w:pPr>
        <w:numPr>
          <w:ilvl w:val="0"/>
          <w:numId w:val="1"/>
        </w:numPr>
        <w:ind w:left="0"/>
        <w:rPr>
          <w:rFonts w:ascii="Weidemann Bk BT" w:hAnsi="Weidemann Bk BT" w:cs="Arial"/>
        </w:rPr>
      </w:pPr>
      <w:r w:rsidRPr="00DC775A">
        <w:rPr>
          <w:rFonts w:ascii="Weidemann Bk BT" w:hAnsi="Weidemann Bk BT" w:cs="Arial"/>
        </w:rPr>
        <w:t xml:space="preserve">Singhal BBS and Gupta RP, </w:t>
      </w:r>
      <w:r w:rsidRPr="00DC775A">
        <w:rPr>
          <w:rFonts w:ascii="Weidemann Bk BT" w:hAnsi="Weidemann Bk BT" w:cs="Arial"/>
          <w:b/>
        </w:rPr>
        <w:t>Applied Hydrogeology of Fractured Rocks</w:t>
      </w:r>
      <w:r w:rsidRPr="00DC775A">
        <w:rPr>
          <w:rFonts w:ascii="Weidemann Bk BT" w:hAnsi="Weidemann Bk BT" w:cs="Arial"/>
        </w:rPr>
        <w:t xml:space="preserve"> (1999), Springer</w:t>
      </w:r>
    </w:p>
    <w:p w:rsidR="00AF5875" w:rsidRPr="00DC775A" w:rsidRDefault="00AF5875" w:rsidP="00F8623B">
      <w:pPr>
        <w:numPr>
          <w:ilvl w:val="0"/>
          <w:numId w:val="1"/>
        </w:numPr>
        <w:ind w:left="0"/>
        <w:rPr>
          <w:rFonts w:ascii="Weidemann Bk BT" w:hAnsi="Weidemann Bk BT" w:cs="Arial"/>
        </w:rPr>
      </w:pPr>
      <w:r w:rsidRPr="00DC775A">
        <w:rPr>
          <w:rFonts w:ascii="Weidemann Bk BT" w:hAnsi="Weidemann Bk BT" w:cs="Arial"/>
        </w:rPr>
        <w:t xml:space="preserve">Goodman R E, </w:t>
      </w:r>
      <w:r w:rsidRPr="00DC775A">
        <w:rPr>
          <w:rFonts w:ascii="Weidemann Bk BT" w:hAnsi="Weidemann Bk BT" w:cs="Arial"/>
          <w:b/>
        </w:rPr>
        <w:t xml:space="preserve">Introduction to Rock Mechanics </w:t>
      </w:r>
      <w:r w:rsidRPr="00DC775A">
        <w:rPr>
          <w:rFonts w:ascii="Weidemann Bk BT" w:hAnsi="Weidemann Bk BT" w:cs="Arial"/>
        </w:rPr>
        <w:t>(1989), Wiley, 2</w:t>
      </w:r>
      <w:r w:rsidRPr="00DC775A">
        <w:rPr>
          <w:rFonts w:ascii="Weidemann Bk BT" w:hAnsi="Weidemann Bk BT" w:cs="Arial"/>
          <w:vertAlign w:val="superscript"/>
        </w:rPr>
        <w:t>nd</w:t>
      </w:r>
      <w:r w:rsidRPr="00DC775A">
        <w:rPr>
          <w:rFonts w:ascii="Weidemann Bk BT" w:hAnsi="Weidemann Bk BT" w:cs="Arial"/>
        </w:rPr>
        <w:t xml:space="preserve"> edition. </w:t>
      </w:r>
    </w:p>
    <w:p w:rsidR="00AF5875" w:rsidRPr="00DC775A" w:rsidRDefault="00AF5875" w:rsidP="00F8623B">
      <w:pPr>
        <w:rPr>
          <w:rFonts w:ascii="Weidemann Bk BT" w:hAnsi="Weidemann Bk BT"/>
        </w:rPr>
      </w:pPr>
    </w:p>
    <w:p w:rsidR="00AF5875" w:rsidRPr="00DC775A" w:rsidRDefault="00AF5875" w:rsidP="00AF5875">
      <w:pPr>
        <w:rPr>
          <w:rFonts w:ascii="Weidemann Bk BT" w:hAnsi="Weidemann Bk BT"/>
        </w:rPr>
      </w:pPr>
    </w:p>
    <w:p w:rsidR="00AF5875" w:rsidRPr="00DC775A" w:rsidRDefault="00AF5875" w:rsidP="00AF5875">
      <w:pPr>
        <w:rPr>
          <w:rFonts w:ascii="Weidemann Bk BT" w:hAnsi="Weidemann Bk BT" w:cs="Arial"/>
        </w:rPr>
      </w:pPr>
    </w:p>
    <w:p w:rsidR="00AF5875" w:rsidRPr="00DC775A" w:rsidRDefault="00AF5875" w:rsidP="00AF5875">
      <w:pPr>
        <w:rPr>
          <w:rFonts w:ascii="Weidemann Bk BT" w:hAnsi="Weidemann Bk BT" w:cs="Arial"/>
        </w:rPr>
      </w:pPr>
    </w:p>
    <w:p w:rsidR="00AF5875" w:rsidRPr="00DC775A" w:rsidRDefault="00AF5875" w:rsidP="00AF5875">
      <w:pPr>
        <w:rPr>
          <w:rFonts w:ascii="Weidemann Bk BT" w:hAnsi="Weidemann Bk BT" w:cs="Arial"/>
        </w:rPr>
      </w:pPr>
    </w:p>
    <w:p w:rsidR="00AF5875" w:rsidRDefault="00B63664" w:rsidP="00AF5875">
      <w:pPr>
        <w:ind w:left="360"/>
        <w:jc w:val="center"/>
        <w:rPr>
          <w:rFonts w:ascii="Weidemann Bk BT" w:hAnsi="Weidemann Bk BT" w:cs="Arial"/>
          <w:b/>
          <w:sz w:val="32"/>
          <w:szCs w:val="32"/>
        </w:rPr>
      </w:pPr>
      <w:r w:rsidRPr="00DC775A">
        <w:rPr>
          <w:rFonts w:ascii="Weidemann Bk BT" w:hAnsi="Weidemann Bk BT" w:cs="Arial"/>
          <w:b/>
          <w:sz w:val="32"/>
          <w:szCs w:val="32"/>
        </w:rPr>
        <w:lastRenderedPageBreak/>
        <w:t>CE10105A</w:t>
      </w:r>
      <w:r w:rsidR="00AF5875" w:rsidRPr="00DC775A">
        <w:rPr>
          <w:rFonts w:ascii="Weidemann Bk BT" w:hAnsi="Weidemann Bk BT" w:cs="Arial"/>
          <w:b/>
          <w:sz w:val="32"/>
          <w:szCs w:val="32"/>
        </w:rPr>
        <w:tab/>
      </w:r>
      <w:r w:rsidR="00D072E2">
        <w:rPr>
          <w:rFonts w:ascii="Weidemann Bk BT" w:hAnsi="Weidemann Bk BT" w:cs="Arial"/>
          <w:b/>
          <w:sz w:val="32"/>
          <w:szCs w:val="32"/>
        </w:rPr>
        <w:t xml:space="preserve">         </w:t>
      </w:r>
      <w:r w:rsidR="00AF5875" w:rsidRPr="00DC775A">
        <w:rPr>
          <w:rFonts w:ascii="Weidemann Bk BT" w:hAnsi="Weidemann Bk BT" w:cs="Arial"/>
          <w:b/>
          <w:sz w:val="32"/>
          <w:szCs w:val="32"/>
        </w:rPr>
        <w:t xml:space="preserve">SURVEYING –I </w:t>
      </w:r>
      <w:r w:rsidR="00D072E2">
        <w:rPr>
          <w:rFonts w:ascii="Weidemann Bk BT" w:hAnsi="Weidemann Bk BT" w:cs="Arial"/>
          <w:b/>
          <w:sz w:val="32"/>
          <w:szCs w:val="32"/>
        </w:rPr>
        <w:t xml:space="preserve">          </w:t>
      </w:r>
      <w:r w:rsidR="00AF5875" w:rsidRPr="00DC775A">
        <w:rPr>
          <w:rFonts w:ascii="Weidemann Bk BT" w:hAnsi="Weidemann Bk BT" w:cs="Arial"/>
          <w:b/>
          <w:sz w:val="32"/>
          <w:szCs w:val="32"/>
        </w:rPr>
        <w:t>[ 3 0 0 3 ]</w:t>
      </w:r>
    </w:p>
    <w:p w:rsidR="00743A95" w:rsidRPr="00DC775A" w:rsidRDefault="00743A95" w:rsidP="00AF5875">
      <w:pPr>
        <w:ind w:left="360"/>
        <w:jc w:val="center"/>
        <w:rPr>
          <w:rFonts w:ascii="Weidemann Bk BT" w:hAnsi="Weidemann Bk BT" w:cs="Arial"/>
          <w:b/>
          <w:sz w:val="32"/>
          <w:szCs w:val="32"/>
        </w:rPr>
      </w:pPr>
    </w:p>
    <w:p w:rsidR="00AF5875" w:rsidRPr="00DC775A" w:rsidRDefault="00AF5875" w:rsidP="00AF5875">
      <w:pPr>
        <w:pStyle w:val="Heading5"/>
        <w:rPr>
          <w:rFonts w:ascii="Weidemann Bk BT" w:hAnsi="Weidemann Bk BT" w:cs="Arial"/>
          <w:u w:val="single"/>
        </w:rPr>
      </w:pPr>
    </w:p>
    <w:p w:rsidR="00743A95" w:rsidRPr="00163649" w:rsidRDefault="00743A95" w:rsidP="00743A95">
      <w:pPr>
        <w:rPr>
          <w:b/>
          <w:bCs/>
        </w:rPr>
      </w:pPr>
      <w:r w:rsidRPr="00163649">
        <w:rPr>
          <w:b/>
          <w:bCs/>
        </w:rPr>
        <w:t>SCHEME OF EXAMINATION</w:t>
      </w:r>
    </w:p>
    <w:p w:rsidR="00743A95" w:rsidRPr="00163649" w:rsidRDefault="00743A95" w:rsidP="00743A95">
      <w:r w:rsidRPr="00163649">
        <w:t>Questions to be set: 05 (All Compulsory)</w:t>
      </w:r>
    </w:p>
    <w:p w:rsidR="00743A95" w:rsidRPr="00163649" w:rsidRDefault="00743A95" w:rsidP="00743A95"/>
    <w:p w:rsidR="00743A95" w:rsidRDefault="00743A95" w:rsidP="00743A95">
      <w:pPr>
        <w:rPr>
          <w:b/>
          <w:bCs/>
        </w:rPr>
      </w:pPr>
      <w:r w:rsidRPr="00163649">
        <w:rPr>
          <w:b/>
          <w:bCs/>
        </w:rPr>
        <w:t xml:space="preserve">Course Outcomes (CO): </w:t>
      </w:r>
    </w:p>
    <w:p w:rsidR="008C6877" w:rsidRPr="00163649" w:rsidRDefault="008C6877" w:rsidP="00743A95">
      <w:pPr>
        <w:rPr>
          <w:b/>
          <w:bCs/>
        </w:rPr>
      </w:pPr>
    </w:p>
    <w:p w:rsidR="00743A95" w:rsidRPr="008C6877" w:rsidRDefault="00743A95" w:rsidP="008C6877">
      <w:pPr>
        <w:jc w:val="both"/>
        <w:rPr>
          <w:rFonts w:ascii="Weidemann Bk BT" w:hAnsi="Weidemann Bk BT" w:cs="Arial"/>
        </w:rPr>
      </w:pPr>
      <w:r w:rsidRPr="008C6877">
        <w:rPr>
          <w:rFonts w:ascii="Weidemann Bk BT" w:hAnsi="Weidemann Bk BT" w:cs="Arial"/>
        </w:rPr>
        <w:t xml:space="preserve">After completion of this course, students should be able to </w:t>
      </w:r>
    </w:p>
    <w:p w:rsidR="008C6877" w:rsidRPr="008C6877" w:rsidRDefault="008C6877" w:rsidP="008C6877">
      <w:pPr>
        <w:jc w:val="both"/>
        <w:rPr>
          <w:rFonts w:ascii="Weidemann Bk BT" w:hAnsi="Weidemann Bk BT" w:cs="Arial"/>
        </w:rPr>
      </w:pPr>
    </w:p>
    <w:p w:rsidR="00743A95" w:rsidRPr="008C6877" w:rsidRDefault="00743A95" w:rsidP="007E3EF3">
      <w:pPr>
        <w:pStyle w:val="ListParagraph"/>
        <w:numPr>
          <w:ilvl w:val="0"/>
          <w:numId w:val="31"/>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Remembering the basics principles of different methods of plane surveying.</w:t>
      </w:r>
    </w:p>
    <w:p w:rsidR="00743A95" w:rsidRPr="008C6877" w:rsidRDefault="00743A95" w:rsidP="007E3EF3">
      <w:pPr>
        <w:pStyle w:val="ListParagraph"/>
        <w:numPr>
          <w:ilvl w:val="0"/>
          <w:numId w:val="31"/>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Understand the idea and concept of various methods of surveying.</w:t>
      </w:r>
    </w:p>
    <w:p w:rsidR="00163649" w:rsidRPr="008C6877" w:rsidRDefault="00743A95" w:rsidP="007E3EF3">
      <w:pPr>
        <w:pStyle w:val="ListParagraph"/>
        <w:numPr>
          <w:ilvl w:val="0"/>
          <w:numId w:val="31"/>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Applying the techniques of modern tools to find the measurements in horizo</w:t>
      </w:r>
      <w:r w:rsidR="005A6A75" w:rsidRPr="008C6877">
        <w:rPr>
          <w:rFonts w:ascii="Weidemann Bk BT" w:eastAsia="Times New Roman" w:hAnsi="Weidemann Bk BT" w:cs="Arial"/>
          <w:sz w:val="24"/>
          <w:szCs w:val="24"/>
          <w:lang w:val="en-US"/>
        </w:rPr>
        <w:t>n</w:t>
      </w:r>
      <w:r w:rsidRPr="008C6877">
        <w:rPr>
          <w:rFonts w:ascii="Weidemann Bk BT" w:eastAsia="Times New Roman" w:hAnsi="Weidemann Bk BT" w:cs="Arial"/>
          <w:sz w:val="24"/>
          <w:szCs w:val="24"/>
          <w:lang w:val="en-US"/>
        </w:rPr>
        <w:t>tal and vertical plane</w:t>
      </w:r>
    </w:p>
    <w:p w:rsidR="00163649" w:rsidRPr="008C6877" w:rsidRDefault="00743A95" w:rsidP="007E3EF3">
      <w:pPr>
        <w:pStyle w:val="ListParagraph"/>
        <w:numPr>
          <w:ilvl w:val="0"/>
          <w:numId w:val="31"/>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Understanding the various way to collect data fro</w:t>
      </w:r>
      <w:r w:rsidR="00163649" w:rsidRPr="008C6877">
        <w:rPr>
          <w:rFonts w:ascii="Weidemann Bk BT" w:eastAsia="Times New Roman" w:hAnsi="Weidemann Bk BT" w:cs="Arial"/>
          <w:sz w:val="24"/>
          <w:szCs w:val="24"/>
          <w:lang w:val="en-US"/>
        </w:rPr>
        <w:t>m field in plane table surveyin</w:t>
      </w:r>
      <w:r w:rsidR="00AC1CDC" w:rsidRPr="008C6877">
        <w:rPr>
          <w:rFonts w:ascii="Weidemann Bk BT" w:eastAsia="Times New Roman" w:hAnsi="Weidemann Bk BT" w:cs="Arial"/>
          <w:sz w:val="24"/>
          <w:szCs w:val="24"/>
          <w:lang w:val="en-US"/>
        </w:rPr>
        <w:t>g</w:t>
      </w:r>
    </w:p>
    <w:p w:rsidR="00AF5875" w:rsidRPr="008C6877" w:rsidRDefault="00743A95" w:rsidP="007E3EF3">
      <w:pPr>
        <w:pStyle w:val="ListParagraph"/>
        <w:numPr>
          <w:ilvl w:val="0"/>
          <w:numId w:val="31"/>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Analysing the field data to calculate the Reduced level of any point on ground.</w:t>
      </w:r>
    </w:p>
    <w:p w:rsidR="00AF5875" w:rsidRPr="00DC775A" w:rsidRDefault="00AF5875" w:rsidP="00AF5875">
      <w:pPr>
        <w:rPr>
          <w:rFonts w:ascii="Weidemann Bk BT" w:hAnsi="Weidemann Bk BT" w:cs="Arial"/>
          <w:b/>
        </w:rPr>
      </w:pP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 xml:space="preserve">Module 1: </w:t>
      </w: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Introduction</w:t>
      </w:r>
    </w:p>
    <w:p w:rsidR="00AF5875" w:rsidRPr="00DC775A" w:rsidRDefault="00AF5875" w:rsidP="00AF5875">
      <w:pPr>
        <w:jc w:val="both"/>
        <w:rPr>
          <w:rFonts w:ascii="Weidemann Bk BT" w:hAnsi="Weidemann Bk BT" w:cs="Arial"/>
        </w:rPr>
      </w:pPr>
      <w:r w:rsidRPr="00DC775A">
        <w:rPr>
          <w:rFonts w:ascii="Weidemann Bk BT" w:hAnsi="Weidemann Bk BT" w:cs="Arial"/>
        </w:rPr>
        <w:t>Principle of surveying, methods, plane and geodetic, principles of chain surveying – chain and tape survey of a field. Maps - scale, coordinate system, Principles, use and adjustment of prismatic compass and surveyors compass, bearings and included angles, declination, local attraction, plotting of open and closed traverses</w:t>
      </w:r>
    </w:p>
    <w:p w:rsidR="00AF5875" w:rsidRPr="00DC775A" w:rsidRDefault="00AF5875" w:rsidP="00AF5875">
      <w:pPr>
        <w:jc w:val="right"/>
        <w:rPr>
          <w:rFonts w:ascii="Weidemann Bk BT" w:hAnsi="Weidemann Bk BT" w:cs="Arial"/>
        </w:rPr>
      </w:pPr>
      <w:r w:rsidRPr="00DC775A">
        <w:rPr>
          <w:rFonts w:ascii="Weidemann Bk BT" w:hAnsi="Weidemann Bk BT" w:cs="Arial"/>
        </w:rPr>
        <w:t>[06]</w:t>
      </w:r>
    </w:p>
    <w:p w:rsidR="00AF5875" w:rsidRPr="00DC775A" w:rsidRDefault="00AF5875" w:rsidP="00AF5875">
      <w:pPr>
        <w:jc w:val="right"/>
        <w:rPr>
          <w:rFonts w:ascii="Weidemann Bk BT" w:hAnsi="Weidemann Bk BT" w:cs="Arial"/>
        </w:rPr>
      </w:pP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 xml:space="preserve">Module 2: </w:t>
      </w: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 xml:space="preserve">Leveling </w:t>
      </w:r>
    </w:p>
    <w:p w:rsidR="00AF5875" w:rsidRPr="00DC775A" w:rsidRDefault="00AF5875" w:rsidP="00AF5875">
      <w:pPr>
        <w:jc w:val="both"/>
        <w:rPr>
          <w:rFonts w:ascii="Weidemann Bk BT" w:hAnsi="Weidemann Bk BT" w:cs="Arial"/>
        </w:rPr>
      </w:pPr>
      <w:r w:rsidRPr="00DC775A">
        <w:rPr>
          <w:rFonts w:ascii="Weidemann Bk BT" w:hAnsi="Weidemann Bk BT" w:cs="Arial"/>
        </w:rPr>
        <w:t>Terms and definitions, differential leveling, checking of levels, reducing errors and mistakes in leveling, collimation correction, curvature and refraction, profile leveling, cross sections, reciprocal leveling, contouring -  applications and uses</w:t>
      </w:r>
    </w:p>
    <w:p w:rsidR="00AF5875" w:rsidRPr="00DC775A" w:rsidRDefault="00AF5875" w:rsidP="00AF5875">
      <w:pPr>
        <w:jc w:val="right"/>
        <w:rPr>
          <w:rFonts w:ascii="Weidemann Bk BT" w:hAnsi="Weidemann Bk BT" w:cs="Arial"/>
        </w:rPr>
      </w:pPr>
      <w:r w:rsidRPr="00DC775A">
        <w:rPr>
          <w:rFonts w:ascii="Weidemann Bk BT" w:hAnsi="Weidemann Bk BT" w:cs="Arial"/>
        </w:rPr>
        <w:t>[06]</w:t>
      </w:r>
    </w:p>
    <w:p w:rsidR="00AF5875" w:rsidRPr="00DC775A" w:rsidRDefault="00AF5875" w:rsidP="00AF5875">
      <w:pPr>
        <w:jc w:val="right"/>
        <w:rPr>
          <w:rFonts w:ascii="Weidemann Bk BT" w:hAnsi="Weidemann Bk BT" w:cs="Arial"/>
        </w:rPr>
      </w:pP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 xml:space="preserve">Module 3: </w:t>
      </w: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Tachometry</w:t>
      </w:r>
    </w:p>
    <w:p w:rsidR="00AF5875" w:rsidRPr="00DC775A" w:rsidRDefault="00AF5875" w:rsidP="00AF5875">
      <w:pPr>
        <w:jc w:val="both"/>
        <w:rPr>
          <w:rFonts w:ascii="Weidemann Bk BT" w:hAnsi="Weidemann Bk BT" w:cs="Arial"/>
        </w:rPr>
      </w:pPr>
      <w:r w:rsidRPr="00DC775A">
        <w:rPr>
          <w:rFonts w:ascii="Weidemann Bk BT" w:hAnsi="Weidemann Bk BT" w:cs="Arial"/>
        </w:rPr>
        <w:t>Measurement of horizontal and vertical angles, height and distance formulae, theodolite traverse, electronic theodolite. Principles, methods – analytic tacheometer, distance and elevation formulae for horizontal and inclined site with staff vertical and normal.</w:t>
      </w:r>
    </w:p>
    <w:p w:rsidR="00AF5875" w:rsidRPr="00DC775A" w:rsidRDefault="00AF5875" w:rsidP="00AF5875">
      <w:pPr>
        <w:jc w:val="right"/>
        <w:rPr>
          <w:rFonts w:ascii="Weidemann Bk BT" w:hAnsi="Weidemann Bk BT" w:cs="Arial"/>
        </w:rPr>
      </w:pPr>
      <w:r w:rsidRPr="00DC775A">
        <w:rPr>
          <w:rFonts w:ascii="Weidemann Bk BT" w:hAnsi="Weidemann Bk BT" w:cs="Arial"/>
        </w:rPr>
        <w:t>[08]</w:t>
      </w:r>
    </w:p>
    <w:p w:rsidR="00AF5875" w:rsidRPr="00DC775A" w:rsidRDefault="00AF5875" w:rsidP="00AF5875">
      <w:pPr>
        <w:jc w:val="both"/>
        <w:rPr>
          <w:rFonts w:ascii="Weidemann Bk BT" w:hAnsi="Weidemann Bk BT" w:cs="Arial"/>
        </w:rPr>
      </w:pP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 xml:space="preserve">Module 4: </w:t>
      </w: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Curves</w:t>
      </w:r>
    </w:p>
    <w:p w:rsidR="00AF5875" w:rsidRPr="00DC775A" w:rsidRDefault="00AF5875" w:rsidP="00AF5875">
      <w:pPr>
        <w:jc w:val="both"/>
        <w:rPr>
          <w:rFonts w:ascii="Weidemann Bk BT" w:hAnsi="Weidemann Bk BT" w:cs="Arial"/>
        </w:rPr>
      </w:pPr>
      <w:r w:rsidRPr="00DC775A">
        <w:rPr>
          <w:rFonts w:ascii="Weidemann Bk BT" w:hAnsi="Weidemann Bk BT" w:cs="Arial"/>
        </w:rPr>
        <w:t>Introduction, simple curve, basic definition, compound curve, reverse curve, transition curve, lemniscate curve, vertical curve, design of vertical curve.</w:t>
      </w:r>
    </w:p>
    <w:p w:rsidR="00AF5875" w:rsidRPr="00DC775A" w:rsidRDefault="00AF5875" w:rsidP="00AF5875">
      <w:pPr>
        <w:jc w:val="right"/>
        <w:rPr>
          <w:rFonts w:ascii="Weidemann Bk BT" w:hAnsi="Weidemann Bk BT" w:cs="Arial"/>
        </w:rPr>
      </w:pPr>
      <w:r w:rsidRPr="00DC775A">
        <w:rPr>
          <w:rFonts w:ascii="Weidemann Bk BT" w:hAnsi="Weidemann Bk BT" w:cs="Arial"/>
        </w:rPr>
        <w:t>[09]</w:t>
      </w:r>
    </w:p>
    <w:p w:rsidR="00AF5875" w:rsidRPr="00DC775A" w:rsidRDefault="00AF5875" w:rsidP="00AF5875">
      <w:pPr>
        <w:jc w:val="right"/>
        <w:rPr>
          <w:rFonts w:ascii="Weidemann Bk BT" w:hAnsi="Weidemann Bk BT" w:cs="Arial"/>
        </w:rPr>
      </w:pP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lastRenderedPageBreak/>
        <w:t xml:space="preserve">Module 5: </w:t>
      </w: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Photogrammetric Survey</w:t>
      </w:r>
    </w:p>
    <w:p w:rsidR="00AF5875" w:rsidRPr="00DC775A" w:rsidRDefault="00AF5875" w:rsidP="00AF5875">
      <w:pPr>
        <w:jc w:val="both"/>
        <w:rPr>
          <w:rFonts w:ascii="Weidemann Bk BT" w:hAnsi="Weidemann Bk BT" w:cs="Arial"/>
        </w:rPr>
      </w:pPr>
      <w:r w:rsidRPr="00DC775A">
        <w:rPr>
          <w:rFonts w:ascii="Weidemann Bk BT" w:hAnsi="Weidemann Bk BT" w:cs="Arial"/>
          <w:b/>
        </w:rPr>
        <w:t xml:space="preserve">(a) </w:t>
      </w:r>
      <w:r w:rsidRPr="00DC775A">
        <w:rPr>
          <w:rFonts w:ascii="Weidemann Bk BT" w:hAnsi="Weidemann Bk BT" w:cs="Arial"/>
        </w:rPr>
        <w:t>Terrestial : principles, photo-theodolite, horizontal and vertical distances of points from photographic measurements.</w:t>
      </w:r>
    </w:p>
    <w:p w:rsidR="00AF5875" w:rsidRPr="00DC775A" w:rsidRDefault="00AF5875" w:rsidP="00AF5875">
      <w:pPr>
        <w:jc w:val="both"/>
        <w:rPr>
          <w:rFonts w:ascii="Weidemann Bk BT" w:hAnsi="Weidemann Bk BT" w:cs="Arial"/>
        </w:rPr>
      </w:pPr>
      <w:r w:rsidRPr="00DC775A">
        <w:rPr>
          <w:rFonts w:ascii="Weidemann Bk BT" w:hAnsi="Weidemann Bk BT" w:cs="Arial"/>
          <w:b/>
        </w:rPr>
        <w:t>(b</w:t>
      </w:r>
      <w:r w:rsidRPr="00DC775A">
        <w:rPr>
          <w:rFonts w:ascii="Weidemann Bk BT" w:hAnsi="Weidemann Bk BT" w:cs="Arial"/>
        </w:rPr>
        <w:t>: Aerial  camera, scale of vertical photograph, drag and lift computation of flight plane.</w:t>
      </w:r>
    </w:p>
    <w:p w:rsidR="00AF5875" w:rsidRPr="00DC775A" w:rsidRDefault="00AF5875" w:rsidP="00AF5875">
      <w:pPr>
        <w:jc w:val="right"/>
        <w:rPr>
          <w:rFonts w:ascii="Weidemann Bk BT" w:hAnsi="Weidemann Bk BT" w:cs="Arial"/>
        </w:rPr>
      </w:pPr>
      <w:r w:rsidRPr="00DC775A">
        <w:rPr>
          <w:rFonts w:ascii="Weidemann Bk BT" w:hAnsi="Weidemann Bk BT" w:cs="Arial"/>
        </w:rPr>
        <w:t>[07]</w:t>
      </w:r>
    </w:p>
    <w:p w:rsidR="00AF5875" w:rsidRPr="00DC775A" w:rsidRDefault="00AF5875" w:rsidP="00AF5875">
      <w:pPr>
        <w:ind w:left="360"/>
        <w:jc w:val="right"/>
        <w:rPr>
          <w:rFonts w:ascii="Weidemann Bk BT" w:hAnsi="Weidemann Bk BT" w:cs="Arial"/>
        </w:rPr>
      </w:pPr>
    </w:p>
    <w:p w:rsidR="00AF5875" w:rsidRPr="00DC775A" w:rsidRDefault="00AF5875" w:rsidP="00AF5875">
      <w:pPr>
        <w:rPr>
          <w:rFonts w:ascii="Weidemann Bk BT" w:hAnsi="Weidemann Bk BT" w:cs="Arial"/>
        </w:rPr>
      </w:pPr>
    </w:p>
    <w:p w:rsidR="00AF5875" w:rsidRPr="00DC775A" w:rsidRDefault="00AF5875" w:rsidP="00AF5875">
      <w:pPr>
        <w:rPr>
          <w:rFonts w:ascii="Weidemann Bk BT" w:hAnsi="Weidemann Bk BT" w:cs="Arial"/>
        </w:rPr>
      </w:pPr>
      <w:r w:rsidRPr="00DC775A">
        <w:rPr>
          <w:rFonts w:ascii="Weidemann Bk BT" w:hAnsi="Weidemann Bk BT" w:cs="Arial"/>
        </w:rPr>
        <w:t>Total contact hours:  36</w:t>
      </w:r>
    </w:p>
    <w:p w:rsidR="00AF5875" w:rsidRPr="00DC775A" w:rsidRDefault="00AF5875" w:rsidP="00AF5875">
      <w:pPr>
        <w:rPr>
          <w:rFonts w:ascii="Weidemann Bk BT" w:hAnsi="Weidemann Bk BT" w:cs="Arial"/>
        </w:rPr>
      </w:pPr>
    </w:p>
    <w:p w:rsidR="00AF5875" w:rsidRPr="00DC775A" w:rsidRDefault="00AF5875" w:rsidP="00AF5875">
      <w:pPr>
        <w:rPr>
          <w:rFonts w:ascii="Weidemann Bk BT" w:hAnsi="Weidemann Bk BT" w:cs="Arial"/>
        </w:rPr>
      </w:pPr>
    </w:p>
    <w:p w:rsidR="00AF5875" w:rsidRPr="00DC775A" w:rsidRDefault="00AF5875" w:rsidP="00AF5875">
      <w:pPr>
        <w:rPr>
          <w:rFonts w:ascii="Weidemann Bk BT" w:hAnsi="Weidemann Bk BT" w:cs="Arial"/>
        </w:rPr>
      </w:pPr>
    </w:p>
    <w:p w:rsidR="00AF5875" w:rsidRPr="00DC775A" w:rsidRDefault="00AF5875" w:rsidP="00AF5875">
      <w:pPr>
        <w:rPr>
          <w:rFonts w:ascii="Weidemann Bk BT" w:hAnsi="Weidemann Bk BT" w:cs="Arial"/>
        </w:rPr>
      </w:pPr>
    </w:p>
    <w:p w:rsidR="00AF5875" w:rsidRPr="00DC775A" w:rsidRDefault="00AF5875" w:rsidP="00AF5875">
      <w:pPr>
        <w:rPr>
          <w:rFonts w:ascii="Weidemann Bk BT" w:hAnsi="Weidemann Bk BT" w:cs="Arial"/>
          <w:b/>
          <w:sz w:val="28"/>
          <w:szCs w:val="28"/>
        </w:rPr>
      </w:pPr>
      <w:r w:rsidRPr="00DC775A">
        <w:rPr>
          <w:rFonts w:ascii="Weidemann Bk BT" w:hAnsi="Weidemann Bk BT" w:cs="Arial"/>
          <w:b/>
          <w:sz w:val="28"/>
          <w:szCs w:val="28"/>
        </w:rPr>
        <w:t>Reference Books:</w:t>
      </w:r>
    </w:p>
    <w:p w:rsidR="00AF5875" w:rsidRPr="00DC775A" w:rsidRDefault="00AF5875" w:rsidP="00AF5875">
      <w:pPr>
        <w:numPr>
          <w:ilvl w:val="1"/>
          <w:numId w:val="2"/>
        </w:numPr>
        <w:rPr>
          <w:rFonts w:ascii="Weidemann Bk BT" w:hAnsi="Weidemann Bk BT" w:cs="Arial"/>
        </w:rPr>
      </w:pPr>
      <w:r w:rsidRPr="00DC775A">
        <w:rPr>
          <w:rFonts w:ascii="Weidemann Bk BT" w:hAnsi="Weidemann Bk BT" w:cs="Arial"/>
        </w:rPr>
        <w:t xml:space="preserve">Kanetkar T P and Kulkarni S V, </w:t>
      </w:r>
      <w:r w:rsidRPr="00DC775A">
        <w:rPr>
          <w:rFonts w:ascii="Weidemann Bk BT" w:hAnsi="Weidemann Bk BT" w:cs="Arial"/>
          <w:b/>
        </w:rPr>
        <w:t>Surveying and Levelling Part I &amp; II</w:t>
      </w:r>
      <w:r w:rsidRPr="00DC775A">
        <w:rPr>
          <w:rFonts w:ascii="Weidemann Bk BT" w:hAnsi="Weidemann Bk BT" w:cs="Arial"/>
        </w:rPr>
        <w:t xml:space="preserve"> , Pune VidyarthiGrihaPrakashana, Pune.</w:t>
      </w:r>
    </w:p>
    <w:p w:rsidR="00AF5875" w:rsidRPr="00DC775A" w:rsidRDefault="00AF5875" w:rsidP="00AF5875">
      <w:pPr>
        <w:numPr>
          <w:ilvl w:val="1"/>
          <w:numId w:val="2"/>
        </w:numPr>
        <w:rPr>
          <w:rFonts w:ascii="Weidemann Bk BT" w:hAnsi="Weidemann Bk BT" w:cs="Arial"/>
        </w:rPr>
      </w:pPr>
      <w:r w:rsidRPr="00DC775A">
        <w:rPr>
          <w:rFonts w:ascii="Weidemann Bk BT" w:hAnsi="Weidemann Bk BT" w:cs="Arial"/>
        </w:rPr>
        <w:t xml:space="preserve">Devid Clark, </w:t>
      </w:r>
      <w:r w:rsidRPr="00DC775A">
        <w:rPr>
          <w:rFonts w:ascii="Weidemann Bk BT" w:hAnsi="Weidemann Bk BT" w:cs="Arial"/>
          <w:b/>
        </w:rPr>
        <w:t>Plane and Geodetic Surveying for Engineers, Vol I &amp; II,</w:t>
      </w:r>
      <w:r w:rsidRPr="00DC775A">
        <w:rPr>
          <w:rFonts w:ascii="Weidemann Bk BT" w:hAnsi="Weidemann Bk BT" w:cs="Arial"/>
        </w:rPr>
        <w:t xml:space="preserve"> CBS Publication</w:t>
      </w:r>
    </w:p>
    <w:p w:rsidR="00AF5875" w:rsidRPr="00DC775A" w:rsidRDefault="00AF5875" w:rsidP="00AF5875">
      <w:pPr>
        <w:numPr>
          <w:ilvl w:val="1"/>
          <w:numId w:val="2"/>
        </w:numPr>
        <w:rPr>
          <w:rFonts w:ascii="Weidemann Bk BT" w:hAnsi="Weidemann Bk BT" w:cs="Arial"/>
        </w:rPr>
      </w:pPr>
      <w:r w:rsidRPr="00DC775A">
        <w:rPr>
          <w:rFonts w:ascii="Weidemann Bk BT" w:hAnsi="Weidemann Bk BT" w:cs="Arial"/>
        </w:rPr>
        <w:t xml:space="preserve">Norman Thomas, </w:t>
      </w:r>
      <w:r w:rsidRPr="00DC775A">
        <w:rPr>
          <w:rFonts w:ascii="Weidemann Bk BT" w:hAnsi="Weidemann Bk BT" w:cs="Arial"/>
          <w:b/>
        </w:rPr>
        <w:t>Surveying,</w:t>
      </w:r>
      <w:r w:rsidRPr="00DC775A">
        <w:rPr>
          <w:rFonts w:ascii="Weidemann Bk BT" w:hAnsi="Weidemann Bk BT" w:cs="Arial"/>
        </w:rPr>
        <w:t xml:space="preserve"> Edward Arnold Publishers (ELBS) </w:t>
      </w:r>
      <w:smartTag w:uri="urn:schemas-microsoft-com:office:smarttags" w:element="place">
        <w:smartTag w:uri="urn:schemas-microsoft-com:office:smarttags" w:element="City">
          <w:r w:rsidRPr="00DC775A">
            <w:rPr>
              <w:rFonts w:ascii="Weidemann Bk BT" w:hAnsi="Weidemann Bk BT" w:cs="Arial"/>
            </w:rPr>
            <w:t>London</w:t>
          </w:r>
        </w:smartTag>
      </w:smartTag>
      <w:r w:rsidRPr="00DC775A">
        <w:rPr>
          <w:rFonts w:ascii="Weidemann Bk BT" w:hAnsi="Weidemann Bk BT" w:cs="Arial"/>
        </w:rPr>
        <w:t>.</w:t>
      </w:r>
    </w:p>
    <w:p w:rsidR="00AF5875" w:rsidRPr="00DC775A" w:rsidRDefault="00AF5875" w:rsidP="00AF5875">
      <w:pPr>
        <w:numPr>
          <w:ilvl w:val="1"/>
          <w:numId w:val="2"/>
        </w:numPr>
        <w:rPr>
          <w:rFonts w:ascii="Weidemann Bk BT" w:hAnsi="Weidemann Bk BT" w:cs="Arial"/>
        </w:rPr>
      </w:pPr>
      <w:r w:rsidRPr="00DC775A">
        <w:rPr>
          <w:rFonts w:ascii="Weidemann Bk BT" w:hAnsi="Weidemann Bk BT" w:cs="Arial"/>
        </w:rPr>
        <w:t xml:space="preserve">Arora K R, </w:t>
      </w:r>
      <w:r w:rsidRPr="00DC775A">
        <w:rPr>
          <w:rFonts w:ascii="Weidemann Bk BT" w:hAnsi="Weidemann Bk BT" w:cs="Arial"/>
          <w:b/>
        </w:rPr>
        <w:t>Surveying Vol. I &amp; II</w:t>
      </w:r>
      <w:r w:rsidRPr="00DC775A">
        <w:rPr>
          <w:rFonts w:ascii="Weidemann Bk BT" w:hAnsi="Weidemann Bk BT" w:cs="Arial"/>
        </w:rPr>
        <w:t xml:space="preserve">, Standard Book House </w:t>
      </w:r>
      <w:smartTag w:uri="urn:schemas-microsoft-com:office:smarttags" w:element="place">
        <w:smartTag w:uri="urn:schemas-microsoft-com:office:smarttags" w:element="City">
          <w:r w:rsidRPr="00DC775A">
            <w:rPr>
              <w:rFonts w:ascii="Weidemann Bk BT" w:hAnsi="Weidemann Bk BT" w:cs="Arial"/>
            </w:rPr>
            <w:t>New Delhi</w:t>
          </w:r>
        </w:smartTag>
      </w:smartTag>
    </w:p>
    <w:p w:rsidR="00AF5875" w:rsidRPr="00DC775A" w:rsidRDefault="00AF5875" w:rsidP="00AF5875">
      <w:pPr>
        <w:numPr>
          <w:ilvl w:val="1"/>
          <w:numId w:val="2"/>
        </w:numPr>
        <w:rPr>
          <w:rFonts w:ascii="Weidemann Bk BT" w:hAnsi="Weidemann Bk BT" w:cs="Arial"/>
        </w:rPr>
      </w:pPr>
      <w:r w:rsidRPr="00DC775A">
        <w:rPr>
          <w:rFonts w:ascii="Weidemann Bk BT" w:hAnsi="Weidemann Bk BT" w:cs="Arial"/>
        </w:rPr>
        <w:t xml:space="preserve">Punmia B.C, </w:t>
      </w:r>
      <w:r w:rsidRPr="00DC775A">
        <w:rPr>
          <w:rFonts w:ascii="Weidemann Bk BT" w:hAnsi="Weidemann Bk BT" w:cs="Arial"/>
          <w:b/>
        </w:rPr>
        <w:t>Surveying Vol. I &amp; II,</w:t>
      </w:r>
      <w:r w:rsidRPr="00DC775A">
        <w:rPr>
          <w:rFonts w:ascii="Weidemann Bk BT" w:hAnsi="Weidemann Bk BT" w:cs="Arial"/>
        </w:rPr>
        <w:t xml:space="preserve"> Lakshmi Publications, New Delhi</w:t>
      </w:r>
    </w:p>
    <w:p w:rsidR="00AF5875" w:rsidRPr="00DC775A" w:rsidRDefault="00AF5875" w:rsidP="00AF5875">
      <w:pPr>
        <w:numPr>
          <w:ilvl w:val="1"/>
          <w:numId w:val="2"/>
        </w:numPr>
        <w:rPr>
          <w:rFonts w:ascii="Weidemann Bk BT" w:hAnsi="Weidemann Bk BT" w:cs="Arial"/>
        </w:rPr>
      </w:pPr>
      <w:r w:rsidRPr="00DC775A">
        <w:rPr>
          <w:rFonts w:ascii="Weidemann Bk BT" w:hAnsi="Weidemann Bk BT" w:cs="Arial"/>
        </w:rPr>
        <w:t>NN Basak, surveying and Levelling, Paperback</w:t>
      </w:r>
    </w:p>
    <w:p w:rsidR="00AF5875" w:rsidRPr="00DC775A" w:rsidRDefault="00AF5875" w:rsidP="00AF5875">
      <w:pPr>
        <w:rPr>
          <w:rFonts w:ascii="Weidemann Bk BT" w:hAnsi="Weidemann Bk BT" w:cs="Arial"/>
        </w:rPr>
      </w:pPr>
    </w:p>
    <w:p w:rsidR="00AF5875" w:rsidRPr="00DC775A" w:rsidRDefault="00AF5875" w:rsidP="00AF5875">
      <w:pPr>
        <w:rPr>
          <w:rFonts w:ascii="Weidemann Bk BT" w:hAnsi="Weidemann Bk BT" w:cs="Arial"/>
        </w:rPr>
      </w:pPr>
    </w:p>
    <w:p w:rsidR="00AF5875" w:rsidRPr="00DC775A" w:rsidRDefault="00AF5875" w:rsidP="00AF5875">
      <w:pPr>
        <w:rPr>
          <w:rFonts w:ascii="Weidemann Bk BT" w:hAnsi="Weidemann Bk BT" w:cs="Arial"/>
        </w:rPr>
      </w:pPr>
    </w:p>
    <w:p w:rsidR="00AF5875" w:rsidRPr="00DC775A" w:rsidRDefault="00AF5875" w:rsidP="00AF5875">
      <w:pPr>
        <w:rPr>
          <w:rFonts w:ascii="Weidemann Bk BT" w:hAnsi="Weidemann Bk BT" w:cs="Arial"/>
        </w:rPr>
      </w:pPr>
    </w:p>
    <w:p w:rsidR="00AF5875" w:rsidRPr="00DC775A" w:rsidRDefault="00AF5875" w:rsidP="00AF5875">
      <w:pPr>
        <w:rPr>
          <w:rFonts w:ascii="Weidemann Bk BT" w:hAnsi="Weidemann Bk BT" w:cs="Arial"/>
        </w:rPr>
      </w:pPr>
    </w:p>
    <w:p w:rsidR="00AF5875" w:rsidRPr="00DC775A" w:rsidRDefault="00AF5875" w:rsidP="00AF5875">
      <w:pPr>
        <w:rPr>
          <w:rFonts w:ascii="Weidemann Bk BT" w:hAnsi="Weidemann Bk BT" w:cs="Arial"/>
        </w:rPr>
      </w:pPr>
    </w:p>
    <w:p w:rsidR="00AF5875" w:rsidRDefault="00AF5875" w:rsidP="00AF5875">
      <w:pPr>
        <w:rPr>
          <w:rFonts w:ascii="Weidemann Bk BT" w:hAnsi="Weidemann Bk BT" w:cs="Arial"/>
        </w:rPr>
      </w:pPr>
    </w:p>
    <w:p w:rsidR="00D072E2" w:rsidRDefault="00D072E2" w:rsidP="00AF5875">
      <w:pPr>
        <w:rPr>
          <w:rFonts w:ascii="Weidemann Bk BT" w:hAnsi="Weidemann Bk BT" w:cs="Arial"/>
        </w:rPr>
      </w:pPr>
    </w:p>
    <w:p w:rsidR="00D072E2" w:rsidRDefault="00D072E2" w:rsidP="00AF5875">
      <w:pPr>
        <w:rPr>
          <w:rFonts w:ascii="Weidemann Bk BT" w:hAnsi="Weidemann Bk BT" w:cs="Arial"/>
        </w:rPr>
      </w:pPr>
    </w:p>
    <w:p w:rsidR="00D072E2" w:rsidRDefault="00D072E2" w:rsidP="00AF5875">
      <w:pPr>
        <w:rPr>
          <w:rFonts w:ascii="Weidemann Bk BT" w:hAnsi="Weidemann Bk BT" w:cs="Arial"/>
        </w:rPr>
      </w:pPr>
    </w:p>
    <w:p w:rsidR="00D072E2" w:rsidRDefault="00D072E2" w:rsidP="00AF5875">
      <w:pPr>
        <w:rPr>
          <w:rFonts w:ascii="Weidemann Bk BT" w:hAnsi="Weidemann Bk BT" w:cs="Arial"/>
        </w:rPr>
      </w:pPr>
    </w:p>
    <w:p w:rsidR="00D072E2" w:rsidRDefault="00D072E2" w:rsidP="00AF5875">
      <w:pPr>
        <w:rPr>
          <w:rFonts w:ascii="Weidemann Bk BT" w:hAnsi="Weidemann Bk BT" w:cs="Arial"/>
        </w:rPr>
      </w:pPr>
    </w:p>
    <w:p w:rsidR="00D072E2" w:rsidRDefault="00D072E2" w:rsidP="00AF5875">
      <w:pPr>
        <w:rPr>
          <w:rFonts w:ascii="Weidemann Bk BT" w:hAnsi="Weidemann Bk BT" w:cs="Arial"/>
        </w:rPr>
      </w:pPr>
    </w:p>
    <w:p w:rsidR="00D072E2" w:rsidRDefault="00D072E2" w:rsidP="00AF5875">
      <w:pPr>
        <w:rPr>
          <w:rFonts w:ascii="Weidemann Bk BT" w:hAnsi="Weidemann Bk BT" w:cs="Arial"/>
        </w:rPr>
      </w:pPr>
    </w:p>
    <w:p w:rsidR="00D072E2" w:rsidRDefault="00D072E2" w:rsidP="00AF5875">
      <w:pPr>
        <w:rPr>
          <w:rFonts w:ascii="Weidemann Bk BT" w:hAnsi="Weidemann Bk BT" w:cs="Arial"/>
        </w:rPr>
      </w:pPr>
    </w:p>
    <w:p w:rsidR="00D072E2" w:rsidRDefault="00D072E2" w:rsidP="00AF5875">
      <w:pPr>
        <w:rPr>
          <w:rFonts w:ascii="Weidemann Bk BT" w:hAnsi="Weidemann Bk BT" w:cs="Arial"/>
        </w:rPr>
      </w:pPr>
    </w:p>
    <w:p w:rsidR="00D072E2" w:rsidRPr="00DC775A" w:rsidRDefault="00D072E2" w:rsidP="00AF5875">
      <w:pPr>
        <w:rPr>
          <w:rFonts w:ascii="Weidemann Bk BT" w:hAnsi="Weidemann Bk BT" w:cs="Arial"/>
        </w:rPr>
      </w:pPr>
    </w:p>
    <w:p w:rsidR="00AF5875" w:rsidRDefault="00AF5875" w:rsidP="00AF5875">
      <w:pPr>
        <w:rPr>
          <w:rFonts w:ascii="Weidemann Bk BT" w:hAnsi="Weidemann Bk BT" w:cs="Arial"/>
        </w:rPr>
      </w:pPr>
    </w:p>
    <w:p w:rsidR="00930926" w:rsidRPr="00DC775A" w:rsidRDefault="00930926" w:rsidP="00AF5875">
      <w:pPr>
        <w:rPr>
          <w:rFonts w:ascii="Weidemann Bk BT" w:hAnsi="Weidemann Bk BT" w:cs="Arial"/>
        </w:rPr>
      </w:pPr>
    </w:p>
    <w:p w:rsidR="00AF5875" w:rsidRPr="00DC775A" w:rsidRDefault="00AF5875" w:rsidP="00AF5875">
      <w:pPr>
        <w:rPr>
          <w:rFonts w:ascii="Weidemann Bk BT" w:hAnsi="Weidemann Bk BT" w:cs="Arial"/>
        </w:rPr>
      </w:pPr>
    </w:p>
    <w:p w:rsidR="00AF5875" w:rsidRPr="00DC775A" w:rsidRDefault="00AF5875" w:rsidP="00AF5875">
      <w:pPr>
        <w:rPr>
          <w:rFonts w:ascii="Weidemann Bk BT" w:hAnsi="Weidemann Bk BT" w:cs="Arial"/>
        </w:rPr>
      </w:pPr>
    </w:p>
    <w:p w:rsidR="00AF5875" w:rsidRDefault="00AF5875" w:rsidP="00AF5875">
      <w:pPr>
        <w:rPr>
          <w:rFonts w:ascii="Weidemann Bk BT" w:hAnsi="Weidemann Bk BT" w:cs="Arial"/>
          <w:color w:val="0D0D0D" w:themeColor="text1" w:themeTint="F2"/>
        </w:rPr>
      </w:pPr>
    </w:p>
    <w:p w:rsidR="00F21B15" w:rsidRDefault="00F21B15" w:rsidP="00AF5875">
      <w:pPr>
        <w:rPr>
          <w:rFonts w:ascii="Weidemann Bk BT" w:hAnsi="Weidemann Bk BT" w:cs="Arial"/>
          <w:color w:val="0D0D0D" w:themeColor="text1" w:themeTint="F2"/>
        </w:rPr>
      </w:pPr>
    </w:p>
    <w:p w:rsidR="00F21B15" w:rsidRPr="00DC775A" w:rsidRDefault="00F21B15" w:rsidP="00AF5875">
      <w:pPr>
        <w:rPr>
          <w:rFonts w:ascii="Weidemann Bk BT" w:hAnsi="Weidemann Bk BT" w:cs="Arial"/>
          <w:color w:val="0D0D0D" w:themeColor="text1" w:themeTint="F2"/>
        </w:rPr>
      </w:pPr>
    </w:p>
    <w:p w:rsidR="00F21B15" w:rsidRPr="00DC775A" w:rsidRDefault="00F21B15" w:rsidP="00F21B15">
      <w:pPr>
        <w:jc w:val="center"/>
        <w:rPr>
          <w:rFonts w:ascii="Weidemann Bk BT" w:hAnsi="Weidemann Bk BT" w:cs="Arial"/>
          <w:b/>
          <w:sz w:val="28"/>
          <w:szCs w:val="28"/>
        </w:rPr>
      </w:pPr>
      <w:r w:rsidRPr="00DC775A">
        <w:rPr>
          <w:rFonts w:ascii="Weidemann Bk BT" w:hAnsi="Weidemann Bk BT" w:cs="Arial"/>
          <w:b/>
          <w:sz w:val="28"/>
          <w:szCs w:val="28"/>
        </w:rPr>
        <w:lastRenderedPageBreak/>
        <w:t>MA 10105A.10</w:t>
      </w:r>
      <w:r w:rsidRPr="00DC775A">
        <w:rPr>
          <w:rFonts w:ascii="Weidemann Bk BT" w:hAnsi="Weidemann Bk BT" w:cs="Arial"/>
          <w:b/>
          <w:sz w:val="28"/>
          <w:szCs w:val="28"/>
        </w:rPr>
        <w:tab/>
      </w:r>
      <w:r>
        <w:rPr>
          <w:rFonts w:ascii="Weidemann Bk BT" w:hAnsi="Weidemann Bk BT" w:cs="Arial"/>
          <w:b/>
          <w:sz w:val="28"/>
          <w:szCs w:val="28"/>
        </w:rPr>
        <w:t xml:space="preserve"> </w:t>
      </w:r>
      <w:r w:rsidRPr="00DC775A">
        <w:rPr>
          <w:rFonts w:ascii="Weidemann Bk BT" w:hAnsi="Weidemann Bk BT" w:cs="Arial"/>
          <w:b/>
          <w:sz w:val="28"/>
          <w:szCs w:val="28"/>
        </w:rPr>
        <w:t>ENGINEERING MATHEMATICS – III</w:t>
      </w:r>
      <w:r w:rsidRPr="00DC775A">
        <w:rPr>
          <w:rFonts w:ascii="Weidemann Bk BT" w:hAnsi="Weidemann Bk BT" w:cs="Arial"/>
          <w:b/>
          <w:sz w:val="28"/>
          <w:szCs w:val="28"/>
        </w:rPr>
        <w:tab/>
        <w:t>[ 2 1 0 3 ]</w:t>
      </w:r>
    </w:p>
    <w:p w:rsidR="00F21B15" w:rsidRPr="00DC775A" w:rsidRDefault="00F21B15" w:rsidP="00F21B15">
      <w:pPr>
        <w:pStyle w:val="Heading5"/>
        <w:rPr>
          <w:rFonts w:ascii="Weidemann Bk BT" w:hAnsi="Weidemann Bk BT" w:cs="Arial"/>
          <w:u w:val="single"/>
        </w:rPr>
      </w:pPr>
    </w:p>
    <w:p w:rsidR="00F21B15" w:rsidRDefault="00F21B15" w:rsidP="00F21B15">
      <w:pPr>
        <w:rPr>
          <w:b/>
          <w:bCs/>
        </w:rPr>
      </w:pPr>
    </w:p>
    <w:p w:rsidR="00F21B15" w:rsidRPr="008A5250" w:rsidRDefault="00F21B15" w:rsidP="00F21B15">
      <w:pPr>
        <w:rPr>
          <w:b/>
          <w:bCs/>
        </w:rPr>
      </w:pPr>
      <w:r w:rsidRPr="001C0A53">
        <w:rPr>
          <w:b/>
          <w:bCs/>
        </w:rPr>
        <w:t>SCHEME OF EXAMINATION</w:t>
      </w:r>
    </w:p>
    <w:p w:rsidR="00F21B15" w:rsidRDefault="00F21B15" w:rsidP="00F21B15">
      <w:r w:rsidRPr="001C0A53">
        <w:t>Questions to be set: 05 (All Compulsory)</w:t>
      </w:r>
    </w:p>
    <w:p w:rsidR="00F21B15" w:rsidRDefault="00F21B15" w:rsidP="00F21B15"/>
    <w:p w:rsidR="00F21B15" w:rsidRDefault="00F21B15" w:rsidP="00F21B15">
      <w:pPr>
        <w:rPr>
          <w:rFonts w:ascii="Weidemann Bk BT" w:hAnsi="Weidemann Bk BT" w:cs="Arial"/>
          <w:b/>
        </w:rPr>
      </w:pPr>
      <w:r w:rsidRPr="008C6877">
        <w:rPr>
          <w:rFonts w:ascii="Weidemann Bk BT" w:hAnsi="Weidemann Bk BT" w:cs="Arial"/>
          <w:b/>
        </w:rPr>
        <w:t xml:space="preserve">Course Outcomes (CO): </w:t>
      </w:r>
    </w:p>
    <w:p w:rsidR="00F21B15" w:rsidRDefault="00F21B15" w:rsidP="00F21B15">
      <w:pPr>
        <w:pStyle w:val="NormalWeb"/>
        <w:rPr>
          <w:color w:val="000000"/>
          <w:sz w:val="27"/>
          <w:szCs w:val="27"/>
        </w:rPr>
      </w:pPr>
      <w:r>
        <w:rPr>
          <w:color w:val="000000"/>
          <w:sz w:val="27"/>
          <w:szCs w:val="27"/>
        </w:rPr>
        <w:t>On successful completion of this course, students will be able to</w:t>
      </w:r>
    </w:p>
    <w:p w:rsidR="00F21B15" w:rsidRDefault="00F21B15" w:rsidP="00F21B15">
      <w:pPr>
        <w:pStyle w:val="NormalWeb"/>
        <w:numPr>
          <w:ilvl w:val="0"/>
          <w:numId w:val="83"/>
        </w:numPr>
        <w:spacing w:before="0" w:beforeAutospacing="0" w:after="0" w:afterAutospacing="0"/>
        <w:rPr>
          <w:color w:val="000000"/>
          <w:sz w:val="27"/>
          <w:szCs w:val="27"/>
        </w:rPr>
      </w:pPr>
      <w:r>
        <w:rPr>
          <w:color w:val="000000"/>
          <w:sz w:val="27"/>
          <w:szCs w:val="27"/>
        </w:rPr>
        <w:t>Apply Fourier Analysis in real life problems</w:t>
      </w:r>
    </w:p>
    <w:p w:rsidR="00F21B15" w:rsidRDefault="00F21B15" w:rsidP="00F21B15">
      <w:pPr>
        <w:pStyle w:val="NormalWeb"/>
        <w:numPr>
          <w:ilvl w:val="0"/>
          <w:numId w:val="83"/>
        </w:numPr>
        <w:spacing w:before="0" w:beforeAutospacing="0" w:after="0" w:afterAutospacing="0"/>
        <w:rPr>
          <w:color w:val="000000"/>
          <w:sz w:val="27"/>
          <w:szCs w:val="27"/>
        </w:rPr>
      </w:pPr>
      <w:r>
        <w:rPr>
          <w:color w:val="000000"/>
          <w:sz w:val="27"/>
          <w:szCs w:val="27"/>
        </w:rPr>
        <w:t>Understand and solve partial differential equations.</w:t>
      </w:r>
    </w:p>
    <w:p w:rsidR="00F21B15" w:rsidRDefault="00F21B15" w:rsidP="00F21B15">
      <w:pPr>
        <w:pStyle w:val="NormalWeb"/>
        <w:numPr>
          <w:ilvl w:val="0"/>
          <w:numId w:val="83"/>
        </w:numPr>
        <w:spacing w:before="0" w:beforeAutospacing="0" w:after="0" w:afterAutospacing="0"/>
        <w:rPr>
          <w:color w:val="000000"/>
          <w:sz w:val="27"/>
          <w:szCs w:val="27"/>
        </w:rPr>
      </w:pPr>
      <w:r>
        <w:rPr>
          <w:color w:val="000000"/>
          <w:sz w:val="27"/>
          <w:szCs w:val="27"/>
        </w:rPr>
        <w:t>Apply Vector calculus in hydraulic analysis.</w:t>
      </w:r>
    </w:p>
    <w:p w:rsidR="00F21B15" w:rsidRDefault="00F21B15" w:rsidP="00F21B15">
      <w:pPr>
        <w:pStyle w:val="NormalWeb"/>
        <w:numPr>
          <w:ilvl w:val="0"/>
          <w:numId w:val="83"/>
        </w:numPr>
        <w:spacing w:before="0" w:beforeAutospacing="0" w:after="0" w:afterAutospacing="0"/>
        <w:rPr>
          <w:color w:val="000000"/>
          <w:sz w:val="27"/>
          <w:szCs w:val="27"/>
        </w:rPr>
      </w:pPr>
      <w:r>
        <w:rPr>
          <w:color w:val="000000"/>
          <w:sz w:val="27"/>
          <w:szCs w:val="27"/>
        </w:rPr>
        <w:t>Implement probability to make improvements in infrastructure projects.</w:t>
      </w:r>
    </w:p>
    <w:p w:rsidR="00F21B15" w:rsidRDefault="00F21B15" w:rsidP="00F21B15">
      <w:pPr>
        <w:pStyle w:val="NormalWeb"/>
        <w:numPr>
          <w:ilvl w:val="0"/>
          <w:numId w:val="83"/>
        </w:numPr>
        <w:spacing w:before="0" w:beforeAutospacing="0" w:after="0" w:afterAutospacing="0"/>
        <w:rPr>
          <w:color w:val="000000"/>
          <w:sz w:val="27"/>
          <w:szCs w:val="27"/>
        </w:rPr>
      </w:pPr>
      <w:r>
        <w:rPr>
          <w:color w:val="000000"/>
          <w:sz w:val="27"/>
          <w:szCs w:val="27"/>
        </w:rPr>
        <w:t>Understand the probability distribution which the structures follow.</w:t>
      </w:r>
    </w:p>
    <w:p w:rsidR="00F21B15" w:rsidRPr="001C0A53" w:rsidRDefault="00F21B15" w:rsidP="00F21B15"/>
    <w:p w:rsidR="00F21B15" w:rsidRPr="00DC775A" w:rsidRDefault="00F21B15" w:rsidP="00F21B15">
      <w:pPr>
        <w:jc w:val="center"/>
        <w:rPr>
          <w:rFonts w:ascii="Weidemann Bk BT" w:hAnsi="Weidemann Bk BT" w:cs="Arial"/>
          <w:b/>
          <w:sz w:val="28"/>
          <w:szCs w:val="28"/>
        </w:rPr>
      </w:pPr>
    </w:p>
    <w:tbl>
      <w:tblPr>
        <w:tblStyle w:val="TableGrid"/>
        <w:tblW w:w="105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220"/>
        <w:gridCol w:w="603"/>
      </w:tblGrid>
      <w:tr w:rsidR="00F21B15" w:rsidRPr="009D6455" w:rsidTr="00044F65">
        <w:trPr>
          <w:trHeight w:val="550"/>
          <w:jc w:val="center"/>
        </w:trPr>
        <w:tc>
          <w:tcPr>
            <w:tcW w:w="1701" w:type="dxa"/>
          </w:tcPr>
          <w:p w:rsidR="00F21B15" w:rsidRPr="00472796" w:rsidRDefault="00F21B15" w:rsidP="00044F65">
            <w:pPr>
              <w:jc w:val="center"/>
              <w:rPr>
                <w:b/>
              </w:rPr>
            </w:pPr>
            <w:r w:rsidRPr="00472796">
              <w:rPr>
                <w:b/>
              </w:rPr>
              <w:t>Module</w:t>
            </w:r>
          </w:p>
        </w:tc>
        <w:tc>
          <w:tcPr>
            <w:tcW w:w="8220" w:type="dxa"/>
          </w:tcPr>
          <w:p w:rsidR="00F21B15" w:rsidRPr="00472796" w:rsidRDefault="00F21B15" w:rsidP="00044F65">
            <w:pPr>
              <w:jc w:val="center"/>
              <w:rPr>
                <w:b/>
              </w:rPr>
            </w:pPr>
            <w:r w:rsidRPr="00472796">
              <w:rPr>
                <w:b/>
              </w:rPr>
              <w:t>Topics</w:t>
            </w:r>
          </w:p>
        </w:tc>
        <w:tc>
          <w:tcPr>
            <w:tcW w:w="603" w:type="dxa"/>
          </w:tcPr>
          <w:p w:rsidR="00F21B15" w:rsidRPr="00472796" w:rsidRDefault="00F21B15" w:rsidP="00044F65">
            <w:pPr>
              <w:jc w:val="center"/>
              <w:rPr>
                <w:b/>
              </w:rPr>
            </w:pPr>
            <w:r w:rsidRPr="00472796">
              <w:rPr>
                <w:b/>
              </w:rPr>
              <w:t>Hrs</w:t>
            </w:r>
          </w:p>
        </w:tc>
      </w:tr>
      <w:tr w:rsidR="00F21B15" w:rsidRPr="000B50CE" w:rsidTr="00044F65">
        <w:trPr>
          <w:trHeight w:val="773"/>
          <w:jc w:val="center"/>
        </w:trPr>
        <w:tc>
          <w:tcPr>
            <w:tcW w:w="1701" w:type="dxa"/>
            <w:vMerge w:val="restart"/>
          </w:tcPr>
          <w:p w:rsidR="00F21B15" w:rsidRPr="000B50CE" w:rsidRDefault="00F21B15" w:rsidP="00044F65">
            <w:pPr>
              <w:jc w:val="center"/>
            </w:pPr>
            <w:r w:rsidRPr="000B50CE">
              <w:t>Module 1:</w:t>
            </w:r>
          </w:p>
          <w:p w:rsidR="00F21B15" w:rsidRPr="000B50CE" w:rsidRDefault="00F21B15" w:rsidP="00044F65">
            <w:pPr>
              <w:jc w:val="center"/>
              <w:rPr>
                <w:b/>
              </w:rPr>
            </w:pPr>
            <w:r w:rsidRPr="000B50CE">
              <w:rPr>
                <w:b/>
              </w:rPr>
              <w:t>Fourier Analysis</w:t>
            </w:r>
          </w:p>
          <w:p w:rsidR="00F21B15" w:rsidRPr="000B50CE" w:rsidRDefault="00F21B15" w:rsidP="00044F65">
            <w:pPr>
              <w:jc w:val="center"/>
            </w:pPr>
          </w:p>
        </w:tc>
        <w:tc>
          <w:tcPr>
            <w:tcW w:w="8220" w:type="dxa"/>
          </w:tcPr>
          <w:p w:rsidR="00F21B15" w:rsidRPr="000B50CE" w:rsidRDefault="00F21B15" w:rsidP="00044F65">
            <w:r w:rsidRPr="000B50CE">
              <w:t xml:space="preserve">Periodicfunctions,TrigonometricSeries,Fourierseries,Fourierseriesofoddandevenfunctions,functionswitharbitraryperiod,halfrangeexpansion,Fourierintegrals,Fouriertransforms, Fourier sine and cosine transforms, Convolution theorem(statement only). </w:t>
            </w:r>
          </w:p>
        </w:tc>
        <w:tc>
          <w:tcPr>
            <w:tcW w:w="603" w:type="dxa"/>
          </w:tcPr>
          <w:p w:rsidR="00F21B15" w:rsidRPr="000B50CE" w:rsidRDefault="00F21B15" w:rsidP="00044F65">
            <w:pPr>
              <w:jc w:val="center"/>
            </w:pPr>
            <w:r w:rsidRPr="000B50CE">
              <w:t>8</w:t>
            </w:r>
          </w:p>
        </w:tc>
      </w:tr>
      <w:tr w:rsidR="00F21B15" w:rsidRPr="000B50CE" w:rsidTr="00044F65">
        <w:trPr>
          <w:trHeight w:val="768"/>
          <w:jc w:val="center"/>
        </w:trPr>
        <w:tc>
          <w:tcPr>
            <w:tcW w:w="1701" w:type="dxa"/>
            <w:vMerge/>
          </w:tcPr>
          <w:p w:rsidR="00F21B15" w:rsidRPr="000B50CE" w:rsidRDefault="00F21B15" w:rsidP="00044F65">
            <w:pPr>
              <w:jc w:val="center"/>
            </w:pPr>
          </w:p>
        </w:tc>
        <w:tc>
          <w:tcPr>
            <w:tcW w:w="8220" w:type="dxa"/>
          </w:tcPr>
          <w:p w:rsidR="00F21B15" w:rsidRPr="000B50CE" w:rsidRDefault="00F21B15" w:rsidP="00044F65">
            <w:r w:rsidRPr="000B50CE">
              <w:t>Fourier sine and cosine transforms.</w:t>
            </w:r>
          </w:p>
        </w:tc>
        <w:tc>
          <w:tcPr>
            <w:tcW w:w="603" w:type="dxa"/>
          </w:tcPr>
          <w:p w:rsidR="00F21B15" w:rsidRPr="000B50CE" w:rsidRDefault="00F21B15" w:rsidP="00044F65">
            <w:pPr>
              <w:jc w:val="center"/>
            </w:pPr>
          </w:p>
        </w:tc>
      </w:tr>
      <w:tr w:rsidR="00F21B15" w:rsidRPr="000B50CE" w:rsidTr="00044F65">
        <w:trPr>
          <w:trHeight w:val="274"/>
          <w:jc w:val="center"/>
        </w:trPr>
        <w:tc>
          <w:tcPr>
            <w:tcW w:w="1701" w:type="dxa"/>
            <w:vMerge w:val="restart"/>
          </w:tcPr>
          <w:p w:rsidR="00F21B15" w:rsidRPr="000B50CE" w:rsidRDefault="00F21B15" w:rsidP="00044F65">
            <w:pPr>
              <w:jc w:val="center"/>
            </w:pPr>
            <w:r w:rsidRPr="000B50CE">
              <w:t>Module 2:</w:t>
            </w:r>
          </w:p>
          <w:p w:rsidR="00F21B15" w:rsidRPr="000B50CE" w:rsidRDefault="00F21B15" w:rsidP="00044F65">
            <w:pPr>
              <w:jc w:val="center"/>
              <w:rPr>
                <w:b/>
              </w:rPr>
            </w:pPr>
            <w:r w:rsidRPr="000B50CE">
              <w:rPr>
                <w:b/>
              </w:rPr>
              <w:t>Partial Differential Equation</w:t>
            </w:r>
          </w:p>
        </w:tc>
        <w:tc>
          <w:tcPr>
            <w:tcW w:w="8220" w:type="dxa"/>
          </w:tcPr>
          <w:p w:rsidR="00F21B15" w:rsidRPr="000B50CE" w:rsidRDefault="00F21B15" w:rsidP="00044F65">
            <w:pPr>
              <w:jc w:val="both"/>
            </w:pPr>
            <w:r w:rsidRPr="000B50CE">
              <w:t>Definition,</w:t>
            </w:r>
            <w:r>
              <w:t xml:space="preserve"> </w:t>
            </w:r>
            <w:r w:rsidRPr="000B50CE">
              <w:t>degree,</w:t>
            </w:r>
            <w:r>
              <w:t xml:space="preserve"> </w:t>
            </w:r>
            <w:r w:rsidRPr="000B50CE">
              <w:t>order</w:t>
            </w:r>
            <w:r>
              <w:t xml:space="preserve"> </w:t>
            </w:r>
            <w:r w:rsidRPr="000B50CE">
              <w:t>of</w:t>
            </w:r>
            <w:r>
              <w:t xml:space="preserve"> </w:t>
            </w:r>
            <w:r w:rsidRPr="000B50CE">
              <w:t>a</w:t>
            </w:r>
            <w:r>
              <w:t xml:space="preserve"> </w:t>
            </w:r>
            <w:r w:rsidRPr="000B50CE">
              <w:t>PDE.Formationof</w:t>
            </w:r>
            <w:r>
              <w:t xml:space="preserve"> </w:t>
            </w:r>
            <w:r w:rsidRPr="000B50CE">
              <w:t>PDE.LinearandnonlinearPDE.Solutionof first order linear PDE.</w:t>
            </w:r>
            <w:r>
              <w:t xml:space="preserve"> </w:t>
            </w:r>
            <w:r w:rsidRPr="000B50CE">
              <w:t>Lagrange’s method, Charpit’s method. Solution of higher order</w:t>
            </w:r>
            <w:r>
              <w:t xml:space="preserve"> </w:t>
            </w:r>
            <w:r w:rsidRPr="000B50CE">
              <w:t>PDE by direct integration. Solution of higher order linear PDE with constant coefficients,</w:t>
            </w:r>
            <w:r>
              <w:t xml:space="preserve"> </w:t>
            </w:r>
            <w:r w:rsidRPr="000B50CE">
              <w:t>homogeneous</w:t>
            </w:r>
            <w:r>
              <w:t xml:space="preserve"> </w:t>
            </w:r>
            <w:r w:rsidRPr="000B50CE">
              <w:t>and</w:t>
            </w:r>
            <w:r>
              <w:t xml:space="preserve"> </w:t>
            </w:r>
            <w:r w:rsidRPr="000B50CE">
              <w:t>non-homogeneous</w:t>
            </w:r>
            <w:r>
              <w:t xml:space="preserve"> </w:t>
            </w:r>
            <w:r w:rsidRPr="000B50CE">
              <w:t>equations.</w:t>
            </w:r>
            <w:r>
              <w:t xml:space="preserve"> </w:t>
            </w:r>
            <w:r w:rsidRPr="000B50CE">
              <w:t>Derivations</w:t>
            </w:r>
            <w:r>
              <w:t xml:space="preserve"> </w:t>
            </w:r>
            <w:r w:rsidRPr="000B50CE">
              <w:t>of</w:t>
            </w:r>
            <w:r>
              <w:t xml:space="preserve"> </w:t>
            </w:r>
            <w:r w:rsidRPr="000B50CE">
              <w:t>one</w:t>
            </w:r>
            <w:r>
              <w:t xml:space="preserve"> </w:t>
            </w:r>
            <w:r w:rsidRPr="000B50CE">
              <w:t>dimensional</w:t>
            </w:r>
            <w:r>
              <w:t xml:space="preserve"> </w:t>
            </w:r>
            <w:r w:rsidRPr="000B50CE">
              <w:t>wave</w:t>
            </w:r>
            <w:r>
              <w:t xml:space="preserve"> </w:t>
            </w:r>
            <w:r w:rsidRPr="000B50CE">
              <w:t>equation (vibrating string)</w:t>
            </w:r>
            <w:r>
              <w:t xml:space="preserve"> </w:t>
            </w:r>
            <w:r w:rsidRPr="000B50CE">
              <w:t>and</w:t>
            </w:r>
            <w:r>
              <w:t xml:space="preserve"> </w:t>
            </w:r>
            <w:r w:rsidRPr="000B50CE">
              <w:t>its solutions by using method of</w:t>
            </w:r>
            <w:r>
              <w:t xml:space="preserve"> </w:t>
            </w:r>
            <w:r w:rsidRPr="000B50CE">
              <w:t>s</w:t>
            </w:r>
            <w:r>
              <w:t>e</w:t>
            </w:r>
            <w:r w:rsidRPr="000B50CE">
              <w:t>paration of variables.Solutionof2D-Laplace’sequation.</w:t>
            </w:r>
          </w:p>
        </w:tc>
        <w:tc>
          <w:tcPr>
            <w:tcW w:w="603" w:type="dxa"/>
          </w:tcPr>
          <w:p w:rsidR="00F21B15" w:rsidRPr="000B50CE" w:rsidRDefault="00F21B15" w:rsidP="00044F65">
            <w:pPr>
              <w:jc w:val="center"/>
            </w:pPr>
            <w:r w:rsidRPr="000B50CE">
              <w:t>10</w:t>
            </w:r>
          </w:p>
        </w:tc>
      </w:tr>
      <w:tr w:rsidR="00F21B15" w:rsidRPr="000B50CE" w:rsidTr="00044F65">
        <w:trPr>
          <w:trHeight w:val="550"/>
          <w:jc w:val="center"/>
        </w:trPr>
        <w:tc>
          <w:tcPr>
            <w:tcW w:w="1701" w:type="dxa"/>
            <w:vMerge/>
          </w:tcPr>
          <w:p w:rsidR="00F21B15" w:rsidRPr="000B50CE" w:rsidRDefault="00F21B15" w:rsidP="00044F65">
            <w:pPr>
              <w:jc w:val="center"/>
            </w:pPr>
          </w:p>
        </w:tc>
        <w:tc>
          <w:tcPr>
            <w:tcW w:w="8220" w:type="dxa"/>
          </w:tcPr>
          <w:p w:rsidR="00F21B15" w:rsidRPr="000B50CE" w:rsidRDefault="00F21B15" w:rsidP="00044F65">
            <w:r>
              <w:t xml:space="preserve">Derivation </w:t>
            </w:r>
            <w:r w:rsidRPr="000B50CE">
              <w:t>of</w:t>
            </w:r>
            <w:r>
              <w:t xml:space="preserve"> </w:t>
            </w:r>
            <w:r w:rsidRPr="000B50CE">
              <w:t>one</w:t>
            </w:r>
            <w:r>
              <w:t xml:space="preserve"> </w:t>
            </w:r>
            <w:r w:rsidRPr="000B50CE">
              <w:t>dimensional</w:t>
            </w:r>
            <w:r>
              <w:t xml:space="preserve"> </w:t>
            </w:r>
            <w:r w:rsidRPr="000B50CE">
              <w:t>wave</w:t>
            </w:r>
            <w:r>
              <w:t xml:space="preserve"> </w:t>
            </w:r>
            <w:r w:rsidRPr="000B50CE">
              <w:t>equation (vibrating string)</w:t>
            </w:r>
            <w:r w:rsidRPr="000B50CE">
              <w:rPr>
                <w:spacing w:val="1"/>
              </w:rPr>
              <w:t>.</w:t>
            </w:r>
          </w:p>
        </w:tc>
        <w:tc>
          <w:tcPr>
            <w:tcW w:w="603" w:type="dxa"/>
          </w:tcPr>
          <w:p w:rsidR="00F21B15" w:rsidRPr="000B50CE" w:rsidRDefault="00F21B15" w:rsidP="00044F65">
            <w:pPr>
              <w:jc w:val="center"/>
            </w:pPr>
          </w:p>
        </w:tc>
      </w:tr>
      <w:tr w:rsidR="00F21B15" w:rsidRPr="000B50CE" w:rsidTr="00044F65">
        <w:trPr>
          <w:trHeight w:val="262"/>
          <w:jc w:val="center"/>
        </w:trPr>
        <w:tc>
          <w:tcPr>
            <w:tcW w:w="1701" w:type="dxa"/>
            <w:vMerge w:val="restart"/>
          </w:tcPr>
          <w:p w:rsidR="00F21B15" w:rsidRPr="000B50CE" w:rsidRDefault="00F21B15" w:rsidP="00044F65">
            <w:pPr>
              <w:jc w:val="center"/>
            </w:pPr>
            <w:r w:rsidRPr="000B50CE">
              <w:t>Module 3:</w:t>
            </w:r>
          </w:p>
          <w:p w:rsidR="00F21B15" w:rsidRPr="000B50CE" w:rsidRDefault="00F21B15" w:rsidP="00044F65">
            <w:pPr>
              <w:jc w:val="center"/>
              <w:rPr>
                <w:b/>
              </w:rPr>
            </w:pPr>
            <w:r w:rsidRPr="000B50CE">
              <w:rPr>
                <w:b/>
              </w:rPr>
              <w:t>Vector Calculus</w:t>
            </w:r>
          </w:p>
        </w:tc>
        <w:tc>
          <w:tcPr>
            <w:tcW w:w="8220" w:type="dxa"/>
          </w:tcPr>
          <w:p w:rsidR="00F21B15" w:rsidRPr="000B50CE" w:rsidRDefault="00F21B15" w:rsidP="00044F65">
            <w:pPr>
              <w:jc w:val="both"/>
            </w:pPr>
            <w:r w:rsidRPr="000B50CE">
              <w:t>Gradient, divergence and curl and their physical meaning and identities. Line, surface and</w:t>
            </w:r>
            <w:r>
              <w:t xml:space="preserve"> </w:t>
            </w:r>
            <w:r w:rsidRPr="000B50CE">
              <w:t>volume</w:t>
            </w:r>
            <w:r>
              <w:t xml:space="preserve"> </w:t>
            </w:r>
            <w:r w:rsidRPr="000B50CE">
              <w:t>integrals.</w:t>
            </w:r>
            <w:r>
              <w:t xml:space="preserve"> </w:t>
            </w:r>
            <w:r w:rsidRPr="000B50CE">
              <w:t>Simple</w:t>
            </w:r>
            <w:r>
              <w:t xml:space="preserve"> </w:t>
            </w:r>
            <w:r w:rsidRPr="000B50CE">
              <w:t>problems.</w:t>
            </w:r>
          </w:p>
        </w:tc>
        <w:tc>
          <w:tcPr>
            <w:tcW w:w="603" w:type="dxa"/>
          </w:tcPr>
          <w:p w:rsidR="00F21B15" w:rsidRPr="000B50CE" w:rsidRDefault="00F21B15" w:rsidP="00044F65">
            <w:pPr>
              <w:jc w:val="center"/>
            </w:pPr>
            <w:r w:rsidRPr="000B50CE">
              <w:t>6</w:t>
            </w:r>
          </w:p>
        </w:tc>
      </w:tr>
      <w:tr w:rsidR="00F21B15" w:rsidRPr="000B50CE" w:rsidTr="00044F65">
        <w:trPr>
          <w:trHeight w:val="561"/>
          <w:jc w:val="center"/>
        </w:trPr>
        <w:tc>
          <w:tcPr>
            <w:tcW w:w="1701" w:type="dxa"/>
            <w:vMerge/>
          </w:tcPr>
          <w:p w:rsidR="00F21B15" w:rsidRPr="000B50CE" w:rsidRDefault="00F21B15" w:rsidP="00044F65">
            <w:pPr>
              <w:jc w:val="center"/>
            </w:pPr>
          </w:p>
        </w:tc>
        <w:tc>
          <w:tcPr>
            <w:tcW w:w="8220" w:type="dxa"/>
          </w:tcPr>
          <w:p w:rsidR="00F21B15" w:rsidRPr="000B50CE" w:rsidRDefault="00F21B15" w:rsidP="00044F65">
            <w:r w:rsidRPr="000B50CE">
              <w:t>Related problems of Line integral.</w:t>
            </w:r>
          </w:p>
        </w:tc>
        <w:tc>
          <w:tcPr>
            <w:tcW w:w="603" w:type="dxa"/>
          </w:tcPr>
          <w:p w:rsidR="00F21B15" w:rsidRPr="000B50CE" w:rsidRDefault="00F21B15" w:rsidP="00044F65">
            <w:pPr>
              <w:jc w:val="center"/>
            </w:pPr>
          </w:p>
        </w:tc>
      </w:tr>
      <w:tr w:rsidR="00F21B15" w:rsidRPr="000B50CE" w:rsidTr="00044F65">
        <w:trPr>
          <w:trHeight w:val="503"/>
          <w:jc w:val="center"/>
        </w:trPr>
        <w:tc>
          <w:tcPr>
            <w:tcW w:w="1701" w:type="dxa"/>
            <w:vMerge w:val="restart"/>
          </w:tcPr>
          <w:p w:rsidR="00F21B15" w:rsidRPr="000B50CE" w:rsidRDefault="00F21B15" w:rsidP="00044F65">
            <w:pPr>
              <w:jc w:val="center"/>
            </w:pPr>
            <w:r w:rsidRPr="000B50CE">
              <w:t>Module 4:</w:t>
            </w:r>
          </w:p>
          <w:p w:rsidR="00F21B15" w:rsidRPr="000B50CE" w:rsidRDefault="00F21B15" w:rsidP="00044F65">
            <w:pPr>
              <w:jc w:val="center"/>
              <w:rPr>
                <w:b/>
              </w:rPr>
            </w:pPr>
            <w:r w:rsidRPr="000B50CE">
              <w:rPr>
                <w:b/>
              </w:rPr>
              <w:t>Probability Theory</w:t>
            </w:r>
          </w:p>
          <w:p w:rsidR="00F21B15" w:rsidRPr="000B50CE" w:rsidRDefault="00F21B15" w:rsidP="00044F65">
            <w:pPr>
              <w:jc w:val="center"/>
            </w:pPr>
          </w:p>
        </w:tc>
        <w:tc>
          <w:tcPr>
            <w:tcW w:w="8220" w:type="dxa"/>
          </w:tcPr>
          <w:p w:rsidR="00F21B15" w:rsidRPr="000B50CE" w:rsidRDefault="00F21B15" w:rsidP="00044F65">
            <w:r w:rsidRPr="000B50CE">
              <w:t>Introduction to Probability: Finite sample space, conditional probability and independency,Baye'stheorem,onedimensionalrandomvariable,mean,varianceandexpectation,Chebyschev'sinequality,Twoandhigherdimensionalrandomvariables,covariance,correlationcoefficients</w:t>
            </w:r>
          </w:p>
        </w:tc>
        <w:tc>
          <w:tcPr>
            <w:tcW w:w="603" w:type="dxa"/>
          </w:tcPr>
          <w:p w:rsidR="00F21B15" w:rsidRPr="000B50CE" w:rsidRDefault="00F21B15" w:rsidP="00044F65">
            <w:pPr>
              <w:jc w:val="center"/>
            </w:pPr>
            <w:r w:rsidRPr="000B50CE">
              <w:t>8</w:t>
            </w:r>
          </w:p>
        </w:tc>
      </w:tr>
      <w:tr w:rsidR="00F21B15" w:rsidRPr="000B50CE" w:rsidTr="00044F65">
        <w:trPr>
          <w:trHeight w:val="824"/>
          <w:jc w:val="center"/>
        </w:trPr>
        <w:tc>
          <w:tcPr>
            <w:tcW w:w="1701" w:type="dxa"/>
            <w:vMerge/>
          </w:tcPr>
          <w:p w:rsidR="00F21B15" w:rsidRPr="000B50CE" w:rsidRDefault="00F21B15" w:rsidP="00044F65">
            <w:pPr>
              <w:jc w:val="center"/>
            </w:pPr>
          </w:p>
        </w:tc>
        <w:tc>
          <w:tcPr>
            <w:tcW w:w="8220" w:type="dxa"/>
          </w:tcPr>
          <w:p w:rsidR="00F21B15" w:rsidRPr="000B50CE" w:rsidRDefault="00F21B15" w:rsidP="00044F65">
            <w:r w:rsidRPr="000B50CE">
              <w:t>Related problems of Random variables</w:t>
            </w:r>
            <w:r>
              <w:t>.</w:t>
            </w:r>
          </w:p>
        </w:tc>
        <w:tc>
          <w:tcPr>
            <w:tcW w:w="603" w:type="dxa"/>
          </w:tcPr>
          <w:p w:rsidR="00F21B15" w:rsidRPr="000B50CE" w:rsidRDefault="00F21B15" w:rsidP="00044F65">
            <w:pPr>
              <w:jc w:val="center"/>
            </w:pPr>
          </w:p>
        </w:tc>
      </w:tr>
      <w:tr w:rsidR="00F21B15" w:rsidRPr="000B50CE" w:rsidTr="00044F65">
        <w:trPr>
          <w:trHeight w:val="503"/>
          <w:jc w:val="center"/>
        </w:trPr>
        <w:tc>
          <w:tcPr>
            <w:tcW w:w="1701" w:type="dxa"/>
            <w:vMerge w:val="restart"/>
          </w:tcPr>
          <w:p w:rsidR="00F21B15" w:rsidRPr="000B50CE" w:rsidRDefault="00F21B15" w:rsidP="00044F65">
            <w:pPr>
              <w:jc w:val="center"/>
            </w:pPr>
            <w:r w:rsidRPr="000B50CE">
              <w:lastRenderedPageBreak/>
              <w:t>Module 5:</w:t>
            </w:r>
          </w:p>
          <w:p w:rsidR="00F21B15" w:rsidRPr="000B50CE" w:rsidRDefault="00F21B15" w:rsidP="00044F65">
            <w:pPr>
              <w:jc w:val="center"/>
              <w:rPr>
                <w:b/>
              </w:rPr>
            </w:pPr>
            <w:r w:rsidRPr="000B50CE">
              <w:rPr>
                <w:b/>
              </w:rPr>
              <w:t>Probability distributions</w:t>
            </w:r>
          </w:p>
        </w:tc>
        <w:tc>
          <w:tcPr>
            <w:tcW w:w="8220" w:type="dxa"/>
          </w:tcPr>
          <w:p w:rsidR="00F21B15" w:rsidRPr="000B50CE" w:rsidRDefault="00F21B15" w:rsidP="00044F65">
            <w:r w:rsidRPr="000B50CE">
              <w:t>Leastsquaresprincipleofcurvefitting,Distributions:Binomial,Poisson,Uniform, Normal, Gamma, Chi square and</w:t>
            </w:r>
            <w:r>
              <w:t xml:space="preserve"> </w:t>
            </w:r>
            <w:r w:rsidRPr="000B50CE">
              <w:t>exponential, simple</w:t>
            </w:r>
            <w:r>
              <w:t xml:space="preserve"> </w:t>
            </w:r>
            <w:r w:rsidRPr="000B50CE">
              <w:t>problems</w:t>
            </w:r>
          </w:p>
        </w:tc>
        <w:tc>
          <w:tcPr>
            <w:tcW w:w="603" w:type="dxa"/>
          </w:tcPr>
          <w:p w:rsidR="00F21B15" w:rsidRPr="000B50CE" w:rsidRDefault="00F21B15" w:rsidP="00044F65">
            <w:pPr>
              <w:jc w:val="center"/>
            </w:pPr>
            <w:r w:rsidRPr="000B50CE">
              <w:t>4</w:t>
            </w:r>
          </w:p>
        </w:tc>
      </w:tr>
      <w:tr w:rsidR="00F21B15" w:rsidRPr="000B50CE" w:rsidTr="00044F65">
        <w:trPr>
          <w:trHeight w:val="550"/>
          <w:jc w:val="center"/>
        </w:trPr>
        <w:tc>
          <w:tcPr>
            <w:tcW w:w="1701" w:type="dxa"/>
            <w:vMerge/>
          </w:tcPr>
          <w:p w:rsidR="00F21B15" w:rsidRPr="000B50CE" w:rsidRDefault="00F21B15" w:rsidP="00044F65">
            <w:pPr>
              <w:jc w:val="center"/>
            </w:pPr>
          </w:p>
        </w:tc>
        <w:tc>
          <w:tcPr>
            <w:tcW w:w="8220" w:type="dxa"/>
          </w:tcPr>
          <w:p w:rsidR="00F21B15" w:rsidRPr="000B50CE" w:rsidRDefault="00F21B15" w:rsidP="00044F65">
            <w:r w:rsidRPr="000B50CE">
              <w:t>Numerical problems related to Probability distributions.</w:t>
            </w:r>
          </w:p>
        </w:tc>
        <w:tc>
          <w:tcPr>
            <w:tcW w:w="603" w:type="dxa"/>
          </w:tcPr>
          <w:p w:rsidR="00F21B15" w:rsidRPr="000B50CE" w:rsidRDefault="00F21B15" w:rsidP="00044F65">
            <w:pPr>
              <w:jc w:val="center"/>
            </w:pPr>
          </w:p>
        </w:tc>
      </w:tr>
      <w:tr w:rsidR="00F21B15" w:rsidRPr="000B50CE" w:rsidTr="00044F65">
        <w:trPr>
          <w:trHeight w:val="70"/>
          <w:jc w:val="center"/>
        </w:trPr>
        <w:tc>
          <w:tcPr>
            <w:tcW w:w="1701" w:type="dxa"/>
            <w:vMerge/>
          </w:tcPr>
          <w:p w:rsidR="00F21B15" w:rsidRPr="000B50CE" w:rsidRDefault="00F21B15" w:rsidP="00044F65">
            <w:pPr>
              <w:jc w:val="center"/>
            </w:pPr>
          </w:p>
        </w:tc>
        <w:tc>
          <w:tcPr>
            <w:tcW w:w="8220" w:type="dxa"/>
          </w:tcPr>
          <w:p w:rsidR="00F21B15" w:rsidRPr="000B50CE" w:rsidRDefault="00F21B15" w:rsidP="00044F65">
            <w:pPr>
              <w:jc w:val="center"/>
            </w:pPr>
          </w:p>
        </w:tc>
        <w:tc>
          <w:tcPr>
            <w:tcW w:w="603" w:type="dxa"/>
          </w:tcPr>
          <w:p w:rsidR="00F21B15" w:rsidRPr="000B50CE" w:rsidRDefault="00F21B15" w:rsidP="00044F65">
            <w:pPr>
              <w:jc w:val="center"/>
            </w:pPr>
          </w:p>
        </w:tc>
      </w:tr>
    </w:tbl>
    <w:p w:rsidR="00F21B15" w:rsidRDefault="00F21B15" w:rsidP="00F21B15">
      <w:pPr>
        <w:rPr>
          <w:rFonts w:ascii="Weidemann Bk BT" w:hAnsi="Weidemann Bk BT" w:cs="Arial"/>
          <w:b/>
        </w:rPr>
      </w:pPr>
    </w:p>
    <w:p w:rsidR="00F21B15" w:rsidRDefault="00F21B15" w:rsidP="00F21B15">
      <w:pPr>
        <w:rPr>
          <w:rFonts w:ascii="Weidemann Bk BT" w:hAnsi="Weidemann Bk BT" w:cs="Arial"/>
          <w:b/>
        </w:rPr>
      </w:pPr>
    </w:p>
    <w:p w:rsidR="00F21B15" w:rsidRPr="00E078F3" w:rsidRDefault="00F21B15" w:rsidP="00F21B15">
      <w:pPr>
        <w:rPr>
          <w:b/>
        </w:rPr>
      </w:pPr>
      <w:r w:rsidRPr="00E078F3">
        <w:rPr>
          <w:b/>
        </w:rPr>
        <w:t>Text Books:</w:t>
      </w:r>
    </w:p>
    <w:p w:rsidR="00F21B15" w:rsidRPr="000B50CE" w:rsidRDefault="00F21B15" w:rsidP="00F21B15">
      <w:pPr>
        <w:widowControl w:val="0"/>
        <w:tabs>
          <w:tab w:val="left" w:pos="2006"/>
        </w:tabs>
        <w:autoSpaceDE w:val="0"/>
        <w:autoSpaceDN w:val="0"/>
        <w:spacing w:line="264" w:lineRule="exact"/>
        <w:rPr>
          <w:sz w:val="23"/>
        </w:rPr>
      </w:pPr>
      <w:r w:rsidRPr="000B50CE">
        <w:rPr>
          <w:sz w:val="23"/>
        </w:rPr>
        <w:t>1. C. E. Weather burn: Vector Analysis, G Bells &amp;Sons</w:t>
      </w:r>
    </w:p>
    <w:p w:rsidR="00F21B15" w:rsidRPr="000B50CE" w:rsidRDefault="00F21B15" w:rsidP="00F21B15">
      <w:pPr>
        <w:widowControl w:val="0"/>
        <w:tabs>
          <w:tab w:val="left" w:pos="2006"/>
        </w:tabs>
        <w:autoSpaceDE w:val="0"/>
        <w:autoSpaceDN w:val="0"/>
        <w:spacing w:line="275" w:lineRule="exact"/>
      </w:pPr>
      <w:r w:rsidRPr="000B50CE">
        <w:rPr>
          <w:sz w:val="23"/>
        </w:rPr>
        <w:t>2. P. L. Meyer, Introductory Probability and Statistical Application – Addison-Wesley Publishing</w:t>
      </w:r>
      <w:r>
        <w:rPr>
          <w:sz w:val="23"/>
        </w:rPr>
        <w:t xml:space="preserve"> </w:t>
      </w:r>
      <w:r w:rsidRPr="000B50CE">
        <w:rPr>
          <w:sz w:val="23"/>
        </w:rPr>
        <w:t>Company.</w:t>
      </w:r>
    </w:p>
    <w:p w:rsidR="00F21B15" w:rsidRPr="000B50CE" w:rsidRDefault="00F21B15" w:rsidP="00F21B15">
      <w:pPr>
        <w:widowControl w:val="0"/>
        <w:tabs>
          <w:tab w:val="left" w:pos="2006"/>
        </w:tabs>
        <w:autoSpaceDE w:val="0"/>
        <w:autoSpaceDN w:val="0"/>
        <w:spacing w:line="274" w:lineRule="exact"/>
      </w:pPr>
      <w:r w:rsidRPr="000B50CE">
        <w:rPr>
          <w:sz w:val="23"/>
        </w:rPr>
        <w:t>3. Erwin Kreyszig : Advanced Engineering Mathematics,Wiley</w:t>
      </w:r>
    </w:p>
    <w:p w:rsidR="00F21B15" w:rsidRPr="000B50CE" w:rsidRDefault="00F21B15" w:rsidP="00F21B15">
      <w:pPr>
        <w:widowControl w:val="0"/>
        <w:tabs>
          <w:tab w:val="left" w:pos="2006"/>
        </w:tabs>
        <w:autoSpaceDE w:val="0"/>
        <w:autoSpaceDN w:val="0"/>
        <w:spacing w:line="275" w:lineRule="exact"/>
        <w:rPr>
          <w:sz w:val="23"/>
        </w:rPr>
      </w:pPr>
      <w:r w:rsidRPr="000B50CE">
        <w:rPr>
          <w:sz w:val="23"/>
        </w:rPr>
        <w:t>4. I. Sneddon, Elements of Partial Differential Equations, Dover Publications</w:t>
      </w:r>
      <w:r>
        <w:rPr>
          <w:sz w:val="23"/>
        </w:rPr>
        <w:t xml:space="preserve"> </w:t>
      </w:r>
      <w:r w:rsidRPr="000B50CE">
        <w:rPr>
          <w:sz w:val="23"/>
        </w:rPr>
        <w:t>INC</w:t>
      </w:r>
    </w:p>
    <w:p w:rsidR="00F21B15" w:rsidRPr="000B50CE" w:rsidRDefault="00F21B15" w:rsidP="00F21B15">
      <w:pPr>
        <w:widowControl w:val="0"/>
        <w:tabs>
          <w:tab w:val="left" w:pos="2006"/>
        </w:tabs>
        <w:autoSpaceDE w:val="0"/>
        <w:autoSpaceDN w:val="0"/>
        <w:spacing w:line="275" w:lineRule="exact"/>
      </w:pPr>
      <w:r w:rsidRPr="000B50CE">
        <w:rPr>
          <w:sz w:val="23"/>
        </w:rPr>
        <w:t>5. S.C. Gupta &amp; V.K. Kapoo</w:t>
      </w:r>
      <w:r>
        <w:rPr>
          <w:sz w:val="23"/>
        </w:rPr>
        <w:t>r</w:t>
      </w:r>
      <w:r w:rsidRPr="000B50CE">
        <w:rPr>
          <w:sz w:val="23"/>
        </w:rPr>
        <w:t>, Fundamentals of Mathematical Statistics, Sultan Chand &amp; Sons</w:t>
      </w:r>
    </w:p>
    <w:p w:rsidR="00F21B15" w:rsidRPr="000B50CE" w:rsidRDefault="00F21B15" w:rsidP="00F21B15"/>
    <w:p w:rsidR="00F21B15" w:rsidRPr="00E078F3" w:rsidRDefault="00F21B15" w:rsidP="00F21B15">
      <w:pPr>
        <w:ind w:left="45"/>
        <w:rPr>
          <w:b/>
        </w:rPr>
      </w:pPr>
      <w:r w:rsidRPr="00E078F3">
        <w:rPr>
          <w:b/>
        </w:rPr>
        <w:t>Reference Books:</w:t>
      </w:r>
    </w:p>
    <w:p w:rsidR="00F21B15" w:rsidRPr="000B50CE" w:rsidRDefault="00F21B15" w:rsidP="00F21B15">
      <w:pPr>
        <w:ind w:left="45"/>
      </w:pPr>
      <w:r w:rsidRPr="000B50CE">
        <w:t xml:space="preserve">1. S. M. Ross: Introduction to probability and statistics for engineers and scientists, Pearson </w:t>
      </w:r>
    </w:p>
    <w:p w:rsidR="00F21B15" w:rsidRPr="000B50CE" w:rsidRDefault="00F21B15" w:rsidP="00F21B15">
      <w:pPr>
        <w:ind w:left="45"/>
      </w:pPr>
      <w:r w:rsidRPr="000B50CE">
        <w:t>2. Murray R. Spigel : Vector Analysis, Schaum Outline Series</w:t>
      </w: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F21B15" w:rsidRDefault="00F21B15" w:rsidP="00AF5875">
      <w:pPr>
        <w:jc w:val="center"/>
        <w:rPr>
          <w:rFonts w:ascii="Weidemann Bk BT" w:hAnsi="Weidemann Bk BT" w:cs="Arial"/>
          <w:b/>
          <w:bCs/>
          <w:sz w:val="32"/>
          <w:szCs w:val="32"/>
        </w:rPr>
      </w:pPr>
    </w:p>
    <w:p w:rsidR="00AF5875" w:rsidRDefault="00B63664" w:rsidP="00AF5875">
      <w:pPr>
        <w:jc w:val="center"/>
        <w:rPr>
          <w:rFonts w:ascii="Weidemann Bk BT" w:hAnsi="Weidemann Bk BT" w:cs="Arial"/>
          <w:b/>
          <w:bCs/>
          <w:sz w:val="32"/>
          <w:szCs w:val="32"/>
        </w:rPr>
      </w:pPr>
      <w:r w:rsidRPr="00DC775A">
        <w:rPr>
          <w:rFonts w:ascii="Weidemann Bk BT" w:hAnsi="Weidemann Bk BT" w:cs="Arial"/>
          <w:b/>
          <w:bCs/>
          <w:sz w:val="32"/>
          <w:szCs w:val="32"/>
        </w:rPr>
        <w:lastRenderedPageBreak/>
        <w:t>CE10106A</w:t>
      </w:r>
      <w:r w:rsidR="00AF5875" w:rsidRPr="00DC775A">
        <w:rPr>
          <w:rFonts w:ascii="Weidemann Bk BT" w:hAnsi="Weidemann Bk BT" w:cs="Arial"/>
          <w:b/>
          <w:bCs/>
          <w:sz w:val="32"/>
          <w:szCs w:val="32"/>
        </w:rPr>
        <w:t xml:space="preserve"> </w:t>
      </w:r>
      <w:r w:rsidR="00D072E2">
        <w:rPr>
          <w:rFonts w:ascii="Weidemann Bk BT" w:hAnsi="Weidemann Bk BT" w:cs="Arial"/>
          <w:b/>
          <w:bCs/>
          <w:sz w:val="32"/>
          <w:szCs w:val="32"/>
        </w:rPr>
        <w:t xml:space="preserve">        </w:t>
      </w:r>
      <w:r w:rsidR="00AF5875" w:rsidRPr="00DC775A">
        <w:rPr>
          <w:rFonts w:ascii="Weidemann Bk BT" w:hAnsi="Weidemann Bk BT" w:cs="Arial"/>
          <w:b/>
          <w:bCs/>
          <w:sz w:val="32"/>
          <w:szCs w:val="32"/>
        </w:rPr>
        <w:t>BUILDING MATERIALS AND CONCRETE TECHNOLOGY</w:t>
      </w:r>
    </w:p>
    <w:p w:rsidR="0016742F" w:rsidRPr="00DC775A" w:rsidRDefault="0016742F" w:rsidP="00AF5875">
      <w:pPr>
        <w:jc w:val="center"/>
        <w:rPr>
          <w:rFonts w:ascii="Weidemann Bk BT" w:hAnsi="Weidemann Bk BT" w:cs="Arial"/>
          <w:b/>
          <w:bCs/>
          <w:sz w:val="32"/>
          <w:szCs w:val="32"/>
        </w:rPr>
      </w:pPr>
    </w:p>
    <w:p w:rsidR="00194FD6" w:rsidRDefault="00194FD6" w:rsidP="00194FD6">
      <w:pPr>
        <w:rPr>
          <w:b/>
          <w:bCs/>
        </w:rPr>
      </w:pPr>
    </w:p>
    <w:p w:rsidR="00194FD6" w:rsidRPr="00BD39C3" w:rsidRDefault="00194FD6" w:rsidP="00194FD6">
      <w:pPr>
        <w:rPr>
          <w:b/>
          <w:bCs/>
        </w:rPr>
      </w:pPr>
      <w:r w:rsidRPr="00BD39C3">
        <w:rPr>
          <w:b/>
          <w:bCs/>
        </w:rPr>
        <w:t>SCHEME OF EXAMINATION</w:t>
      </w:r>
    </w:p>
    <w:p w:rsidR="00194FD6" w:rsidRPr="008C6877" w:rsidRDefault="00194FD6" w:rsidP="00194FD6">
      <w:pPr>
        <w:rPr>
          <w:rFonts w:ascii="Weidemann Bk BT" w:hAnsi="Weidemann Bk BT" w:cs="Arial"/>
        </w:rPr>
      </w:pPr>
      <w:r w:rsidRPr="008C6877">
        <w:rPr>
          <w:rFonts w:ascii="Weidemann Bk BT" w:hAnsi="Weidemann Bk BT" w:cs="Arial"/>
        </w:rPr>
        <w:t>Questions to be set: 05 (All Compulsory)</w:t>
      </w:r>
    </w:p>
    <w:p w:rsidR="00194FD6" w:rsidRPr="00BD39C3" w:rsidRDefault="00194FD6" w:rsidP="00194FD6"/>
    <w:p w:rsidR="00194FD6" w:rsidRPr="00BD39C3" w:rsidRDefault="00194FD6" w:rsidP="00194FD6">
      <w:pPr>
        <w:rPr>
          <w:b/>
          <w:bCs/>
        </w:rPr>
      </w:pPr>
      <w:r w:rsidRPr="00BD39C3">
        <w:rPr>
          <w:b/>
          <w:bCs/>
        </w:rPr>
        <w:t xml:space="preserve">Course Outcomes (CO): </w:t>
      </w:r>
    </w:p>
    <w:p w:rsidR="007E6214" w:rsidRPr="00BD39C3" w:rsidRDefault="007E6214" w:rsidP="00194FD6">
      <w:pPr>
        <w:rPr>
          <w:b/>
          <w:bCs/>
        </w:rPr>
      </w:pPr>
    </w:p>
    <w:p w:rsidR="00194FD6" w:rsidRDefault="00194FD6" w:rsidP="008C6877">
      <w:pPr>
        <w:jc w:val="both"/>
        <w:rPr>
          <w:rFonts w:ascii="Weidemann Bk BT" w:hAnsi="Weidemann Bk BT" w:cs="Arial"/>
        </w:rPr>
      </w:pPr>
      <w:r w:rsidRPr="008C6877">
        <w:rPr>
          <w:rFonts w:ascii="Weidemann Bk BT" w:hAnsi="Weidemann Bk BT" w:cs="Arial"/>
        </w:rPr>
        <w:t xml:space="preserve">After completion of this course, students should be able to </w:t>
      </w:r>
    </w:p>
    <w:p w:rsidR="008C6877" w:rsidRPr="008C6877" w:rsidRDefault="008C6877" w:rsidP="008C6877">
      <w:pPr>
        <w:jc w:val="both"/>
        <w:rPr>
          <w:rFonts w:ascii="Weidemann Bk BT" w:hAnsi="Weidemann Bk BT" w:cs="Arial"/>
        </w:rPr>
      </w:pPr>
    </w:p>
    <w:p w:rsidR="006A4673" w:rsidRPr="008C6877" w:rsidRDefault="006A4673" w:rsidP="007E3EF3">
      <w:pPr>
        <w:pStyle w:val="ListParagraph"/>
        <w:numPr>
          <w:ilvl w:val="0"/>
          <w:numId w:val="32"/>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Understand and describe need for modern techniques and new materials in construction industry and to select materials for engineering purpose is very much crucial activity based its properties, suitability, strength and durability. Component in building,</w:t>
      </w:r>
    </w:p>
    <w:p w:rsidR="00FE78F7" w:rsidRPr="008C6877" w:rsidRDefault="00FE78F7" w:rsidP="007E3EF3">
      <w:pPr>
        <w:pStyle w:val="ListParagraph"/>
        <w:numPr>
          <w:ilvl w:val="0"/>
          <w:numId w:val="32"/>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Illustrate and explain the main process of building construction to enrich civil engineering technicians in performing their jobs with ease and confidence and will be able to select appropriate material for the given item of work on site. Identify the various</w:t>
      </w:r>
      <w:r w:rsidRPr="00BD39C3">
        <w:rPr>
          <w:rFonts w:ascii="Times New Roman" w:hAnsi="Times New Roman" w:cs="Times New Roman"/>
          <w:sz w:val="24"/>
          <w:szCs w:val="24"/>
        </w:rPr>
        <w:t xml:space="preserve"> </w:t>
      </w:r>
      <w:r w:rsidRPr="008C6877">
        <w:rPr>
          <w:rFonts w:ascii="Weidemann Bk BT" w:eastAsia="Times New Roman" w:hAnsi="Weidemann Bk BT" w:cs="Arial"/>
          <w:sz w:val="24"/>
          <w:szCs w:val="24"/>
          <w:lang w:val="en-US"/>
        </w:rPr>
        <w:t>building components in detail and interpret drawing and give layout on the field of given structure construction for any building.</w:t>
      </w:r>
    </w:p>
    <w:p w:rsidR="00FE78F7" w:rsidRPr="008C6877" w:rsidRDefault="00FE78F7" w:rsidP="007E3EF3">
      <w:pPr>
        <w:pStyle w:val="ListParagraph"/>
        <w:numPr>
          <w:ilvl w:val="0"/>
          <w:numId w:val="32"/>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Identify and analyse the properties and role of ingredients like cement, aggregate, admixtures etc. to produce better quality concrete, admixtures and its types, workability of concrete.</w:t>
      </w:r>
    </w:p>
    <w:p w:rsidR="0041224F" w:rsidRPr="008C6877" w:rsidRDefault="00FE78F7" w:rsidP="007E3EF3">
      <w:pPr>
        <w:pStyle w:val="ListParagraph"/>
        <w:numPr>
          <w:ilvl w:val="0"/>
          <w:numId w:val="32"/>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Apply and design concrete mix, hardened concrete, and special concrete and apply design mix concepts to produce concrete with adequate strength and durability. Properties of materials, Supervise the construction work of buildings,</w:t>
      </w:r>
    </w:p>
    <w:p w:rsidR="00194FD6" w:rsidRPr="008C6877" w:rsidRDefault="00FE78F7" w:rsidP="007E3EF3">
      <w:pPr>
        <w:pStyle w:val="ListParagraph"/>
        <w:numPr>
          <w:ilvl w:val="0"/>
          <w:numId w:val="32"/>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Ability to identify the current codes related to green building and green rating systems. Understand behavior and characteristics of perform destructive, semi-destructive and non-destructive tests for concrete.</w:t>
      </w:r>
    </w:p>
    <w:p w:rsidR="00194FD6" w:rsidRPr="00BD39C3" w:rsidRDefault="00194FD6" w:rsidP="00194FD6">
      <w:pPr>
        <w:rPr>
          <w:b/>
        </w:rPr>
      </w:pPr>
    </w:p>
    <w:p w:rsidR="00AF5875" w:rsidRPr="00DC775A" w:rsidRDefault="00AF5875" w:rsidP="00AF5875">
      <w:pPr>
        <w:jc w:val="both"/>
        <w:rPr>
          <w:rFonts w:ascii="Weidemann Bk BT" w:hAnsi="Weidemann Bk BT" w:cs="Arial"/>
          <w:b/>
          <w:bCs/>
          <w:sz w:val="28"/>
          <w:szCs w:val="28"/>
        </w:rPr>
      </w:pPr>
      <w:r w:rsidRPr="00DC775A">
        <w:rPr>
          <w:rFonts w:ascii="Weidemann Bk BT" w:hAnsi="Weidemann Bk BT" w:cs="Arial"/>
          <w:b/>
          <w:bCs/>
          <w:sz w:val="28"/>
          <w:szCs w:val="28"/>
        </w:rPr>
        <w:t>MODULE 1:</w:t>
      </w:r>
    </w:p>
    <w:p w:rsidR="00AF5875" w:rsidRPr="00DC775A" w:rsidRDefault="00AF5875" w:rsidP="00AF5875">
      <w:pPr>
        <w:jc w:val="both"/>
        <w:rPr>
          <w:rFonts w:ascii="Weidemann Bk BT" w:hAnsi="Weidemann Bk BT" w:cs="Arial"/>
          <w:b/>
          <w:bCs/>
          <w:sz w:val="28"/>
          <w:szCs w:val="28"/>
        </w:rPr>
      </w:pPr>
      <w:r w:rsidRPr="00DC775A">
        <w:rPr>
          <w:rFonts w:ascii="Weidemann Bk BT" w:hAnsi="Weidemann Bk BT" w:cs="Arial"/>
          <w:b/>
          <w:bCs/>
          <w:sz w:val="28"/>
          <w:szCs w:val="28"/>
        </w:rPr>
        <w:t>Construction Materials</w:t>
      </w:r>
    </w:p>
    <w:p w:rsidR="00AF5875" w:rsidRPr="00DC775A" w:rsidRDefault="00AF5875" w:rsidP="00AF5875">
      <w:pPr>
        <w:jc w:val="both"/>
        <w:rPr>
          <w:rFonts w:ascii="Weidemann Bk BT" w:hAnsi="Weidemann Bk BT" w:cs="Arial"/>
        </w:rPr>
      </w:pPr>
      <w:r w:rsidRPr="00DC775A">
        <w:rPr>
          <w:rFonts w:ascii="Weidemann Bk BT" w:hAnsi="Weidemann Bk BT" w:cs="Arial"/>
        </w:rPr>
        <w:t>Tiles: For flooring, roofing and decorative – properties and uses. Lime: Properties and uses. Timber: Varieties, properties, uses, defects, seasoning and preservation. Doors and Windows Different types of doors and windows with necessary sketches. Flooring Granolithic, concrete, marble, and terrazzo flooring including methods of laying.  Brick Masonries Bricks: Types, refractive and modular bricks and their application. Bonds in bricks, reinforced brick work, hollow block construction and rat trap masonry.</w:t>
      </w:r>
    </w:p>
    <w:p w:rsidR="00AF5875" w:rsidRPr="00DC775A" w:rsidRDefault="00AF5875" w:rsidP="00AF5875">
      <w:pPr>
        <w:jc w:val="right"/>
        <w:rPr>
          <w:rFonts w:ascii="Weidemann Bk BT" w:hAnsi="Weidemann Bk BT" w:cs="Arial"/>
        </w:rPr>
      </w:pPr>
      <w:r w:rsidRPr="00DC775A">
        <w:rPr>
          <w:rFonts w:ascii="Weidemann Bk BT" w:hAnsi="Weidemann Bk BT" w:cs="Arial"/>
        </w:rPr>
        <w:t>[08]</w:t>
      </w:r>
    </w:p>
    <w:p w:rsidR="00510777" w:rsidRDefault="00510777" w:rsidP="00AF5875">
      <w:pPr>
        <w:jc w:val="both"/>
        <w:rPr>
          <w:rFonts w:ascii="Weidemann Bk BT" w:hAnsi="Weidemann Bk BT" w:cs="Arial"/>
          <w:b/>
          <w:bCs/>
          <w:sz w:val="28"/>
          <w:szCs w:val="28"/>
        </w:rPr>
      </w:pPr>
    </w:p>
    <w:p w:rsidR="00AF5875" w:rsidRPr="00DC775A" w:rsidRDefault="00AF5875" w:rsidP="00AF5875">
      <w:pPr>
        <w:jc w:val="both"/>
        <w:rPr>
          <w:rFonts w:ascii="Weidemann Bk BT" w:hAnsi="Weidemann Bk BT" w:cs="Arial"/>
          <w:b/>
          <w:bCs/>
          <w:sz w:val="28"/>
          <w:szCs w:val="28"/>
        </w:rPr>
      </w:pPr>
      <w:r w:rsidRPr="00DC775A">
        <w:rPr>
          <w:rFonts w:ascii="Weidemann Bk BT" w:hAnsi="Weidemann Bk BT" w:cs="Arial"/>
          <w:b/>
          <w:bCs/>
          <w:sz w:val="28"/>
          <w:szCs w:val="28"/>
        </w:rPr>
        <w:t>MODULE 2:</w:t>
      </w:r>
    </w:p>
    <w:p w:rsidR="00AF5875" w:rsidRPr="00DC775A" w:rsidRDefault="00AF5875" w:rsidP="00AF5875">
      <w:pPr>
        <w:jc w:val="both"/>
        <w:rPr>
          <w:rFonts w:ascii="Weidemann Bk BT" w:hAnsi="Weidemann Bk BT" w:cs="Arial"/>
          <w:b/>
          <w:bCs/>
          <w:sz w:val="28"/>
          <w:szCs w:val="28"/>
        </w:rPr>
      </w:pPr>
      <w:r w:rsidRPr="00DC775A">
        <w:rPr>
          <w:rFonts w:ascii="Weidemann Bk BT" w:hAnsi="Weidemann Bk BT" w:cs="Arial"/>
          <w:b/>
          <w:bCs/>
          <w:sz w:val="28"/>
          <w:szCs w:val="28"/>
        </w:rPr>
        <w:t>Components of Building</w:t>
      </w:r>
    </w:p>
    <w:p w:rsidR="00AF5875" w:rsidRPr="00DC775A" w:rsidRDefault="00AF5875" w:rsidP="00AF5875">
      <w:pPr>
        <w:jc w:val="both"/>
        <w:rPr>
          <w:rFonts w:ascii="Weidemann Bk BT" w:hAnsi="Weidemann Bk BT" w:cs="Arial"/>
        </w:rPr>
      </w:pPr>
      <w:r w:rsidRPr="00DC775A">
        <w:rPr>
          <w:rFonts w:ascii="Weidemann Bk BT" w:hAnsi="Weidemann Bk BT" w:cs="Arial"/>
        </w:rPr>
        <w:t xml:space="preserve">Foundations Introduction to different types of foundations – masonry footing, isolated, combined and strap, RCC footings, raft foundation, friction piles and bearing piles, </w:t>
      </w:r>
      <w:r w:rsidRPr="00DC775A">
        <w:rPr>
          <w:rFonts w:ascii="Weidemann Bk BT" w:hAnsi="Weidemann Bk BT" w:cs="Arial"/>
        </w:rPr>
        <w:lastRenderedPageBreak/>
        <w:t>caissons and coffer dams. Walls Load bearing and partition walls, damp proof construction for walls and floors. Roofing Sloped roofs – lean to, coupled and collared roofs, king post and queen post trusses. Stairs Types of R.C. stairs with sketches. Plastering and Painting Colour washing, White washing and distempering of walls. Reinforced Concrete Construction Lintels, beams, slab, and chejjas – functions, methods of construction and detailed sketches, form work details for R.C.C. columns, beams and slabs.</w:t>
      </w:r>
    </w:p>
    <w:p w:rsidR="00AF5875" w:rsidRPr="00DC775A" w:rsidRDefault="00AF5875" w:rsidP="00AF5875">
      <w:pPr>
        <w:jc w:val="right"/>
        <w:rPr>
          <w:rFonts w:ascii="Weidemann Bk BT" w:hAnsi="Weidemann Bk BT" w:cs="Arial"/>
        </w:rPr>
      </w:pPr>
      <w:r w:rsidRPr="00DC775A">
        <w:rPr>
          <w:rFonts w:ascii="Weidemann Bk BT" w:hAnsi="Weidemann Bk BT" w:cs="Arial"/>
        </w:rPr>
        <w:t xml:space="preserve"> [09]</w:t>
      </w:r>
    </w:p>
    <w:p w:rsidR="00AF5875" w:rsidRPr="00DC775A" w:rsidRDefault="00AF5875" w:rsidP="00AF5875">
      <w:pPr>
        <w:jc w:val="both"/>
        <w:rPr>
          <w:rFonts w:ascii="Weidemann Bk BT" w:hAnsi="Weidemann Bk BT" w:cs="Arial"/>
          <w:b/>
          <w:bCs/>
          <w:sz w:val="28"/>
          <w:szCs w:val="28"/>
        </w:rPr>
      </w:pPr>
      <w:r w:rsidRPr="00DC775A">
        <w:rPr>
          <w:rFonts w:ascii="Weidemann Bk BT" w:hAnsi="Weidemann Bk BT" w:cs="Arial"/>
          <w:b/>
          <w:bCs/>
          <w:sz w:val="28"/>
          <w:szCs w:val="28"/>
        </w:rPr>
        <w:t xml:space="preserve">MODULE 3: </w:t>
      </w:r>
    </w:p>
    <w:p w:rsidR="00AF5875" w:rsidRPr="00DC775A" w:rsidRDefault="00AF5875" w:rsidP="00AF5875">
      <w:pPr>
        <w:jc w:val="both"/>
        <w:rPr>
          <w:rFonts w:ascii="Weidemann Bk BT" w:hAnsi="Weidemann Bk BT" w:cs="Arial"/>
          <w:b/>
          <w:bCs/>
          <w:sz w:val="28"/>
          <w:szCs w:val="28"/>
        </w:rPr>
      </w:pPr>
      <w:r w:rsidRPr="00DC775A">
        <w:rPr>
          <w:rFonts w:ascii="Weidemann Bk BT" w:hAnsi="Weidemann Bk BT" w:cs="Arial"/>
          <w:b/>
          <w:bCs/>
          <w:sz w:val="28"/>
          <w:szCs w:val="28"/>
        </w:rPr>
        <w:t>Concrete Technology</w:t>
      </w:r>
    </w:p>
    <w:p w:rsidR="00AF5875" w:rsidRPr="00DC775A" w:rsidRDefault="00AF5875" w:rsidP="00AF5875">
      <w:pPr>
        <w:jc w:val="both"/>
        <w:rPr>
          <w:rFonts w:ascii="Weidemann Bk BT" w:hAnsi="Weidemann Bk BT" w:cs="Arial"/>
          <w:b/>
          <w:bCs/>
        </w:rPr>
      </w:pPr>
      <w:r w:rsidRPr="00DC775A">
        <w:rPr>
          <w:rFonts w:ascii="Weidemann Bk BT" w:hAnsi="Weidemann Bk BT" w:cs="Arial"/>
        </w:rPr>
        <w:t>Concrete Technology Fresh Concrete: Definition, Cement: Types, composition, properties and uses. Coarse aggregate and fine aggregate, properties and uses. Physical tests on ingredient of fresh concrete as per I.S. Quality of water and water cement ratio, segregation, and bleeding. Mix design, proportion, batching, workability, mixing, placing, compacting, various methods of curing, Test on fresh concrete as per IS.</w:t>
      </w:r>
    </w:p>
    <w:p w:rsidR="00AF5875" w:rsidRPr="00DC775A" w:rsidRDefault="00AF5875" w:rsidP="00AF5875">
      <w:pPr>
        <w:jc w:val="right"/>
        <w:rPr>
          <w:rFonts w:ascii="Weidemann Bk BT" w:hAnsi="Weidemann Bk BT" w:cs="Arial"/>
        </w:rPr>
      </w:pPr>
      <w:r w:rsidRPr="00DC775A">
        <w:rPr>
          <w:rFonts w:ascii="Weidemann Bk BT" w:hAnsi="Weidemann Bk BT" w:cs="Arial"/>
        </w:rPr>
        <w:t>[08]</w:t>
      </w:r>
    </w:p>
    <w:p w:rsidR="00AF5875" w:rsidRPr="00DC775A" w:rsidRDefault="00AF5875" w:rsidP="00AF5875">
      <w:pPr>
        <w:jc w:val="both"/>
        <w:rPr>
          <w:rFonts w:ascii="Weidemann Bk BT" w:hAnsi="Weidemann Bk BT" w:cs="Arial"/>
          <w:b/>
          <w:bCs/>
          <w:sz w:val="28"/>
          <w:szCs w:val="28"/>
        </w:rPr>
      </w:pPr>
      <w:r w:rsidRPr="00DC775A">
        <w:rPr>
          <w:rFonts w:ascii="Weidemann Bk BT" w:hAnsi="Weidemann Bk BT" w:cs="Arial"/>
          <w:b/>
          <w:bCs/>
          <w:sz w:val="28"/>
          <w:szCs w:val="28"/>
        </w:rPr>
        <w:t xml:space="preserve">MODULE 4: </w:t>
      </w:r>
    </w:p>
    <w:p w:rsidR="00AF5875" w:rsidRPr="00DC775A" w:rsidRDefault="00AF5875" w:rsidP="00AF5875">
      <w:pPr>
        <w:jc w:val="both"/>
        <w:rPr>
          <w:rFonts w:ascii="Weidemann Bk BT" w:hAnsi="Weidemann Bk BT" w:cs="Arial"/>
          <w:b/>
          <w:bCs/>
          <w:sz w:val="28"/>
          <w:szCs w:val="28"/>
        </w:rPr>
      </w:pPr>
      <w:r w:rsidRPr="00DC775A">
        <w:rPr>
          <w:rFonts w:ascii="Weidemann Bk BT" w:hAnsi="Weidemann Bk BT" w:cs="Arial"/>
          <w:b/>
          <w:bCs/>
          <w:sz w:val="28"/>
          <w:szCs w:val="28"/>
        </w:rPr>
        <w:t>Admixtures</w:t>
      </w:r>
    </w:p>
    <w:p w:rsidR="00AF5875" w:rsidRPr="00DC775A" w:rsidRDefault="00AF5875" w:rsidP="00AF5875">
      <w:pPr>
        <w:jc w:val="both"/>
        <w:rPr>
          <w:rFonts w:ascii="Weidemann Bk BT" w:hAnsi="Weidemann Bk BT" w:cs="Arial"/>
        </w:rPr>
      </w:pPr>
      <w:r w:rsidRPr="00DC775A">
        <w:rPr>
          <w:rFonts w:ascii="Weidemann Bk BT" w:hAnsi="Weidemann Bk BT" w:cs="Arial"/>
        </w:rPr>
        <w:t>Admixtures: A brief description on commonly used admixtures and their effects on concrete. Types, properties and uses. Effect on water cement ratio.</w:t>
      </w:r>
    </w:p>
    <w:p w:rsidR="00AF5875" w:rsidRPr="00DC775A" w:rsidRDefault="00AF5875" w:rsidP="00AF5875">
      <w:pPr>
        <w:jc w:val="right"/>
        <w:rPr>
          <w:rFonts w:ascii="Weidemann Bk BT" w:hAnsi="Weidemann Bk BT" w:cs="Arial"/>
        </w:rPr>
      </w:pPr>
      <w:r w:rsidRPr="00DC775A">
        <w:rPr>
          <w:rFonts w:ascii="Weidemann Bk BT" w:hAnsi="Weidemann Bk BT" w:cs="Arial"/>
        </w:rPr>
        <w:t>[05]</w:t>
      </w:r>
    </w:p>
    <w:p w:rsidR="00AF5875" w:rsidRPr="00DC775A" w:rsidRDefault="00AF5875" w:rsidP="00AF5875">
      <w:pPr>
        <w:jc w:val="both"/>
        <w:rPr>
          <w:rFonts w:ascii="Weidemann Bk BT" w:hAnsi="Weidemann Bk BT" w:cs="Arial"/>
          <w:b/>
          <w:bCs/>
          <w:sz w:val="28"/>
          <w:szCs w:val="28"/>
        </w:rPr>
      </w:pPr>
      <w:r w:rsidRPr="00DC775A">
        <w:rPr>
          <w:rFonts w:ascii="Weidemann Bk BT" w:hAnsi="Weidemann Bk BT" w:cs="Arial"/>
          <w:b/>
          <w:bCs/>
          <w:sz w:val="28"/>
          <w:szCs w:val="28"/>
        </w:rPr>
        <w:t xml:space="preserve">MODULE 5: </w:t>
      </w:r>
    </w:p>
    <w:p w:rsidR="00AF5875" w:rsidRPr="00DC775A" w:rsidRDefault="00AF5875" w:rsidP="00AF5875">
      <w:pPr>
        <w:jc w:val="both"/>
        <w:rPr>
          <w:rFonts w:ascii="Weidemann Bk BT" w:hAnsi="Weidemann Bk BT" w:cs="Arial"/>
          <w:b/>
          <w:bCs/>
          <w:sz w:val="28"/>
          <w:szCs w:val="28"/>
        </w:rPr>
      </w:pPr>
      <w:r w:rsidRPr="00DC775A">
        <w:rPr>
          <w:rFonts w:ascii="Weidemann Bk BT" w:hAnsi="Weidemann Bk BT" w:cs="Arial"/>
          <w:b/>
          <w:bCs/>
          <w:sz w:val="28"/>
          <w:szCs w:val="28"/>
        </w:rPr>
        <w:t>Properties and design of concrete</w:t>
      </w:r>
    </w:p>
    <w:p w:rsidR="00AF5875" w:rsidRPr="00DC775A" w:rsidRDefault="00AF5875" w:rsidP="00AF5875">
      <w:pPr>
        <w:jc w:val="both"/>
        <w:rPr>
          <w:rFonts w:ascii="Weidemann Bk BT" w:hAnsi="Weidemann Bk BT" w:cs="Arial"/>
          <w:b/>
          <w:bCs/>
          <w:sz w:val="28"/>
          <w:szCs w:val="28"/>
        </w:rPr>
      </w:pPr>
    </w:p>
    <w:p w:rsidR="00AF5875" w:rsidRPr="00DC775A" w:rsidRDefault="00AF5875" w:rsidP="00AF5875">
      <w:pPr>
        <w:jc w:val="both"/>
        <w:rPr>
          <w:rFonts w:ascii="Weidemann Bk BT" w:hAnsi="Weidemann Bk BT" w:cs="Arial"/>
        </w:rPr>
      </w:pPr>
      <w:r w:rsidRPr="00DC775A">
        <w:rPr>
          <w:rFonts w:ascii="Weidemann Bk BT" w:hAnsi="Weidemann Bk BT" w:cs="Arial"/>
        </w:rPr>
        <w:t xml:space="preserve">Hardened Concrete: Maturity, creep, shrinkage, Destructive and </w:t>
      </w:r>
      <w:r w:rsidR="00C820D7" w:rsidRPr="00DC775A">
        <w:rPr>
          <w:rFonts w:ascii="Weidemann Bk BT" w:hAnsi="Weidemann Bk BT" w:cs="Arial"/>
        </w:rPr>
        <w:t>non-destructive</w:t>
      </w:r>
      <w:r w:rsidRPr="00DC775A">
        <w:rPr>
          <w:rFonts w:ascii="Weidemann Bk BT" w:hAnsi="Weidemann Bk BT" w:cs="Arial"/>
        </w:rPr>
        <w:t xml:space="preserve"> tests as per IS: 13311 Mixed Design: as per IS: 10262.</w:t>
      </w:r>
    </w:p>
    <w:p w:rsidR="00AF5875" w:rsidRPr="00DC775A" w:rsidRDefault="00AF5875" w:rsidP="00AF5875">
      <w:pPr>
        <w:jc w:val="right"/>
        <w:rPr>
          <w:rFonts w:ascii="Weidemann Bk BT" w:hAnsi="Weidemann Bk BT" w:cs="Arial"/>
        </w:rPr>
      </w:pPr>
      <w:r w:rsidRPr="00DC775A">
        <w:rPr>
          <w:rFonts w:ascii="Weidemann Bk BT" w:hAnsi="Weidemann Bk BT" w:cs="Arial"/>
        </w:rPr>
        <w:t>[06]</w:t>
      </w:r>
    </w:p>
    <w:p w:rsidR="00D072E2" w:rsidRDefault="00D072E2" w:rsidP="00AF5875">
      <w:pPr>
        <w:jc w:val="both"/>
        <w:rPr>
          <w:rFonts w:ascii="Weidemann Bk BT" w:hAnsi="Weidemann Bk BT" w:cs="Arial"/>
          <w:b/>
          <w:bCs/>
          <w:sz w:val="28"/>
          <w:szCs w:val="28"/>
        </w:rPr>
      </w:pPr>
    </w:p>
    <w:p w:rsidR="00AF5875" w:rsidRPr="00DC775A" w:rsidRDefault="00AF5875" w:rsidP="00AF5875">
      <w:pPr>
        <w:jc w:val="both"/>
        <w:rPr>
          <w:rFonts w:ascii="Weidemann Bk BT" w:hAnsi="Weidemann Bk BT" w:cs="Arial"/>
          <w:b/>
          <w:bCs/>
          <w:sz w:val="28"/>
          <w:szCs w:val="28"/>
        </w:rPr>
      </w:pPr>
      <w:r w:rsidRPr="00DC775A">
        <w:rPr>
          <w:rFonts w:ascii="Weidemann Bk BT" w:hAnsi="Weidemann Bk BT" w:cs="Arial"/>
          <w:b/>
          <w:bCs/>
          <w:sz w:val="28"/>
          <w:szCs w:val="28"/>
        </w:rPr>
        <w:t>Total contact hours: 36</w:t>
      </w:r>
    </w:p>
    <w:p w:rsidR="00AF5875" w:rsidRDefault="00AF5875" w:rsidP="00AF5875">
      <w:pPr>
        <w:jc w:val="both"/>
        <w:rPr>
          <w:rFonts w:ascii="Weidemann Bk BT" w:hAnsi="Weidemann Bk BT" w:cs="Arial"/>
          <w:sz w:val="28"/>
          <w:szCs w:val="28"/>
        </w:rPr>
      </w:pPr>
    </w:p>
    <w:p w:rsidR="00C10649" w:rsidRDefault="00C10649" w:rsidP="00AF5875">
      <w:pPr>
        <w:jc w:val="both"/>
        <w:rPr>
          <w:rFonts w:ascii="Weidemann Bk BT" w:hAnsi="Weidemann Bk BT" w:cs="Arial"/>
          <w:sz w:val="28"/>
          <w:szCs w:val="28"/>
        </w:rPr>
      </w:pPr>
    </w:p>
    <w:p w:rsidR="006F53F2" w:rsidRDefault="006F53F2" w:rsidP="00AF5875">
      <w:pPr>
        <w:jc w:val="both"/>
        <w:rPr>
          <w:rFonts w:ascii="Weidemann Bk BT" w:hAnsi="Weidemann Bk BT" w:cs="Arial"/>
          <w:sz w:val="28"/>
          <w:szCs w:val="28"/>
        </w:rPr>
      </w:pPr>
    </w:p>
    <w:p w:rsidR="006F53F2" w:rsidRPr="00DC775A" w:rsidRDefault="006F53F2" w:rsidP="00AF5875">
      <w:pPr>
        <w:jc w:val="both"/>
        <w:rPr>
          <w:rFonts w:ascii="Weidemann Bk BT" w:hAnsi="Weidemann Bk BT" w:cs="Arial"/>
          <w:sz w:val="28"/>
          <w:szCs w:val="28"/>
        </w:rPr>
      </w:pPr>
    </w:p>
    <w:p w:rsidR="00AF5875" w:rsidRPr="00DC775A" w:rsidRDefault="00AF5875" w:rsidP="00AF5875">
      <w:pPr>
        <w:jc w:val="both"/>
        <w:rPr>
          <w:rFonts w:ascii="Weidemann Bk BT" w:hAnsi="Weidemann Bk BT" w:cs="Arial"/>
          <w:b/>
          <w:bCs/>
          <w:sz w:val="28"/>
          <w:szCs w:val="28"/>
        </w:rPr>
      </w:pPr>
      <w:r w:rsidRPr="00DC775A">
        <w:rPr>
          <w:rFonts w:ascii="Weidemann Bk BT" w:hAnsi="Weidemann Bk BT" w:cs="Arial"/>
          <w:b/>
          <w:bCs/>
          <w:sz w:val="28"/>
          <w:szCs w:val="28"/>
        </w:rPr>
        <w:t xml:space="preserve">Reference Books: </w:t>
      </w:r>
    </w:p>
    <w:p w:rsidR="00AF5875" w:rsidRPr="00DC775A" w:rsidRDefault="00AF5875" w:rsidP="00AF5875">
      <w:pPr>
        <w:jc w:val="both"/>
        <w:rPr>
          <w:rFonts w:ascii="Weidemann Bk BT" w:hAnsi="Weidemann Bk BT" w:cs="Arial"/>
          <w:b/>
          <w:bCs/>
          <w:sz w:val="28"/>
          <w:szCs w:val="28"/>
        </w:rPr>
      </w:pPr>
    </w:p>
    <w:p w:rsidR="00AF5875" w:rsidRPr="00DC775A" w:rsidRDefault="00AF5875" w:rsidP="00AF5875">
      <w:pPr>
        <w:jc w:val="both"/>
        <w:rPr>
          <w:rFonts w:ascii="Weidemann Bk BT" w:hAnsi="Weidemann Bk BT" w:cs="Arial"/>
        </w:rPr>
      </w:pPr>
      <w:r w:rsidRPr="00DC775A">
        <w:rPr>
          <w:rFonts w:ascii="Weidemann Bk BT" w:hAnsi="Weidemann Bk BT" w:cs="Arial"/>
        </w:rPr>
        <w:t>1. Shetty M S</w:t>
      </w:r>
      <w:r w:rsidRPr="00DC775A">
        <w:rPr>
          <w:rFonts w:ascii="Weidemann Bk BT" w:hAnsi="Weidemann Bk BT" w:cs="Arial"/>
          <w:b/>
          <w:bCs/>
        </w:rPr>
        <w:t>, Concrete Technology</w:t>
      </w:r>
      <w:r w:rsidRPr="00DC775A">
        <w:rPr>
          <w:rFonts w:ascii="Weidemann Bk BT" w:hAnsi="Weidemann Bk BT" w:cs="Arial"/>
        </w:rPr>
        <w:t xml:space="preserve">, S. Chand and Co, New Delhi </w:t>
      </w:r>
    </w:p>
    <w:p w:rsidR="00AF5875" w:rsidRPr="00DC775A" w:rsidRDefault="00AF5875" w:rsidP="00AF5875">
      <w:pPr>
        <w:jc w:val="both"/>
        <w:rPr>
          <w:rFonts w:ascii="Weidemann Bk BT" w:hAnsi="Weidemann Bk BT" w:cs="Arial"/>
        </w:rPr>
      </w:pPr>
      <w:r w:rsidRPr="00DC775A">
        <w:rPr>
          <w:rFonts w:ascii="Weidemann Bk BT" w:hAnsi="Weidemann Bk BT" w:cs="Arial"/>
        </w:rPr>
        <w:t>2</w:t>
      </w:r>
      <w:r w:rsidRPr="00DC775A">
        <w:rPr>
          <w:rFonts w:ascii="Weidemann Bk BT" w:hAnsi="Weidemann Bk BT" w:cs="Arial"/>
          <w:b/>
          <w:bCs/>
        </w:rPr>
        <w:t>. I.S Hand Book on Mix design,</w:t>
      </w:r>
      <w:r w:rsidRPr="00DC775A">
        <w:rPr>
          <w:rFonts w:ascii="Weidemann Bk BT" w:hAnsi="Weidemann Bk BT" w:cs="Arial"/>
        </w:rPr>
        <w:t xml:space="preserve"> BIS New Delhi </w:t>
      </w:r>
    </w:p>
    <w:p w:rsidR="00AF5875" w:rsidRPr="00DC775A" w:rsidRDefault="00AF5875" w:rsidP="00AF5875">
      <w:pPr>
        <w:jc w:val="both"/>
        <w:rPr>
          <w:rFonts w:ascii="Weidemann Bk BT" w:hAnsi="Weidemann Bk BT" w:cs="Arial"/>
        </w:rPr>
      </w:pPr>
      <w:r w:rsidRPr="00DC775A">
        <w:rPr>
          <w:rFonts w:ascii="Weidemann Bk BT" w:hAnsi="Weidemann Bk BT" w:cs="Arial"/>
        </w:rPr>
        <w:t xml:space="preserve">3. Punmia B C, </w:t>
      </w:r>
      <w:r w:rsidRPr="00DC775A">
        <w:rPr>
          <w:rFonts w:ascii="Weidemann Bk BT" w:hAnsi="Weidemann Bk BT" w:cs="Arial"/>
          <w:b/>
          <w:bCs/>
        </w:rPr>
        <w:t>Building Construction</w:t>
      </w:r>
      <w:r w:rsidRPr="00DC775A">
        <w:rPr>
          <w:rFonts w:ascii="Weidemann Bk BT" w:hAnsi="Weidemann Bk BT" w:cs="Arial"/>
        </w:rPr>
        <w:t xml:space="preserve">, Lakshmi Publications, New Delhi. </w:t>
      </w:r>
    </w:p>
    <w:p w:rsidR="00AF5875" w:rsidRPr="00DC775A" w:rsidRDefault="00AF5875" w:rsidP="00AF5875">
      <w:pPr>
        <w:jc w:val="both"/>
        <w:rPr>
          <w:rStyle w:val="a-color-secondary"/>
          <w:rFonts w:ascii="Weidemann Bk BT" w:hAnsi="Weidemann Bk BT" w:cs="Arial"/>
          <w:shd w:val="clear" w:color="auto" w:fill="FFFFFF"/>
        </w:rPr>
      </w:pPr>
      <w:r w:rsidRPr="00DC775A">
        <w:rPr>
          <w:rFonts w:ascii="Weidemann Bk BT" w:hAnsi="Weidemann Bk BT" w:cs="Arial"/>
        </w:rPr>
        <w:t>4.</w:t>
      </w:r>
      <w:r w:rsidRPr="00DC775A">
        <w:rPr>
          <w:rStyle w:val="a-color-secondary"/>
          <w:rFonts w:ascii="Weidemann Bk BT" w:hAnsi="Weidemann Bk BT" w:cs="Arial"/>
          <w:shd w:val="clear" w:color="auto" w:fill="FFFFFF"/>
        </w:rPr>
        <w:t>, </w:t>
      </w:r>
      <w:hyperlink r:id="rId11" w:history="1">
        <w:r w:rsidRPr="00DC775A">
          <w:rPr>
            <w:rStyle w:val="Hyperlink"/>
            <w:rFonts w:ascii="Weidemann Bk BT" w:hAnsi="Weidemann Bk BT" w:cs="Arial"/>
            <w:color w:val="auto"/>
            <w:shd w:val="clear" w:color="auto" w:fill="FFFFFF"/>
          </w:rPr>
          <w:t>J. Brooks</w:t>
        </w:r>
      </w:hyperlink>
      <w:r w:rsidRPr="00DC775A">
        <w:rPr>
          <w:rStyle w:val="a-color-secondary"/>
          <w:rFonts w:ascii="Weidemann Bk BT" w:hAnsi="Weidemann Bk BT" w:cs="Arial"/>
          <w:shd w:val="clear" w:color="auto" w:fill="FFFFFF"/>
        </w:rPr>
        <w:t xml:space="preserve">, </w:t>
      </w:r>
      <w:r w:rsidRPr="00DC775A">
        <w:rPr>
          <w:rStyle w:val="a-color-secondary"/>
          <w:rFonts w:ascii="Weidemann Bk BT" w:hAnsi="Weidemann Bk BT" w:cs="Arial"/>
          <w:b/>
          <w:bCs/>
          <w:shd w:val="clear" w:color="auto" w:fill="FFFFFF"/>
        </w:rPr>
        <w:t>Concrete Technology</w:t>
      </w:r>
      <w:r w:rsidRPr="00DC775A">
        <w:rPr>
          <w:rStyle w:val="a-color-secondary"/>
          <w:rFonts w:ascii="Weidemann Bk BT" w:hAnsi="Weidemann Bk BT" w:cs="Arial"/>
          <w:shd w:val="clear" w:color="auto" w:fill="FFFFFF"/>
        </w:rPr>
        <w:t xml:space="preserve">, </w:t>
      </w:r>
      <w:r w:rsidRPr="00DC775A">
        <w:rPr>
          <w:rFonts w:ascii="Weidemann Bk BT" w:hAnsi="Weidemann Bk BT" w:cs="Arial"/>
          <w:color w:val="202124"/>
          <w:shd w:val="clear" w:color="auto" w:fill="FFFFFF"/>
        </w:rPr>
        <w:t>Harlow, England ; New York : Prentice Hall, 2010.</w:t>
      </w:r>
    </w:p>
    <w:p w:rsidR="00AF5875" w:rsidRPr="00DC775A" w:rsidRDefault="00AF5875" w:rsidP="00AF5875">
      <w:pPr>
        <w:jc w:val="both"/>
        <w:rPr>
          <w:rStyle w:val="a-color-secondary"/>
          <w:rFonts w:ascii="Weidemann Bk BT" w:hAnsi="Weidemann Bk BT" w:cs="Arial"/>
          <w:shd w:val="clear" w:color="auto" w:fill="FFFFFF"/>
        </w:rPr>
      </w:pPr>
      <w:r w:rsidRPr="00DC775A">
        <w:rPr>
          <w:rStyle w:val="a-color-secondary"/>
          <w:rFonts w:ascii="Weidemann Bk BT" w:hAnsi="Weidemann Bk BT" w:cs="Arial"/>
          <w:shd w:val="clear" w:color="auto" w:fill="FFFFFF"/>
        </w:rPr>
        <w:t xml:space="preserve">5. S. C. Rangwala, </w:t>
      </w:r>
      <w:r w:rsidRPr="00DC775A">
        <w:rPr>
          <w:rStyle w:val="a-color-secondary"/>
          <w:rFonts w:ascii="Weidemann Bk BT" w:hAnsi="Weidemann Bk BT" w:cs="Arial"/>
          <w:b/>
          <w:bCs/>
          <w:shd w:val="clear" w:color="auto" w:fill="FFFFFF"/>
        </w:rPr>
        <w:t>Engineering Materials</w:t>
      </w:r>
      <w:r w:rsidRPr="00DC775A">
        <w:rPr>
          <w:rStyle w:val="a-color-secondary"/>
          <w:rFonts w:ascii="Weidemann Bk BT" w:hAnsi="Weidemann Bk BT" w:cs="Arial"/>
          <w:shd w:val="clear" w:color="auto" w:fill="FFFFFF"/>
        </w:rPr>
        <w:t xml:space="preserve">. </w:t>
      </w:r>
    </w:p>
    <w:p w:rsidR="00AF5875" w:rsidRPr="00DC775A" w:rsidRDefault="00AF5875" w:rsidP="00AF5875">
      <w:pPr>
        <w:jc w:val="both"/>
        <w:rPr>
          <w:rFonts w:ascii="Weidemann Bk BT" w:hAnsi="Weidemann Bk BT" w:cs="Arial"/>
          <w:shd w:val="clear" w:color="auto" w:fill="FFFFFF"/>
        </w:rPr>
      </w:pPr>
    </w:p>
    <w:p w:rsidR="00AF5875" w:rsidRPr="00DC775A" w:rsidRDefault="00AF5875" w:rsidP="00AF5875">
      <w:pPr>
        <w:jc w:val="center"/>
        <w:rPr>
          <w:rFonts w:ascii="Weidemann Bk BT" w:hAnsi="Weidemann Bk BT" w:cs="Arial"/>
          <w:b/>
          <w:color w:val="0D0D0D" w:themeColor="text1" w:themeTint="F2"/>
          <w:sz w:val="32"/>
          <w:szCs w:val="32"/>
        </w:rPr>
      </w:pPr>
    </w:p>
    <w:p w:rsidR="00AF5875" w:rsidRPr="00DC775A" w:rsidRDefault="00AF5875" w:rsidP="00AF5875">
      <w:pPr>
        <w:jc w:val="center"/>
        <w:rPr>
          <w:rFonts w:ascii="Weidemann Bk BT" w:hAnsi="Weidemann Bk BT" w:cs="Arial"/>
          <w:b/>
          <w:color w:val="0D0D0D" w:themeColor="text1" w:themeTint="F2"/>
          <w:sz w:val="32"/>
          <w:szCs w:val="32"/>
        </w:rPr>
      </w:pPr>
    </w:p>
    <w:p w:rsidR="008405E3" w:rsidRDefault="002A65E2" w:rsidP="002A65E2">
      <w:pPr>
        <w:jc w:val="center"/>
        <w:rPr>
          <w:rFonts w:ascii="Weidemann Bk BT" w:hAnsi="Weidemann Bk BT" w:cs="Arial"/>
          <w:b/>
          <w:sz w:val="32"/>
          <w:szCs w:val="32"/>
        </w:rPr>
      </w:pPr>
      <w:r w:rsidRPr="00DC775A">
        <w:rPr>
          <w:rFonts w:ascii="Weidemann Bk BT" w:hAnsi="Weidemann Bk BT" w:cs="Arial"/>
          <w:b/>
          <w:sz w:val="32"/>
          <w:szCs w:val="32"/>
        </w:rPr>
        <w:lastRenderedPageBreak/>
        <w:t xml:space="preserve">CE10107A </w:t>
      </w:r>
      <w:r w:rsidR="00FB5B4C">
        <w:rPr>
          <w:rFonts w:ascii="Weidemann Bk BT" w:hAnsi="Weidemann Bk BT" w:cs="Arial"/>
          <w:b/>
          <w:sz w:val="32"/>
          <w:szCs w:val="32"/>
        </w:rPr>
        <w:t xml:space="preserve">    </w:t>
      </w:r>
      <w:r w:rsidR="006855B6" w:rsidRPr="00DC775A">
        <w:rPr>
          <w:rFonts w:ascii="Weidemann Bk BT" w:hAnsi="Weidemann Bk BT" w:cs="Arial"/>
          <w:b/>
          <w:sz w:val="32"/>
          <w:szCs w:val="32"/>
        </w:rPr>
        <w:t>NUMERICAL METHODS &amp; STATISTICS</w:t>
      </w:r>
      <w:r w:rsidR="006855B6" w:rsidRPr="00DC775A">
        <w:rPr>
          <w:rFonts w:ascii="Weidemann Bk BT" w:hAnsi="Weidemann Bk BT" w:cs="Arial"/>
          <w:b/>
          <w:sz w:val="32"/>
          <w:szCs w:val="32"/>
        </w:rPr>
        <w:tab/>
      </w:r>
    </w:p>
    <w:p w:rsidR="006855B6" w:rsidRPr="00DC775A" w:rsidRDefault="006855B6" w:rsidP="002A65E2">
      <w:pPr>
        <w:jc w:val="center"/>
        <w:rPr>
          <w:rFonts w:ascii="Weidemann Bk BT" w:hAnsi="Weidemann Bk BT" w:cs="Arial"/>
          <w:b/>
          <w:sz w:val="32"/>
          <w:szCs w:val="32"/>
        </w:rPr>
      </w:pPr>
      <w:r w:rsidRPr="00DC775A">
        <w:rPr>
          <w:rFonts w:ascii="Weidemann Bk BT" w:hAnsi="Weidemann Bk BT" w:cs="Arial"/>
          <w:b/>
          <w:sz w:val="32"/>
          <w:szCs w:val="32"/>
        </w:rPr>
        <w:t>[ 2 1 0 3 ]</w:t>
      </w:r>
    </w:p>
    <w:p w:rsidR="006855B6" w:rsidRPr="00DC775A" w:rsidRDefault="006855B6" w:rsidP="006855B6">
      <w:pPr>
        <w:rPr>
          <w:rFonts w:ascii="Weidemann Bk BT" w:hAnsi="Weidemann Bk BT" w:cs="Arial"/>
          <w:b/>
        </w:rPr>
      </w:pPr>
    </w:p>
    <w:p w:rsidR="008405E3" w:rsidRPr="00535369" w:rsidRDefault="008405E3" w:rsidP="008405E3">
      <w:pPr>
        <w:rPr>
          <w:b/>
          <w:bCs/>
        </w:rPr>
      </w:pPr>
      <w:r w:rsidRPr="00535369">
        <w:rPr>
          <w:b/>
          <w:bCs/>
        </w:rPr>
        <w:t>SCHEME OF EXAMINATION</w:t>
      </w:r>
    </w:p>
    <w:p w:rsidR="008405E3" w:rsidRPr="00535369" w:rsidRDefault="008405E3" w:rsidP="008405E3">
      <w:r w:rsidRPr="00535369">
        <w:t>Questions to be set: 05 (All Compulsory)</w:t>
      </w:r>
    </w:p>
    <w:p w:rsidR="008405E3" w:rsidRPr="00535369" w:rsidRDefault="008405E3" w:rsidP="008405E3"/>
    <w:p w:rsidR="008405E3" w:rsidRDefault="008405E3" w:rsidP="008405E3">
      <w:pPr>
        <w:rPr>
          <w:b/>
          <w:bCs/>
        </w:rPr>
      </w:pPr>
      <w:r w:rsidRPr="00535369">
        <w:rPr>
          <w:b/>
          <w:bCs/>
        </w:rPr>
        <w:t xml:space="preserve">Course Outcomes (CO): </w:t>
      </w:r>
    </w:p>
    <w:p w:rsidR="00B360A8" w:rsidRPr="00535369" w:rsidRDefault="00B360A8" w:rsidP="008405E3">
      <w:pPr>
        <w:rPr>
          <w:b/>
          <w:bCs/>
        </w:rPr>
      </w:pPr>
    </w:p>
    <w:p w:rsidR="00535369" w:rsidRDefault="008405E3" w:rsidP="00535369">
      <w:pPr>
        <w:rPr>
          <w:rFonts w:ascii="Weidemann Bk BT" w:hAnsi="Weidemann Bk BT" w:cs="Arial"/>
        </w:rPr>
      </w:pPr>
      <w:r w:rsidRPr="00B360A8">
        <w:rPr>
          <w:rFonts w:ascii="Weidemann Bk BT" w:hAnsi="Weidemann Bk BT" w:cs="Arial"/>
        </w:rPr>
        <w:t xml:space="preserve">After completion of this course, students should be able to </w:t>
      </w:r>
    </w:p>
    <w:p w:rsidR="00013010" w:rsidRPr="00B360A8" w:rsidRDefault="00013010" w:rsidP="00535369">
      <w:pPr>
        <w:rPr>
          <w:rFonts w:ascii="Weidemann Bk BT" w:hAnsi="Weidemann Bk BT" w:cs="Arial"/>
        </w:rPr>
      </w:pPr>
    </w:p>
    <w:p w:rsidR="00535369" w:rsidRPr="00B360A8" w:rsidRDefault="008405E3" w:rsidP="007E3EF3">
      <w:pPr>
        <w:pStyle w:val="ListParagraph"/>
        <w:numPr>
          <w:ilvl w:val="0"/>
          <w:numId w:val="54"/>
        </w:numPr>
        <w:rPr>
          <w:rFonts w:ascii="Weidemann Bk BT" w:eastAsia="Times New Roman" w:hAnsi="Weidemann Bk BT" w:cs="Arial"/>
          <w:sz w:val="24"/>
          <w:szCs w:val="24"/>
          <w:lang w:val="en-US"/>
        </w:rPr>
      </w:pPr>
      <w:r w:rsidRPr="00B360A8">
        <w:rPr>
          <w:rFonts w:ascii="Weidemann Bk BT" w:eastAsia="Times New Roman" w:hAnsi="Weidemann Bk BT" w:cs="Arial"/>
          <w:sz w:val="24"/>
          <w:szCs w:val="24"/>
          <w:lang w:val="en-US"/>
        </w:rPr>
        <w:t>Understanding and remembering the important formulae and equations for numerical analysis</w:t>
      </w:r>
      <w:r w:rsidR="00B360A8">
        <w:rPr>
          <w:rFonts w:ascii="Weidemann Bk BT" w:eastAsia="Times New Roman" w:hAnsi="Weidemann Bk BT" w:cs="Arial"/>
          <w:sz w:val="24"/>
          <w:szCs w:val="24"/>
          <w:lang w:val="en-US"/>
        </w:rPr>
        <w:t>.</w:t>
      </w:r>
    </w:p>
    <w:p w:rsidR="00535369" w:rsidRPr="00B360A8" w:rsidRDefault="008405E3" w:rsidP="007E3EF3">
      <w:pPr>
        <w:pStyle w:val="ListParagraph"/>
        <w:numPr>
          <w:ilvl w:val="0"/>
          <w:numId w:val="54"/>
        </w:numPr>
        <w:rPr>
          <w:rFonts w:ascii="Weidemann Bk BT" w:eastAsia="Times New Roman" w:hAnsi="Weidemann Bk BT" w:cs="Arial"/>
          <w:sz w:val="24"/>
          <w:szCs w:val="24"/>
          <w:lang w:val="en-US"/>
        </w:rPr>
      </w:pPr>
      <w:r w:rsidRPr="00B360A8">
        <w:rPr>
          <w:rFonts w:ascii="Weidemann Bk BT" w:eastAsia="Times New Roman" w:hAnsi="Weidemann Bk BT" w:cs="Arial"/>
          <w:sz w:val="24"/>
          <w:szCs w:val="24"/>
          <w:lang w:val="en-US"/>
        </w:rPr>
        <w:t>Executing various numerical techniques and methods for problem solving.</w:t>
      </w:r>
    </w:p>
    <w:p w:rsidR="00535369" w:rsidRPr="00B360A8" w:rsidRDefault="008405E3" w:rsidP="007E3EF3">
      <w:pPr>
        <w:pStyle w:val="ListParagraph"/>
        <w:numPr>
          <w:ilvl w:val="0"/>
          <w:numId w:val="54"/>
        </w:numPr>
        <w:rPr>
          <w:rFonts w:ascii="Weidemann Bk BT" w:eastAsia="Times New Roman" w:hAnsi="Weidemann Bk BT" w:cs="Arial"/>
          <w:sz w:val="24"/>
          <w:szCs w:val="24"/>
          <w:lang w:val="en-US"/>
        </w:rPr>
      </w:pPr>
      <w:r w:rsidRPr="00B360A8">
        <w:rPr>
          <w:rFonts w:ascii="Weidemann Bk BT" w:eastAsia="Times New Roman" w:hAnsi="Weidemann Bk BT" w:cs="Arial"/>
          <w:sz w:val="24"/>
          <w:szCs w:val="24"/>
          <w:lang w:val="en-US"/>
        </w:rPr>
        <w:t>Applying the differential techniques, interpolation and integration for determining response of beams.</w:t>
      </w:r>
    </w:p>
    <w:p w:rsidR="00535369" w:rsidRPr="00B360A8" w:rsidRDefault="008405E3" w:rsidP="007E3EF3">
      <w:pPr>
        <w:pStyle w:val="ListParagraph"/>
        <w:numPr>
          <w:ilvl w:val="0"/>
          <w:numId w:val="54"/>
        </w:numPr>
        <w:rPr>
          <w:rFonts w:ascii="Weidemann Bk BT" w:eastAsia="Times New Roman" w:hAnsi="Weidemann Bk BT" w:cs="Arial"/>
          <w:sz w:val="24"/>
          <w:szCs w:val="24"/>
          <w:lang w:val="en-US"/>
        </w:rPr>
      </w:pPr>
      <w:r w:rsidRPr="00B360A8">
        <w:rPr>
          <w:rFonts w:ascii="Weidemann Bk BT" w:eastAsia="Times New Roman" w:hAnsi="Weidemann Bk BT" w:cs="Arial"/>
          <w:sz w:val="24"/>
          <w:szCs w:val="24"/>
          <w:lang w:val="en-US"/>
        </w:rPr>
        <w:t xml:space="preserve"> Evaluating the various solution of non-linear and differential equations.</w:t>
      </w:r>
    </w:p>
    <w:p w:rsidR="008405E3" w:rsidRPr="00B360A8" w:rsidRDefault="008405E3" w:rsidP="007E3EF3">
      <w:pPr>
        <w:pStyle w:val="ListParagraph"/>
        <w:numPr>
          <w:ilvl w:val="0"/>
          <w:numId w:val="54"/>
        </w:numPr>
        <w:rPr>
          <w:rFonts w:ascii="Weidemann Bk BT" w:eastAsia="Times New Roman" w:hAnsi="Weidemann Bk BT" w:cs="Arial"/>
          <w:sz w:val="24"/>
          <w:szCs w:val="24"/>
          <w:lang w:val="en-US"/>
        </w:rPr>
      </w:pPr>
      <w:r w:rsidRPr="00B360A8">
        <w:rPr>
          <w:rFonts w:ascii="Weidemann Bk BT" w:eastAsia="Times New Roman" w:hAnsi="Weidemann Bk BT" w:cs="Arial"/>
          <w:sz w:val="24"/>
          <w:szCs w:val="24"/>
          <w:lang w:val="en-US"/>
        </w:rPr>
        <w:t>Analysing and justifying solutions based on curve fittings techniques.</w:t>
      </w:r>
    </w:p>
    <w:p w:rsidR="008405E3" w:rsidRPr="00DC775A" w:rsidRDefault="008405E3" w:rsidP="008405E3">
      <w:pPr>
        <w:rPr>
          <w:rFonts w:ascii="Weidemann Bk BT" w:hAnsi="Weidemann Bk BT" w:cs="Arial"/>
          <w:b/>
        </w:rPr>
      </w:pPr>
    </w:p>
    <w:p w:rsidR="006855B6" w:rsidRPr="00DC775A" w:rsidRDefault="00A14DEF" w:rsidP="006855B6">
      <w:pPr>
        <w:rPr>
          <w:rFonts w:ascii="Weidemann Bk BT" w:hAnsi="Weidemann Bk BT" w:cs="Arial"/>
          <w:b/>
          <w:sz w:val="28"/>
          <w:szCs w:val="28"/>
        </w:rPr>
      </w:pPr>
      <w:r w:rsidRPr="00DC775A">
        <w:rPr>
          <w:rFonts w:ascii="Weidemann Bk BT" w:hAnsi="Weidemann Bk BT" w:cs="Arial"/>
          <w:b/>
          <w:sz w:val="28"/>
          <w:szCs w:val="28"/>
        </w:rPr>
        <w:t xml:space="preserve">Module – 1: </w:t>
      </w:r>
    </w:p>
    <w:p w:rsidR="006855B6" w:rsidRPr="00DC775A" w:rsidRDefault="006855B6" w:rsidP="006855B6">
      <w:pPr>
        <w:ind w:left="993" w:hanging="426"/>
        <w:rPr>
          <w:rFonts w:ascii="Weidemann Bk BT" w:hAnsi="Weidemann Bk BT" w:cs="Arial"/>
          <w:b/>
          <w:sz w:val="28"/>
          <w:szCs w:val="28"/>
        </w:rPr>
      </w:pPr>
      <w:r w:rsidRPr="00DC775A">
        <w:rPr>
          <w:rFonts w:ascii="Weidemann Bk BT" w:hAnsi="Weidemann Bk BT" w:cs="Arial"/>
          <w:b/>
          <w:sz w:val="28"/>
          <w:szCs w:val="28"/>
        </w:rPr>
        <w:t>i) Linear Algebraic Equations</w:t>
      </w:r>
    </w:p>
    <w:p w:rsidR="006855B6" w:rsidRPr="00DC775A" w:rsidRDefault="006855B6" w:rsidP="006855B6">
      <w:pPr>
        <w:jc w:val="both"/>
        <w:rPr>
          <w:rFonts w:ascii="Weidemann Bk BT" w:hAnsi="Weidemann Bk BT" w:cs="Arial"/>
        </w:rPr>
      </w:pPr>
      <w:r w:rsidRPr="00DC775A">
        <w:rPr>
          <w:rFonts w:ascii="Weidemann Bk BT" w:hAnsi="Weidemann Bk BT" w:cs="Arial"/>
        </w:rPr>
        <w:tab/>
        <w:t>(a) Gauss Elimination method</w:t>
      </w:r>
      <w:r w:rsidRPr="00DC775A">
        <w:rPr>
          <w:rFonts w:ascii="Weidemann Bk BT" w:hAnsi="Weidemann Bk BT" w:cs="Arial"/>
        </w:rPr>
        <w:tab/>
      </w:r>
    </w:p>
    <w:p w:rsidR="006855B6" w:rsidRPr="00DC775A" w:rsidRDefault="006855B6" w:rsidP="006855B6">
      <w:pPr>
        <w:ind w:firstLine="720"/>
        <w:jc w:val="both"/>
        <w:rPr>
          <w:rFonts w:ascii="Weidemann Bk BT" w:hAnsi="Weidemann Bk BT" w:cs="Arial"/>
        </w:rPr>
      </w:pPr>
      <w:r w:rsidRPr="00DC775A">
        <w:rPr>
          <w:rFonts w:ascii="Weidemann Bk BT" w:hAnsi="Weidemann Bk BT" w:cs="Arial"/>
        </w:rPr>
        <w:t>(b) Gauss Jordan Elimination Method</w:t>
      </w:r>
    </w:p>
    <w:p w:rsidR="006855B6" w:rsidRPr="00DC775A" w:rsidRDefault="006855B6" w:rsidP="006855B6">
      <w:pPr>
        <w:jc w:val="both"/>
        <w:rPr>
          <w:rFonts w:ascii="Weidemann Bk BT" w:hAnsi="Weidemann Bk BT" w:cs="Arial"/>
        </w:rPr>
      </w:pPr>
      <w:r w:rsidRPr="00DC775A">
        <w:rPr>
          <w:rFonts w:ascii="Weidemann Bk BT" w:hAnsi="Weidemann Bk BT" w:cs="Arial"/>
        </w:rPr>
        <w:tab/>
        <w:t>(c) Choloskey Decomposition method</w:t>
      </w:r>
      <w:r w:rsidRPr="00DC775A">
        <w:rPr>
          <w:rFonts w:ascii="Weidemann Bk BT" w:hAnsi="Weidemann Bk BT" w:cs="Arial"/>
        </w:rPr>
        <w:tab/>
      </w:r>
    </w:p>
    <w:p w:rsidR="006855B6" w:rsidRPr="00DC775A" w:rsidRDefault="006855B6" w:rsidP="006855B6">
      <w:pPr>
        <w:ind w:firstLine="720"/>
        <w:jc w:val="both"/>
        <w:rPr>
          <w:rFonts w:ascii="Weidemann Bk BT" w:hAnsi="Weidemann Bk BT" w:cs="Arial"/>
        </w:rPr>
      </w:pPr>
      <w:r w:rsidRPr="00DC775A">
        <w:rPr>
          <w:rFonts w:ascii="Weidemann Bk BT" w:hAnsi="Weidemann Bk BT" w:cs="Arial"/>
        </w:rPr>
        <w:t>(d) Gauss Siedal and Jacobi Iterative methods.</w:t>
      </w:r>
    </w:p>
    <w:p w:rsidR="006855B6" w:rsidRPr="00DC775A" w:rsidRDefault="006855B6" w:rsidP="006855B6">
      <w:pPr>
        <w:ind w:firstLine="720"/>
        <w:jc w:val="both"/>
        <w:rPr>
          <w:rFonts w:ascii="Weidemann Bk BT" w:hAnsi="Weidemann Bk BT" w:cs="Arial"/>
        </w:rPr>
      </w:pPr>
    </w:p>
    <w:p w:rsidR="006855B6" w:rsidRPr="00DC775A" w:rsidRDefault="006855B6" w:rsidP="006855B6">
      <w:pPr>
        <w:ind w:firstLine="567"/>
        <w:rPr>
          <w:rFonts w:ascii="Weidemann Bk BT" w:hAnsi="Weidemann Bk BT" w:cs="Arial"/>
          <w:b/>
          <w:sz w:val="28"/>
          <w:szCs w:val="28"/>
        </w:rPr>
      </w:pPr>
      <w:r w:rsidRPr="00DC775A">
        <w:rPr>
          <w:rFonts w:ascii="Weidemann Bk BT" w:hAnsi="Weidemann Bk BT" w:cs="Arial"/>
          <w:b/>
          <w:sz w:val="28"/>
          <w:szCs w:val="28"/>
        </w:rPr>
        <w:t>ii) So</w:t>
      </w:r>
      <w:r w:rsidR="00A14DEF" w:rsidRPr="00DC775A">
        <w:rPr>
          <w:rFonts w:ascii="Weidemann Bk BT" w:hAnsi="Weidemann Bk BT" w:cs="Arial"/>
          <w:b/>
          <w:sz w:val="28"/>
          <w:szCs w:val="28"/>
        </w:rPr>
        <w:t>lution of Non-linear Equations</w:t>
      </w:r>
    </w:p>
    <w:p w:rsidR="006855B6" w:rsidRPr="00DC775A" w:rsidRDefault="006855B6" w:rsidP="006855B6">
      <w:pPr>
        <w:ind w:firstLine="720"/>
        <w:jc w:val="both"/>
        <w:rPr>
          <w:rFonts w:ascii="Weidemann Bk BT" w:hAnsi="Weidemann Bk BT" w:cs="Arial"/>
        </w:rPr>
      </w:pPr>
      <w:r w:rsidRPr="00DC775A">
        <w:rPr>
          <w:rFonts w:ascii="Weidemann Bk BT" w:hAnsi="Weidemann Bk BT" w:cs="Arial"/>
        </w:rPr>
        <w:t>(a) Bisection method</w:t>
      </w:r>
      <w:r w:rsidRPr="00DC775A">
        <w:rPr>
          <w:rFonts w:ascii="Weidemann Bk BT" w:hAnsi="Weidemann Bk BT" w:cs="Arial"/>
        </w:rPr>
        <w:tab/>
      </w:r>
    </w:p>
    <w:p w:rsidR="006855B6" w:rsidRPr="00DC775A" w:rsidRDefault="006855B6" w:rsidP="006855B6">
      <w:pPr>
        <w:ind w:left="720"/>
        <w:jc w:val="both"/>
        <w:rPr>
          <w:rFonts w:ascii="Weidemann Bk BT" w:hAnsi="Weidemann Bk BT" w:cs="Arial"/>
        </w:rPr>
      </w:pPr>
      <w:r w:rsidRPr="00DC775A">
        <w:rPr>
          <w:rFonts w:ascii="Weidemann Bk BT" w:hAnsi="Weidemann Bk BT" w:cs="Arial"/>
        </w:rPr>
        <w:t>(b) Newton - Raphson method</w:t>
      </w:r>
    </w:p>
    <w:p w:rsidR="006855B6" w:rsidRPr="00DC775A" w:rsidRDefault="002A65E2" w:rsidP="002A65E2">
      <w:pPr>
        <w:jc w:val="right"/>
        <w:rPr>
          <w:rFonts w:ascii="Weidemann Bk BT" w:hAnsi="Weidemann Bk BT" w:cs="Arial"/>
        </w:rPr>
      </w:pPr>
      <w:r w:rsidRPr="00DC775A">
        <w:rPr>
          <w:rFonts w:ascii="Weidemann Bk BT" w:hAnsi="Weidemann Bk BT" w:cs="Arial"/>
        </w:rPr>
        <w:t>[08]</w:t>
      </w:r>
    </w:p>
    <w:p w:rsidR="006855B6" w:rsidRPr="00DC775A" w:rsidRDefault="00A14DEF" w:rsidP="006855B6">
      <w:pPr>
        <w:rPr>
          <w:rFonts w:ascii="Weidemann Bk BT" w:hAnsi="Weidemann Bk BT" w:cs="Arial"/>
          <w:b/>
          <w:sz w:val="28"/>
          <w:szCs w:val="28"/>
        </w:rPr>
      </w:pPr>
      <w:r w:rsidRPr="00DC775A">
        <w:rPr>
          <w:rFonts w:ascii="Weidemann Bk BT" w:hAnsi="Weidemann Bk BT" w:cs="Arial"/>
          <w:b/>
          <w:sz w:val="28"/>
          <w:szCs w:val="28"/>
        </w:rPr>
        <w:t xml:space="preserve">Module – 2: </w:t>
      </w:r>
    </w:p>
    <w:p w:rsidR="006855B6" w:rsidRPr="00DC775A" w:rsidRDefault="006855B6" w:rsidP="006855B6">
      <w:pPr>
        <w:ind w:firstLine="720"/>
        <w:rPr>
          <w:rFonts w:ascii="Weidemann Bk BT" w:hAnsi="Weidemann Bk BT" w:cs="Arial"/>
          <w:b/>
          <w:sz w:val="28"/>
          <w:szCs w:val="28"/>
        </w:rPr>
      </w:pPr>
      <w:r w:rsidRPr="00DC775A">
        <w:rPr>
          <w:rFonts w:ascii="Weidemann Bk BT" w:hAnsi="Weidemann Bk BT" w:cs="Arial"/>
          <w:b/>
          <w:sz w:val="28"/>
          <w:szCs w:val="28"/>
        </w:rPr>
        <w:t xml:space="preserve">i) Numerical Integration </w:t>
      </w:r>
    </w:p>
    <w:p w:rsidR="006855B6" w:rsidRPr="00DC775A" w:rsidRDefault="006855B6" w:rsidP="006855B6">
      <w:pPr>
        <w:jc w:val="both"/>
        <w:rPr>
          <w:rFonts w:ascii="Weidemann Bk BT" w:hAnsi="Weidemann Bk BT" w:cs="Arial"/>
        </w:rPr>
      </w:pPr>
      <w:r w:rsidRPr="00DC775A">
        <w:rPr>
          <w:rFonts w:ascii="Weidemann Bk BT" w:hAnsi="Weidemann Bk BT" w:cs="Arial"/>
        </w:rPr>
        <w:tab/>
        <w:t>(a) Trapezoidal rule</w:t>
      </w:r>
      <w:r w:rsidRPr="00DC775A">
        <w:rPr>
          <w:rFonts w:ascii="Weidemann Bk BT" w:hAnsi="Weidemann Bk BT" w:cs="Arial"/>
        </w:rPr>
        <w:tab/>
      </w:r>
      <w:r w:rsidRPr="00DC775A">
        <w:rPr>
          <w:rFonts w:ascii="Weidemann Bk BT" w:hAnsi="Weidemann Bk BT" w:cs="Arial"/>
        </w:rPr>
        <w:tab/>
      </w:r>
    </w:p>
    <w:p w:rsidR="006855B6" w:rsidRPr="00DC775A" w:rsidRDefault="006855B6" w:rsidP="006855B6">
      <w:pPr>
        <w:ind w:firstLine="720"/>
        <w:jc w:val="both"/>
        <w:rPr>
          <w:rFonts w:ascii="Weidemann Bk BT" w:hAnsi="Weidemann Bk BT" w:cs="Arial"/>
        </w:rPr>
      </w:pPr>
      <w:r w:rsidRPr="00DC775A">
        <w:rPr>
          <w:rFonts w:ascii="Weidemann Bk BT" w:hAnsi="Weidemann Bk BT" w:cs="Arial"/>
        </w:rPr>
        <w:t>(b) Simpsons rule</w:t>
      </w:r>
      <w:r w:rsidRPr="00DC775A">
        <w:rPr>
          <w:rFonts w:ascii="Weidemann Bk BT" w:hAnsi="Weidemann Bk BT" w:cs="Arial"/>
        </w:rPr>
        <w:tab/>
      </w:r>
    </w:p>
    <w:p w:rsidR="006855B6" w:rsidRPr="00DC775A" w:rsidRDefault="006855B6" w:rsidP="006855B6">
      <w:pPr>
        <w:ind w:firstLine="720"/>
        <w:jc w:val="both"/>
        <w:rPr>
          <w:rFonts w:ascii="Weidemann Bk BT" w:hAnsi="Weidemann Bk BT" w:cs="Arial"/>
        </w:rPr>
      </w:pPr>
      <w:r w:rsidRPr="00DC775A">
        <w:rPr>
          <w:rFonts w:ascii="Weidemann Bk BT" w:hAnsi="Weidemann Bk BT" w:cs="Arial"/>
        </w:rPr>
        <w:t>(c) Gaussian Quadrature</w:t>
      </w:r>
    </w:p>
    <w:p w:rsidR="006855B6" w:rsidRPr="00DC775A" w:rsidRDefault="006855B6" w:rsidP="006855B6">
      <w:pPr>
        <w:jc w:val="right"/>
        <w:rPr>
          <w:rFonts w:ascii="Weidemann Bk BT" w:hAnsi="Weidemann Bk BT" w:cs="Arial"/>
        </w:rPr>
      </w:pPr>
      <w:r w:rsidRPr="00DC775A">
        <w:rPr>
          <w:rFonts w:ascii="Weidemann Bk BT" w:hAnsi="Weidemann Bk BT" w:cs="Arial"/>
        </w:rPr>
        <w:t>[04]</w:t>
      </w:r>
    </w:p>
    <w:p w:rsidR="00A14DEF" w:rsidRPr="00DC775A" w:rsidRDefault="00A14DEF" w:rsidP="00A14DEF">
      <w:pPr>
        <w:jc w:val="both"/>
        <w:rPr>
          <w:rFonts w:ascii="Weidemann Bk BT" w:hAnsi="Weidemann Bk BT" w:cs="Arial"/>
          <w:sz w:val="28"/>
          <w:szCs w:val="28"/>
        </w:rPr>
      </w:pPr>
      <w:r w:rsidRPr="00DC775A">
        <w:rPr>
          <w:rFonts w:ascii="Weidemann Bk BT" w:hAnsi="Weidemann Bk BT" w:cs="Arial"/>
        </w:rPr>
        <w:tab/>
      </w:r>
      <w:r w:rsidRPr="00DC775A">
        <w:rPr>
          <w:rFonts w:ascii="Weidemann Bk BT" w:hAnsi="Weidemann Bk BT" w:cs="Arial"/>
          <w:b/>
          <w:sz w:val="28"/>
          <w:szCs w:val="28"/>
        </w:rPr>
        <w:t>ii)Numerical Differentiation</w:t>
      </w:r>
    </w:p>
    <w:p w:rsidR="00A14DEF" w:rsidRPr="00DC775A" w:rsidRDefault="00A14DEF" w:rsidP="00A14DEF">
      <w:pPr>
        <w:ind w:firstLine="720"/>
        <w:jc w:val="both"/>
        <w:rPr>
          <w:rFonts w:ascii="Weidemann Bk BT" w:hAnsi="Weidemann Bk BT" w:cs="Arial"/>
        </w:rPr>
      </w:pPr>
      <w:r w:rsidRPr="00DC775A">
        <w:rPr>
          <w:rFonts w:ascii="Weidemann Bk BT" w:hAnsi="Weidemann Bk BT" w:cs="Arial"/>
        </w:rPr>
        <w:t xml:space="preserve">(a) Forward Difference </w:t>
      </w:r>
      <w:r w:rsidRPr="00DC775A">
        <w:rPr>
          <w:rFonts w:ascii="Weidemann Bk BT" w:hAnsi="Weidemann Bk BT" w:cs="Arial"/>
        </w:rPr>
        <w:tab/>
      </w:r>
      <w:r w:rsidRPr="00DC775A">
        <w:rPr>
          <w:rFonts w:ascii="Weidemann Bk BT" w:hAnsi="Weidemann Bk BT" w:cs="Arial"/>
        </w:rPr>
        <w:tab/>
      </w:r>
    </w:p>
    <w:p w:rsidR="00A14DEF" w:rsidRPr="00DC775A" w:rsidRDefault="00A14DEF" w:rsidP="00A14DEF">
      <w:pPr>
        <w:ind w:firstLine="720"/>
        <w:jc w:val="both"/>
        <w:rPr>
          <w:rFonts w:ascii="Weidemann Bk BT" w:hAnsi="Weidemann Bk BT" w:cs="Arial"/>
        </w:rPr>
      </w:pPr>
      <w:r w:rsidRPr="00DC775A">
        <w:rPr>
          <w:rFonts w:ascii="Weidemann Bk BT" w:hAnsi="Weidemann Bk BT" w:cs="Arial"/>
        </w:rPr>
        <w:t>(b) Backward Difference</w:t>
      </w:r>
    </w:p>
    <w:p w:rsidR="00A14DEF" w:rsidRPr="00DC775A" w:rsidRDefault="00A14DEF" w:rsidP="00A14DEF">
      <w:pPr>
        <w:ind w:firstLine="720"/>
        <w:jc w:val="both"/>
        <w:rPr>
          <w:rFonts w:ascii="Weidemann Bk BT" w:hAnsi="Weidemann Bk BT" w:cs="Arial"/>
        </w:rPr>
      </w:pPr>
      <w:r w:rsidRPr="00DC775A">
        <w:rPr>
          <w:rFonts w:ascii="Weidemann Bk BT" w:hAnsi="Weidemann Bk BT" w:cs="Arial"/>
        </w:rPr>
        <w:t>(c) Central Difference</w:t>
      </w:r>
    </w:p>
    <w:p w:rsidR="00A14DEF" w:rsidRPr="00DC775A" w:rsidRDefault="00A14DEF" w:rsidP="00FB5B4C">
      <w:pPr>
        <w:ind w:firstLine="720"/>
        <w:jc w:val="both"/>
        <w:rPr>
          <w:rFonts w:ascii="Weidemann Bk BT" w:hAnsi="Weidemann Bk BT" w:cs="Arial"/>
        </w:rPr>
      </w:pPr>
      <w:r w:rsidRPr="00DC775A">
        <w:rPr>
          <w:rFonts w:ascii="Weidemann Bk BT" w:hAnsi="Weidemann Bk BT" w:cs="Arial"/>
        </w:rPr>
        <w:t>(d) Taylor Series</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00FB5B4C">
        <w:rPr>
          <w:rFonts w:ascii="Weidemann Bk BT" w:hAnsi="Weidemann Bk BT" w:cs="Arial"/>
        </w:rPr>
        <w:tab/>
      </w:r>
      <w:r w:rsidR="00FB5B4C">
        <w:rPr>
          <w:rFonts w:ascii="Weidemann Bk BT" w:hAnsi="Weidemann Bk BT" w:cs="Arial"/>
        </w:rPr>
        <w:tab/>
      </w:r>
      <w:r w:rsidR="00FB5B4C">
        <w:rPr>
          <w:rFonts w:ascii="Weidemann Bk BT" w:hAnsi="Weidemann Bk BT" w:cs="Arial"/>
        </w:rPr>
        <w:tab/>
        <w:t xml:space="preserve">    </w:t>
      </w:r>
      <w:r w:rsidRPr="00DC775A">
        <w:rPr>
          <w:rFonts w:ascii="Weidemann Bk BT" w:hAnsi="Weidemann Bk BT" w:cs="Arial"/>
        </w:rPr>
        <w:t>[04]</w:t>
      </w:r>
      <w:r w:rsidRPr="00DC775A">
        <w:rPr>
          <w:rFonts w:ascii="Weidemann Bk BT" w:hAnsi="Weidemann Bk BT" w:cs="Arial"/>
        </w:rPr>
        <w:tab/>
      </w:r>
    </w:p>
    <w:p w:rsidR="00FB5B4C" w:rsidRDefault="00FB5B4C" w:rsidP="006855B6">
      <w:pPr>
        <w:ind w:firstLine="720"/>
        <w:rPr>
          <w:rFonts w:ascii="Weidemann Bk BT" w:hAnsi="Weidemann Bk BT" w:cs="Arial"/>
          <w:b/>
        </w:rPr>
      </w:pPr>
    </w:p>
    <w:p w:rsidR="006855B6" w:rsidRPr="00DC775A" w:rsidRDefault="006855B6" w:rsidP="006855B6">
      <w:pPr>
        <w:ind w:firstLine="720"/>
        <w:rPr>
          <w:rFonts w:ascii="Weidemann Bk BT" w:hAnsi="Weidemann Bk BT" w:cs="Arial"/>
          <w:b/>
          <w:sz w:val="28"/>
          <w:szCs w:val="28"/>
        </w:rPr>
      </w:pPr>
      <w:r w:rsidRPr="00DC775A">
        <w:rPr>
          <w:rFonts w:ascii="Weidemann Bk BT" w:hAnsi="Weidemann Bk BT" w:cs="Arial"/>
          <w:b/>
        </w:rPr>
        <w:t>ii</w:t>
      </w:r>
      <w:r w:rsidR="00A14DEF" w:rsidRPr="00DC775A">
        <w:rPr>
          <w:rFonts w:ascii="Weidemann Bk BT" w:hAnsi="Weidemann Bk BT" w:cs="Arial"/>
          <w:b/>
        </w:rPr>
        <w:t>i</w:t>
      </w:r>
      <w:r w:rsidRPr="00DC775A">
        <w:rPr>
          <w:rFonts w:ascii="Weidemann Bk BT" w:hAnsi="Weidemann Bk BT" w:cs="Arial"/>
          <w:b/>
        </w:rPr>
        <w:t xml:space="preserve">)  </w:t>
      </w:r>
      <w:r w:rsidRPr="00DC775A">
        <w:rPr>
          <w:rFonts w:ascii="Weidemann Bk BT" w:hAnsi="Weidemann Bk BT" w:cs="Arial"/>
          <w:b/>
          <w:sz w:val="28"/>
          <w:szCs w:val="28"/>
        </w:rPr>
        <w:t>Solution</w:t>
      </w:r>
      <w:r w:rsidR="00A14DEF" w:rsidRPr="00DC775A">
        <w:rPr>
          <w:rFonts w:ascii="Weidemann Bk BT" w:hAnsi="Weidemann Bk BT" w:cs="Arial"/>
          <w:b/>
          <w:sz w:val="28"/>
          <w:szCs w:val="28"/>
        </w:rPr>
        <w:t xml:space="preserve"> of Differential Equations </w:t>
      </w:r>
    </w:p>
    <w:p w:rsidR="006855B6" w:rsidRPr="00DC775A" w:rsidRDefault="006855B6" w:rsidP="006855B6">
      <w:pPr>
        <w:rPr>
          <w:rFonts w:ascii="Weidemann Bk BT" w:hAnsi="Weidemann Bk BT" w:cs="Arial"/>
        </w:rPr>
      </w:pPr>
      <w:r w:rsidRPr="00DC775A">
        <w:rPr>
          <w:rFonts w:ascii="Weidemann Bk BT" w:hAnsi="Weidemann Bk BT" w:cs="Arial"/>
        </w:rPr>
        <w:tab/>
        <w:t>(a) Runge – Kutta method</w:t>
      </w:r>
      <w:r w:rsidRPr="00DC775A">
        <w:rPr>
          <w:rFonts w:ascii="Weidemann Bk BT" w:hAnsi="Weidemann Bk BT" w:cs="Arial"/>
        </w:rPr>
        <w:tab/>
      </w:r>
      <w:r w:rsidRPr="00DC775A">
        <w:rPr>
          <w:rFonts w:ascii="Weidemann Bk BT" w:hAnsi="Weidemann Bk BT" w:cs="Arial"/>
        </w:rPr>
        <w:tab/>
      </w:r>
    </w:p>
    <w:p w:rsidR="006855B6" w:rsidRPr="00DC775A" w:rsidRDefault="006855B6" w:rsidP="006855B6">
      <w:pPr>
        <w:ind w:firstLine="720"/>
        <w:rPr>
          <w:rFonts w:ascii="Weidemann Bk BT" w:hAnsi="Weidemann Bk BT" w:cs="Arial"/>
        </w:rPr>
      </w:pPr>
      <w:r w:rsidRPr="00DC775A">
        <w:rPr>
          <w:rFonts w:ascii="Weidemann Bk BT" w:hAnsi="Weidemann Bk BT" w:cs="Arial"/>
        </w:rPr>
        <w:t>(b) Adams – Bashforth method</w:t>
      </w:r>
    </w:p>
    <w:p w:rsidR="006855B6" w:rsidRPr="00DC775A" w:rsidRDefault="006855B6" w:rsidP="00FB5B4C">
      <w:pPr>
        <w:jc w:val="right"/>
        <w:rPr>
          <w:rFonts w:ascii="Weidemann Bk BT" w:hAnsi="Weidemann Bk BT" w:cs="Arial"/>
        </w:rPr>
      </w:pPr>
      <w:r w:rsidRPr="00DC775A">
        <w:rPr>
          <w:rFonts w:ascii="Weidemann Bk BT" w:hAnsi="Weidemann Bk BT" w:cs="Arial"/>
        </w:rPr>
        <w:t>[03]</w:t>
      </w: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lastRenderedPageBreak/>
        <w:t xml:space="preserve">Module – 3: </w:t>
      </w:r>
    </w:p>
    <w:p w:rsidR="006855B6" w:rsidRPr="00DC775A" w:rsidRDefault="006855B6" w:rsidP="007E3EF3">
      <w:pPr>
        <w:pStyle w:val="ListParagraph"/>
        <w:numPr>
          <w:ilvl w:val="0"/>
          <w:numId w:val="10"/>
        </w:numPr>
        <w:spacing w:after="0" w:line="240" w:lineRule="auto"/>
        <w:ind w:left="1134" w:hanging="414"/>
        <w:rPr>
          <w:rFonts w:ascii="Weidemann Bk BT" w:hAnsi="Weidemann Bk BT" w:cs="Arial"/>
          <w:b/>
          <w:sz w:val="28"/>
          <w:szCs w:val="28"/>
        </w:rPr>
      </w:pPr>
      <w:r w:rsidRPr="00DC775A">
        <w:rPr>
          <w:rFonts w:ascii="Weidemann Bk BT" w:hAnsi="Weidemann Bk BT" w:cs="Arial"/>
          <w:b/>
          <w:sz w:val="28"/>
          <w:szCs w:val="28"/>
        </w:rPr>
        <w:t xml:space="preserve">Descriptive Statistics </w:t>
      </w:r>
    </w:p>
    <w:p w:rsidR="006855B6" w:rsidRPr="00DC775A" w:rsidRDefault="006855B6" w:rsidP="006855B6">
      <w:pPr>
        <w:ind w:firstLine="720"/>
        <w:rPr>
          <w:rFonts w:ascii="Weidemann Bk BT" w:hAnsi="Weidemann Bk BT" w:cs="Arial"/>
        </w:rPr>
      </w:pPr>
      <w:r w:rsidRPr="00DC775A">
        <w:rPr>
          <w:rFonts w:ascii="Weidemann Bk BT" w:hAnsi="Weidemann Bk BT" w:cs="Arial"/>
        </w:rPr>
        <w:t>Measures of Central Tendency</w:t>
      </w:r>
    </w:p>
    <w:p w:rsidR="006855B6" w:rsidRPr="00DC775A" w:rsidRDefault="006855B6" w:rsidP="006855B6">
      <w:pPr>
        <w:ind w:firstLine="720"/>
        <w:rPr>
          <w:rFonts w:ascii="Weidemann Bk BT" w:hAnsi="Weidemann Bk BT" w:cs="Arial"/>
        </w:rPr>
      </w:pPr>
      <w:r w:rsidRPr="00DC775A">
        <w:rPr>
          <w:rFonts w:ascii="Weidemann Bk BT" w:hAnsi="Weidemann Bk BT" w:cs="Arial"/>
        </w:rPr>
        <w:t>Measures of Dispersion</w:t>
      </w:r>
    </w:p>
    <w:p w:rsidR="006855B6" w:rsidRPr="00DC775A" w:rsidRDefault="006855B6" w:rsidP="006855B6">
      <w:pPr>
        <w:ind w:firstLine="720"/>
        <w:rPr>
          <w:rFonts w:ascii="Weidemann Bk BT" w:hAnsi="Weidemann Bk BT" w:cs="Arial"/>
        </w:rPr>
      </w:pPr>
      <w:r w:rsidRPr="00DC775A">
        <w:rPr>
          <w:rFonts w:ascii="Weidemann Bk BT" w:hAnsi="Weidemann Bk BT" w:cs="Arial"/>
        </w:rPr>
        <w:t>Measures of Skewness</w:t>
      </w:r>
    </w:p>
    <w:p w:rsidR="006855B6" w:rsidRPr="00DC775A" w:rsidRDefault="006855B6" w:rsidP="00FB5B4C">
      <w:pPr>
        <w:ind w:firstLine="720"/>
        <w:rPr>
          <w:rFonts w:ascii="Weidemann Bk BT" w:hAnsi="Weidemann Bk BT" w:cs="Arial"/>
        </w:rPr>
      </w:pPr>
      <w:r w:rsidRPr="00DC775A">
        <w:rPr>
          <w:rFonts w:ascii="Weidemann Bk BT" w:hAnsi="Weidemann Bk BT" w:cs="Arial"/>
        </w:rPr>
        <w:t>Measures of Relationship</w:t>
      </w:r>
      <w:r w:rsidR="00FB5B4C">
        <w:rPr>
          <w:rFonts w:ascii="Weidemann Bk BT" w:hAnsi="Weidemann Bk BT" w:cs="Arial"/>
        </w:rPr>
        <w:tab/>
      </w:r>
      <w:r w:rsidR="00FB5B4C">
        <w:rPr>
          <w:rFonts w:ascii="Weidemann Bk BT" w:hAnsi="Weidemann Bk BT" w:cs="Arial"/>
        </w:rPr>
        <w:tab/>
      </w:r>
      <w:r w:rsidR="00FB5B4C">
        <w:rPr>
          <w:rFonts w:ascii="Weidemann Bk BT" w:hAnsi="Weidemann Bk BT" w:cs="Arial"/>
        </w:rPr>
        <w:tab/>
      </w:r>
      <w:r w:rsidR="00FB5B4C">
        <w:rPr>
          <w:rFonts w:ascii="Weidemann Bk BT" w:hAnsi="Weidemann Bk BT" w:cs="Arial"/>
        </w:rPr>
        <w:tab/>
      </w:r>
      <w:r w:rsidR="00FB5B4C">
        <w:rPr>
          <w:rFonts w:ascii="Weidemann Bk BT" w:hAnsi="Weidemann Bk BT" w:cs="Arial"/>
        </w:rPr>
        <w:tab/>
      </w:r>
      <w:r w:rsidR="00FB5B4C">
        <w:rPr>
          <w:rFonts w:ascii="Weidemann Bk BT" w:hAnsi="Weidemann Bk BT" w:cs="Arial"/>
        </w:rPr>
        <w:tab/>
      </w:r>
      <w:r w:rsidR="00FB5B4C">
        <w:rPr>
          <w:rFonts w:ascii="Weidemann Bk BT" w:hAnsi="Weidemann Bk BT" w:cs="Arial"/>
        </w:rPr>
        <w:tab/>
      </w:r>
      <w:r w:rsidR="00FB5B4C">
        <w:rPr>
          <w:rFonts w:ascii="Weidemann Bk BT" w:hAnsi="Weidemann Bk BT" w:cs="Arial"/>
        </w:rPr>
        <w:tab/>
      </w:r>
      <w:r w:rsidRPr="00DC775A">
        <w:rPr>
          <w:rFonts w:ascii="Weidemann Bk BT" w:hAnsi="Weidemann Bk BT" w:cs="Arial"/>
        </w:rPr>
        <w:t>[06]</w:t>
      </w:r>
    </w:p>
    <w:p w:rsidR="006855B6" w:rsidRPr="00DC775A" w:rsidRDefault="006855B6" w:rsidP="006855B6">
      <w:pPr>
        <w:ind w:firstLine="720"/>
        <w:rPr>
          <w:rFonts w:ascii="Weidemann Bk BT" w:hAnsi="Weidemann Bk BT" w:cs="Arial"/>
        </w:rPr>
      </w:pPr>
    </w:p>
    <w:p w:rsidR="006855B6" w:rsidRPr="00DC775A" w:rsidRDefault="006855B6" w:rsidP="007E3EF3">
      <w:pPr>
        <w:pStyle w:val="ListParagraph"/>
        <w:numPr>
          <w:ilvl w:val="0"/>
          <w:numId w:val="10"/>
        </w:numPr>
        <w:spacing w:after="0" w:line="240" w:lineRule="auto"/>
        <w:ind w:left="1134" w:hanging="414"/>
        <w:rPr>
          <w:rFonts w:ascii="Weidemann Bk BT" w:hAnsi="Weidemann Bk BT" w:cs="Arial"/>
          <w:b/>
          <w:sz w:val="28"/>
          <w:szCs w:val="28"/>
        </w:rPr>
      </w:pPr>
      <w:r w:rsidRPr="00DC775A">
        <w:rPr>
          <w:rFonts w:ascii="Weidemann Bk BT" w:hAnsi="Weidemann Bk BT" w:cs="Arial"/>
          <w:b/>
          <w:sz w:val="28"/>
          <w:szCs w:val="28"/>
        </w:rPr>
        <w:t>Testing of Hypothesis</w:t>
      </w:r>
    </w:p>
    <w:p w:rsidR="006855B6" w:rsidRPr="00DC775A" w:rsidRDefault="006855B6" w:rsidP="006855B6">
      <w:pPr>
        <w:ind w:firstLine="720"/>
        <w:rPr>
          <w:rFonts w:ascii="Weidemann Bk BT" w:hAnsi="Weidemann Bk BT" w:cs="Arial"/>
        </w:rPr>
      </w:pPr>
      <w:r w:rsidRPr="00DC775A">
        <w:rPr>
          <w:rFonts w:ascii="Weidemann Bk BT" w:hAnsi="Weidemann Bk BT" w:cs="Arial"/>
        </w:rPr>
        <w:t>Basic concepts concerning Testing of Hypothesis</w:t>
      </w:r>
    </w:p>
    <w:p w:rsidR="006855B6" w:rsidRPr="00DC775A" w:rsidRDefault="00FB5B4C" w:rsidP="00FB5B4C">
      <w:pPr>
        <w:ind w:firstLine="720"/>
        <w:rPr>
          <w:rFonts w:ascii="Weidemann Bk BT" w:hAnsi="Weidemann Bk BT" w:cs="Arial"/>
        </w:rPr>
      </w:pPr>
      <w:r>
        <w:rPr>
          <w:rFonts w:ascii="Weidemann Bk BT" w:hAnsi="Weidemann Bk BT" w:cs="Arial"/>
        </w:rPr>
        <w:t>Procedure of Hypothesis Testing</w:t>
      </w:r>
      <w:r>
        <w:rPr>
          <w:rFonts w:ascii="Weidemann Bk BT" w:hAnsi="Weidemann Bk BT" w:cs="Arial"/>
        </w:rPr>
        <w:tab/>
      </w:r>
      <w:r>
        <w:rPr>
          <w:rFonts w:ascii="Weidemann Bk BT" w:hAnsi="Weidemann Bk BT" w:cs="Arial"/>
        </w:rPr>
        <w:tab/>
      </w:r>
      <w:r>
        <w:rPr>
          <w:rFonts w:ascii="Weidemann Bk BT" w:hAnsi="Weidemann Bk BT" w:cs="Arial"/>
        </w:rPr>
        <w:tab/>
      </w:r>
      <w:r>
        <w:rPr>
          <w:rFonts w:ascii="Weidemann Bk BT" w:hAnsi="Weidemann Bk BT" w:cs="Arial"/>
        </w:rPr>
        <w:tab/>
      </w:r>
      <w:r>
        <w:rPr>
          <w:rFonts w:ascii="Weidemann Bk BT" w:hAnsi="Weidemann Bk BT" w:cs="Arial"/>
        </w:rPr>
        <w:tab/>
      </w:r>
      <w:r>
        <w:rPr>
          <w:rFonts w:ascii="Weidemann Bk BT" w:hAnsi="Weidemann Bk BT" w:cs="Arial"/>
        </w:rPr>
        <w:tab/>
      </w:r>
      <w:r>
        <w:rPr>
          <w:rFonts w:ascii="Weidemann Bk BT" w:hAnsi="Weidemann Bk BT" w:cs="Arial"/>
        </w:rPr>
        <w:tab/>
        <w:t>[</w:t>
      </w:r>
      <w:r w:rsidR="006855B6" w:rsidRPr="00DC775A">
        <w:rPr>
          <w:rFonts w:ascii="Weidemann Bk BT" w:hAnsi="Weidemann Bk BT" w:cs="Arial"/>
        </w:rPr>
        <w:t>03]</w:t>
      </w:r>
    </w:p>
    <w:p w:rsidR="00FB5B4C" w:rsidRDefault="00FB5B4C" w:rsidP="006855B6">
      <w:pPr>
        <w:rPr>
          <w:rFonts w:ascii="Weidemann Bk BT" w:hAnsi="Weidemann Bk BT" w:cs="Arial"/>
          <w:b/>
          <w:sz w:val="28"/>
          <w:szCs w:val="28"/>
        </w:rPr>
      </w:pPr>
    </w:p>
    <w:p w:rsidR="006855B6" w:rsidRPr="00DC775A" w:rsidRDefault="00A14DEF" w:rsidP="006855B6">
      <w:pPr>
        <w:rPr>
          <w:rFonts w:ascii="Weidemann Bk BT" w:hAnsi="Weidemann Bk BT" w:cs="Arial"/>
          <w:b/>
          <w:sz w:val="28"/>
          <w:szCs w:val="28"/>
        </w:rPr>
      </w:pPr>
      <w:r w:rsidRPr="00DC775A">
        <w:rPr>
          <w:rFonts w:ascii="Weidemann Bk BT" w:hAnsi="Weidemann Bk BT" w:cs="Arial"/>
          <w:b/>
          <w:sz w:val="28"/>
          <w:szCs w:val="28"/>
        </w:rPr>
        <w:t xml:space="preserve">Module – 4: </w:t>
      </w:r>
    </w:p>
    <w:p w:rsidR="006855B6" w:rsidRPr="00DC775A" w:rsidRDefault="006855B6" w:rsidP="00A14DEF">
      <w:pPr>
        <w:ind w:firstLine="720"/>
        <w:rPr>
          <w:rFonts w:ascii="Weidemann Bk BT" w:hAnsi="Weidemann Bk BT" w:cs="Arial"/>
          <w:b/>
          <w:sz w:val="28"/>
          <w:szCs w:val="28"/>
        </w:rPr>
      </w:pPr>
      <w:r w:rsidRPr="00DC775A">
        <w:rPr>
          <w:rFonts w:ascii="Weidemann Bk BT" w:hAnsi="Weidemann Bk BT" w:cs="Arial"/>
          <w:b/>
          <w:sz w:val="28"/>
          <w:szCs w:val="28"/>
        </w:rPr>
        <w:t>Analysis of Variance</w:t>
      </w:r>
    </w:p>
    <w:p w:rsidR="006855B6" w:rsidRPr="00DC775A" w:rsidRDefault="006855B6" w:rsidP="006855B6">
      <w:pPr>
        <w:ind w:firstLine="720"/>
        <w:rPr>
          <w:rFonts w:ascii="Weidemann Bk BT" w:hAnsi="Weidemann Bk BT" w:cs="Arial"/>
        </w:rPr>
      </w:pPr>
      <w:r w:rsidRPr="00DC775A">
        <w:rPr>
          <w:rFonts w:ascii="Weidemann Bk BT" w:hAnsi="Weidemann Bk BT" w:cs="Arial"/>
        </w:rPr>
        <w:t>Basic principle of ANOVA</w:t>
      </w:r>
    </w:p>
    <w:p w:rsidR="006855B6" w:rsidRPr="00DC775A" w:rsidRDefault="006855B6" w:rsidP="006855B6">
      <w:pPr>
        <w:ind w:firstLine="720"/>
        <w:rPr>
          <w:rFonts w:ascii="Weidemann Bk BT" w:hAnsi="Weidemann Bk BT" w:cs="Arial"/>
        </w:rPr>
      </w:pPr>
      <w:r w:rsidRPr="00DC775A">
        <w:rPr>
          <w:rFonts w:ascii="Weidemann Bk BT" w:hAnsi="Weidemann Bk BT" w:cs="Arial"/>
        </w:rPr>
        <w:t>One Way ANOVA</w:t>
      </w:r>
    </w:p>
    <w:p w:rsidR="006855B6" w:rsidRPr="00DC775A" w:rsidRDefault="006855B6" w:rsidP="006855B6">
      <w:pPr>
        <w:ind w:firstLine="720"/>
        <w:rPr>
          <w:rFonts w:ascii="Weidemann Bk BT" w:hAnsi="Weidemann Bk BT" w:cs="Arial"/>
        </w:rPr>
      </w:pPr>
      <w:r w:rsidRPr="00DC775A">
        <w:rPr>
          <w:rFonts w:ascii="Weidemann Bk BT" w:hAnsi="Weidemann Bk BT" w:cs="Arial"/>
        </w:rPr>
        <w:t>Two Way ANOVA</w:t>
      </w:r>
    </w:p>
    <w:p w:rsidR="006855B6" w:rsidRPr="00DC775A" w:rsidRDefault="006855B6" w:rsidP="00FB5B4C">
      <w:pPr>
        <w:ind w:firstLine="720"/>
        <w:rPr>
          <w:rFonts w:ascii="Weidemann Bk BT" w:hAnsi="Weidemann Bk BT" w:cs="Arial"/>
        </w:rPr>
      </w:pPr>
      <w:r w:rsidRPr="00DC775A">
        <w:rPr>
          <w:rFonts w:ascii="Weidemann Bk BT" w:hAnsi="Weidemann Bk BT" w:cs="Arial"/>
        </w:rPr>
        <w:t>Analysis of Co-variance (ANOCOVA)</w:t>
      </w:r>
      <w:r w:rsidR="00FB5B4C">
        <w:rPr>
          <w:rFonts w:ascii="Weidemann Bk BT" w:hAnsi="Weidemann Bk BT" w:cs="Arial"/>
        </w:rPr>
        <w:tab/>
      </w:r>
      <w:r w:rsidR="00FB5B4C">
        <w:rPr>
          <w:rFonts w:ascii="Weidemann Bk BT" w:hAnsi="Weidemann Bk BT" w:cs="Arial"/>
        </w:rPr>
        <w:tab/>
      </w:r>
      <w:r w:rsidR="00FB5B4C">
        <w:rPr>
          <w:rFonts w:ascii="Weidemann Bk BT" w:hAnsi="Weidemann Bk BT" w:cs="Arial"/>
        </w:rPr>
        <w:tab/>
      </w:r>
      <w:r w:rsidR="00FB5B4C">
        <w:rPr>
          <w:rFonts w:ascii="Weidemann Bk BT" w:hAnsi="Weidemann Bk BT" w:cs="Arial"/>
        </w:rPr>
        <w:tab/>
      </w:r>
      <w:r w:rsidR="00FB5B4C">
        <w:rPr>
          <w:rFonts w:ascii="Weidemann Bk BT" w:hAnsi="Weidemann Bk BT" w:cs="Arial"/>
        </w:rPr>
        <w:tab/>
      </w:r>
      <w:r w:rsidR="00FB5B4C">
        <w:rPr>
          <w:rFonts w:ascii="Weidemann Bk BT" w:hAnsi="Weidemann Bk BT" w:cs="Arial"/>
        </w:rPr>
        <w:tab/>
      </w:r>
      <w:r w:rsidRPr="00DC775A">
        <w:rPr>
          <w:rFonts w:ascii="Weidemann Bk BT" w:hAnsi="Weidemann Bk BT" w:cs="Arial"/>
        </w:rPr>
        <w:t>[06]</w:t>
      </w:r>
    </w:p>
    <w:p w:rsidR="006855B6" w:rsidRPr="00DC775A" w:rsidRDefault="006855B6" w:rsidP="006855B6">
      <w:pPr>
        <w:rPr>
          <w:rFonts w:ascii="Weidemann Bk BT" w:hAnsi="Weidemann Bk BT" w:cs="Arial"/>
          <w:b/>
          <w:sz w:val="28"/>
          <w:szCs w:val="28"/>
        </w:rPr>
      </w:pP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 xml:space="preserve">Module – 5: </w:t>
      </w:r>
    </w:p>
    <w:p w:rsidR="006855B6" w:rsidRPr="00DC775A" w:rsidRDefault="006855B6" w:rsidP="00A14DEF">
      <w:pPr>
        <w:ind w:firstLine="720"/>
        <w:rPr>
          <w:rFonts w:ascii="Weidemann Bk BT" w:hAnsi="Weidemann Bk BT" w:cs="Arial"/>
          <w:b/>
          <w:sz w:val="28"/>
          <w:szCs w:val="28"/>
        </w:rPr>
      </w:pPr>
      <w:r w:rsidRPr="00DC775A">
        <w:rPr>
          <w:rFonts w:ascii="Weidemann Bk BT" w:hAnsi="Weidemann Bk BT" w:cs="Arial"/>
          <w:b/>
          <w:sz w:val="28"/>
          <w:szCs w:val="28"/>
        </w:rPr>
        <w:t>Linear Regression Analysis</w:t>
      </w:r>
    </w:p>
    <w:p w:rsidR="006855B6" w:rsidRPr="00DC775A" w:rsidRDefault="006855B6" w:rsidP="006855B6">
      <w:pPr>
        <w:ind w:firstLine="720"/>
        <w:rPr>
          <w:rFonts w:ascii="Weidemann Bk BT" w:hAnsi="Weidemann Bk BT" w:cs="Arial"/>
        </w:rPr>
      </w:pPr>
      <w:r w:rsidRPr="00DC775A">
        <w:rPr>
          <w:rFonts w:ascii="Weidemann Bk BT" w:hAnsi="Weidemann Bk BT" w:cs="Arial"/>
        </w:rPr>
        <w:t>Dependent and Independent variables</w:t>
      </w:r>
    </w:p>
    <w:p w:rsidR="006855B6" w:rsidRPr="00DC775A" w:rsidRDefault="006855B6" w:rsidP="006855B6">
      <w:pPr>
        <w:ind w:firstLine="720"/>
        <w:rPr>
          <w:rFonts w:ascii="Weidemann Bk BT" w:hAnsi="Weidemann Bk BT" w:cs="Arial"/>
        </w:rPr>
      </w:pPr>
      <w:r w:rsidRPr="00DC775A">
        <w:rPr>
          <w:rFonts w:ascii="Weidemann Bk BT" w:hAnsi="Weidemann Bk BT" w:cs="Arial"/>
        </w:rPr>
        <w:t>Simple Linear Regression Model</w:t>
      </w:r>
    </w:p>
    <w:p w:rsidR="006855B6" w:rsidRPr="00DC775A" w:rsidRDefault="006855B6" w:rsidP="00FB5B4C">
      <w:pPr>
        <w:ind w:firstLine="720"/>
        <w:rPr>
          <w:rFonts w:ascii="Weidemann Bk BT" w:hAnsi="Weidemann Bk BT" w:cs="Arial"/>
        </w:rPr>
      </w:pPr>
      <w:r w:rsidRPr="00DC775A">
        <w:rPr>
          <w:rFonts w:ascii="Weidemann Bk BT" w:hAnsi="Weidemann Bk BT" w:cs="Arial"/>
        </w:rPr>
        <w:t>Multiple Linear Regression Model</w:t>
      </w:r>
      <w:r w:rsidR="00FB5B4C">
        <w:rPr>
          <w:rFonts w:ascii="Weidemann Bk BT" w:hAnsi="Weidemann Bk BT" w:cs="Arial"/>
        </w:rPr>
        <w:tab/>
      </w:r>
      <w:r w:rsidR="00FB5B4C">
        <w:rPr>
          <w:rFonts w:ascii="Weidemann Bk BT" w:hAnsi="Weidemann Bk BT" w:cs="Arial"/>
        </w:rPr>
        <w:tab/>
      </w:r>
      <w:r w:rsidR="00FB5B4C">
        <w:rPr>
          <w:rFonts w:ascii="Weidemann Bk BT" w:hAnsi="Weidemann Bk BT" w:cs="Arial"/>
        </w:rPr>
        <w:tab/>
      </w:r>
      <w:r w:rsidR="00FB5B4C">
        <w:rPr>
          <w:rFonts w:ascii="Weidemann Bk BT" w:hAnsi="Weidemann Bk BT" w:cs="Arial"/>
        </w:rPr>
        <w:tab/>
      </w:r>
      <w:r w:rsidR="00FB5B4C">
        <w:rPr>
          <w:rFonts w:ascii="Weidemann Bk BT" w:hAnsi="Weidemann Bk BT" w:cs="Arial"/>
        </w:rPr>
        <w:tab/>
      </w:r>
      <w:r w:rsidR="00FB5B4C">
        <w:rPr>
          <w:rFonts w:ascii="Weidemann Bk BT" w:hAnsi="Weidemann Bk BT" w:cs="Arial"/>
        </w:rPr>
        <w:tab/>
      </w:r>
      <w:r w:rsidRPr="00DC775A">
        <w:rPr>
          <w:rFonts w:ascii="Weidemann Bk BT" w:hAnsi="Weidemann Bk BT" w:cs="Arial"/>
        </w:rPr>
        <w:t>[06]</w:t>
      </w:r>
    </w:p>
    <w:p w:rsidR="006855B6" w:rsidRPr="00DC775A" w:rsidRDefault="006855B6" w:rsidP="006855B6">
      <w:pPr>
        <w:ind w:firstLine="720"/>
        <w:rPr>
          <w:rFonts w:ascii="Weidemann Bk BT" w:hAnsi="Weidemann Bk BT" w:cs="Arial"/>
        </w:rPr>
      </w:pPr>
    </w:p>
    <w:p w:rsidR="006855B6" w:rsidRPr="00DC775A" w:rsidRDefault="006855B6" w:rsidP="006855B6">
      <w:pPr>
        <w:jc w:val="center"/>
        <w:rPr>
          <w:rFonts w:ascii="Weidemann Bk BT" w:hAnsi="Weidemann Bk BT" w:cs="Arial"/>
        </w:rPr>
      </w:pPr>
    </w:p>
    <w:p w:rsidR="006855B6" w:rsidRPr="00DC775A" w:rsidRDefault="006855B6" w:rsidP="006855B6">
      <w:pPr>
        <w:rPr>
          <w:rFonts w:ascii="Weidemann Bk BT" w:hAnsi="Weidemann Bk BT" w:cs="Arial"/>
          <w:b/>
        </w:rPr>
      </w:pPr>
      <w:r w:rsidRPr="00DC775A">
        <w:rPr>
          <w:rFonts w:ascii="Weidemann Bk BT" w:hAnsi="Weidemann Bk BT" w:cs="Arial"/>
        </w:rPr>
        <w:t xml:space="preserve">Total contact hours:   </w:t>
      </w:r>
      <w:r w:rsidR="00A14DEF" w:rsidRPr="00DC775A">
        <w:rPr>
          <w:rFonts w:ascii="Weidemann Bk BT" w:hAnsi="Weidemann Bk BT" w:cs="Arial"/>
          <w:b/>
        </w:rPr>
        <w:t>40</w:t>
      </w:r>
    </w:p>
    <w:p w:rsidR="006855B6" w:rsidRPr="00DC775A" w:rsidRDefault="006855B6" w:rsidP="006855B6">
      <w:pPr>
        <w:rPr>
          <w:rFonts w:ascii="Weidemann Bk BT" w:hAnsi="Weidemann Bk BT" w:cs="Arial"/>
        </w:rPr>
      </w:pPr>
    </w:p>
    <w:p w:rsidR="006855B6" w:rsidRPr="00DC775A" w:rsidRDefault="006855B6" w:rsidP="006855B6">
      <w:pPr>
        <w:rPr>
          <w:rFonts w:ascii="Weidemann Bk BT" w:hAnsi="Weidemann Bk BT"/>
        </w:rPr>
      </w:pP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Reference Books:</w:t>
      </w:r>
    </w:p>
    <w:p w:rsidR="006855B6" w:rsidRPr="00DC775A" w:rsidRDefault="006855B6" w:rsidP="006855B6">
      <w:pPr>
        <w:rPr>
          <w:rFonts w:ascii="Weidemann Bk BT" w:hAnsi="Weidemann Bk BT" w:cs="Arial"/>
        </w:rPr>
      </w:pPr>
    </w:p>
    <w:p w:rsidR="006855B6" w:rsidRPr="00DC775A" w:rsidRDefault="006855B6" w:rsidP="007E3EF3">
      <w:pPr>
        <w:numPr>
          <w:ilvl w:val="0"/>
          <w:numId w:val="11"/>
        </w:numPr>
        <w:rPr>
          <w:rFonts w:ascii="Weidemann Bk BT" w:hAnsi="Weidemann Bk BT" w:cs="Arial"/>
        </w:rPr>
      </w:pPr>
      <w:r w:rsidRPr="00DC775A">
        <w:rPr>
          <w:rFonts w:ascii="Weidemann Bk BT" w:hAnsi="Weidemann Bk BT" w:cs="Arial"/>
        </w:rPr>
        <w:t xml:space="preserve">Dr. P. Kandasamy, </w:t>
      </w:r>
      <w:r w:rsidRPr="00DC775A">
        <w:rPr>
          <w:rFonts w:ascii="Weidemann Bk BT" w:hAnsi="Weidemann Bk BT" w:cs="Arial"/>
          <w:b/>
        </w:rPr>
        <w:t>Numerical Methods</w:t>
      </w:r>
      <w:r w:rsidRPr="00DC775A">
        <w:rPr>
          <w:rFonts w:ascii="Weidemann Bk BT" w:hAnsi="Weidemann Bk BT" w:cs="Arial"/>
        </w:rPr>
        <w:t>, S.Chand, New Delhi.</w:t>
      </w:r>
    </w:p>
    <w:p w:rsidR="006855B6" w:rsidRPr="00DC775A" w:rsidRDefault="006855B6" w:rsidP="007E3EF3">
      <w:pPr>
        <w:numPr>
          <w:ilvl w:val="0"/>
          <w:numId w:val="11"/>
        </w:numPr>
        <w:rPr>
          <w:rFonts w:ascii="Weidemann Bk BT" w:hAnsi="Weidemann Bk BT" w:cs="Arial"/>
        </w:rPr>
      </w:pPr>
      <w:r w:rsidRPr="00DC775A">
        <w:rPr>
          <w:rFonts w:ascii="Weidemann Bk BT" w:hAnsi="Weidemann Bk BT" w:cs="Arial"/>
        </w:rPr>
        <w:t xml:space="preserve">Krishnaraju N and Muthu K U, </w:t>
      </w:r>
      <w:r w:rsidRPr="00DC775A">
        <w:rPr>
          <w:rFonts w:ascii="Weidemann Bk BT" w:hAnsi="Weidemann Bk BT" w:cs="Arial"/>
          <w:b/>
        </w:rPr>
        <w:t>Numerical Methods for Engineering Problems</w:t>
      </w:r>
      <w:r w:rsidRPr="00DC775A">
        <w:rPr>
          <w:rFonts w:ascii="Weidemann Bk BT" w:hAnsi="Weidemann Bk BT" w:cs="Arial"/>
        </w:rPr>
        <w:t>, Macmilan India, New Delhi.</w:t>
      </w:r>
    </w:p>
    <w:p w:rsidR="006855B6" w:rsidRPr="00DC775A" w:rsidRDefault="006855B6" w:rsidP="007E3EF3">
      <w:pPr>
        <w:numPr>
          <w:ilvl w:val="0"/>
          <w:numId w:val="11"/>
        </w:numPr>
        <w:rPr>
          <w:rFonts w:ascii="Weidemann Bk BT" w:hAnsi="Weidemann Bk BT" w:cs="Arial"/>
        </w:rPr>
      </w:pPr>
      <w:r w:rsidRPr="00DC775A">
        <w:rPr>
          <w:rFonts w:ascii="Weidemann Bk BT" w:hAnsi="Weidemann Bk BT" w:cs="Arial"/>
        </w:rPr>
        <w:t xml:space="preserve">Sastry S S, </w:t>
      </w:r>
      <w:r w:rsidRPr="00DC775A">
        <w:rPr>
          <w:rFonts w:ascii="Weidemann Bk BT" w:hAnsi="Weidemann Bk BT" w:cs="Arial"/>
          <w:b/>
        </w:rPr>
        <w:t>Introductory Methods of numerical Analysis</w:t>
      </w:r>
      <w:r w:rsidRPr="00DC775A">
        <w:rPr>
          <w:rFonts w:ascii="Weidemann Bk BT" w:hAnsi="Weidemann Bk BT" w:cs="Arial"/>
        </w:rPr>
        <w:t>, Prentice Hall of India</w:t>
      </w:r>
    </w:p>
    <w:p w:rsidR="006855B6" w:rsidRPr="00DC775A" w:rsidRDefault="006855B6" w:rsidP="007E3EF3">
      <w:pPr>
        <w:numPr>
          <w:ilvl w:val="0"/>
          <w:numId w:val="11"/>
        </w:numPr>
        <w:rPr>
          <w:rFonts w:ascii="Weidemann Bk BT" w:hAnsi="Weidemann Bk BT" w:cs="Arial"/>
        </w:rPr>
      </w:pPr>
      <w:r w:rsidRPr="00DC775A">
        <w:rPr>
          <w:rFonts w:ascii="Weidemann Bk BT" w:hAnsi="Weidemann Bk BT" w:cs="Arial"/>
        </w:rPr>
        <w:t xml:space="preserve">Rajasekaran S, </w:t>
      </w:r>
      <w:r w:rsidRPr="00DC775A">
        <w:rPr>
          <w:rFonts w:ascii="Weidemann Bk BT" w:hAnsi="Weidemann Bk BT" w:cs="Arial"/>
          <w:b/>
        </w:rPr>
        <w:t>Numerical Methods for Science and Engineering</w:t>
      </w:r>
      <w:r w:rsidRPr="00DC775A">
        <w:rPr>
          <w:rFonts w:ascii="Weidemann Bk BT" w:hAnsi="Weidemann Bk BT" w:cs="Arial"/>
        </w:rPr>
        <w:t>, Wheeler and Co.Pvt Ltd.</w:t>
      </w:r>
    </w:p>
    <w:p w:rsidR="006855B6" w:rsidRPr="00DC775A" w:rsidRDefault="006855B6" w:rsidP="007E3EF3">
      <w:pPr>
        <w:numPr>
          <w:ilvl w:val="0"/>
          <w:numId w:val="11"/>
        </w:numPr>
        <w:rPr>
          <w:rFonts w:ascii="Weidemann Bk BT" w:hAnsi="Weidemann Bk BT" w:cs="Arial"/>
        </w:rPr>
      </w:pPr>
      <w:r w:rsidRPr="00DC775A">
        <w:rPr>
          <w:rFonts w:ascii="Weidemann Bk BT" w:hAnsi="Weidemann Bk BT" w:cs="Arial"/>
        </w:rPr>
        <w:t xml:space="preserve">C.R. Kothari and Gaurav Garg, </w:t>
      </w:r>
      <w:r w:rsidRPr="00DC775A">
        <w:rPr>
          <w:rFonts w:ascii="Weidemann Bk BT" w:hAnsi="Weidemann Bk BT" w:cs="Arial"/>
          <w:b/>
        </w:rPr>
        <w:t>Research Methodology, New Age International (P) Limited, Publishers.</w:t>
      </w:r>
    </w:p>
    <w:p w:rsidR="006855B6" w:rsidRPr="00DC775A" w:rsidRDefault="006855B6" w:rsidP="006855B6">
      <w:pPr>
        <w:rPr>
          <w:rFonts w:ascii="Weidemann Bk BT" w:hAnsi="Weidemann Bk BT" w:cs="Arial"/>
        </w:rPr>
      </w:pPr>
    </w:p>
    <w:p w:rsidR="00A14DEF" w:rsidRDefault="00A14DEF" w:rsidP="006855B6">
      <w:pPr>
        <w:rPr>
          <w:rFonts w:ascii="Weidemann Bk BT" w:hAnsi="Weidemann Bk BT" w:cs="Arial"/>
          <w:b/>
          <w:sz w:val="28"/>
          <w:szCs w:val="28"/>
        </w:rPr>
      </w:pPr>
    </w:p>
    <w:p w:rsidR="00FB5B4C" w:rsidRDefault="00FB5B4C" w:rsidP="006855B6">
      <w:pPr>
        <w:rPr>
          <w:rFonts w:ascii="Weidemann Bk BT" w:hAnsi="Weidemann Bk BT" w:cs="Arial"/>
          <w:b/>
          <w:sz w:val="28"/>
          <w:szCs w:val="28"/>
        </w:rPr>
      </w:pPr>
    </w:p>
    <w:p w:rsidR="00FB5B4C" w:rsidRDefault="00FB5B4C" w:rsidP="006855B6">
      <w:pPr>
        <w:rPr>
          <w:rFonts w:ascii="Weidemann Bk BT" w:hAnsi="Weidemann Bk BT" w:cs="Arial"/>
          <w:b/>
          <w:sz w:val="28"/>
          <w:szCs w:val="28"/>
        </w:rPr>
      </w:pPr>
    </w:p>
    <w:p w:rsidR="00FB5B4C" w:rsidRDefault="00FB5B4C" w:rsidP="006855B6">
      <w:pPr>
        <w:rPr>
          <w:rFonts w:ascii="Weidemann Bk BT" w:hAnsi="Weidemann Bk BT" w:cs="Arial"/>
          <w:b/>
          <w:sz w:val="28"/>
          <w:szCs w:val="28"/>
        </w:rPr>
      </w:pPr>
    </w:p>
    <w:p w:rsidR="00FB5B4C" w:rsidRPr="00DC775A" w:rsidRDefault="00FB5B4C" w:rsidP="006855B6">
      <w:pPr>
        <w:rPr>
          <w:rFonts w:ascii="Weidemann Bk BT" w:hAnsi="Weidemann Bk BT" w:cs="Arial"/>
          <w:b/>
          <w:sz w:val="28"/>
          <w:szCs w:val="28"/>
        </w:rPr>
      </w:pPr>
    </w:p>
    <w:p w:rsidR="00FF154C" w:rsidRDefault="002A65E2" w:rsidP="002A65E2">
      <w:pPr>
        <w:rPr>
          <w:rFonts w:ascii="Weidemann Bk BT" w:hAnsi="Weidemann Bk BT" w:cs="Arial"/>
          <w:b/>
          <w:sz w:val="32"/>
          <w:szCs w:val="32"/>
        </w:rPr>
      </w:pPr>
      <w:r w:rsidRPr="00DC775A">
        <w:rPr>
          <w:rFonts w:ascii="Weidemann Bk BT" w:hAnsi="Weidemann Bk BT" w:cs="Arial"/>
          <w:b/>
          <w:sz w:val="32"/>
          <w:szCs w:val="32"/>
        </w:rPr>
        <w:lastRenderedPageBreak/>
        <w:t>CE10108A</w:t>
      </w:r>
      <w:r w:rsidR="006855B6" w:rsidRPr="00DC775A">
        <w:rPr>
          <w:rFonts w:ascii="Weidemann Bk BT" w:hAnsi="Weidemann Bk BT" w:cs="Arial"/>
          <w:b/>
          <w:sz w:val="32"/>
          <w:szCs w:val="32"/>
        </w:rPr>
        <w:tab/>
        <w:t>GEOTECHNICAL ENGINEERING – I</w:t>
      </w:r>
    </w:p>
    <w:p w:rsidR="006855B6" w:rsidRDefault="002A65E2" w:rsidP="00FF154C">
      <w:pPr>
        <w:jc w:val="center"/>
        <w:rPr>
          <w:rFonts w:ascii="Weidemann Bk BT" w:hAnsi="Weidemann Bk BT" w:cs="Arial"/>
          <w:b/>
          <w:sz w:val="32"/>
          <w:szCs w:val="32"/>
        </w:rPr>
      </w:pPr>
      <w:r w:rsidRPr="00DC775A">
        <w:rPr>
          <w:rFonts w:ascii="Weidemann Bk BT" w:hAnsi="Weidemann Bk BT" w:cs="Arial"/>
          <w:b/>
          <w:sz w:val="32"/>
          <w:szCs w:val="32"/>
        </w:rPr>
        <w:t>[ 3 0 0 3 ]</w:t>
      </w:r>
    </w:p>
    <w:p w:rsidR="00FF154C" w:rsidRPr="00DC775A" w:rsidRDefault="00FF154C" w:rsidP="002A65E2">
      <w:pPr>
        <w:rPr>
          <w:rFonts w:ascii="Weidemann Bk BT" w:hAnsi="Weidemann Bk BT" w:cs="Arial"/>
          <w:b/>
        </w:rPr>
      </w:pPr>
    </w:p>
    <w:p w:rsidR="006855B6" w:rsidRPr="00DC775A" w:rsidRDefault="006855B6" w:rsidP="006855B6">
      <w:pPr>
        <w:rPr>
          <w:rFonts w:ascii="Weidemann Bk BT" w:hAnsi="Weidemann Bk BT" w:cs="Arial"/>
          <w:b/>
        </w:rPr>
      </w:pPr>
    </w:p>
    <w:p w:rsidR="00FF154C" w:rsidRPr="003C68F6" w:rsidRDefault="00FF154C" w:rsidP="00FF154C">
      <w:pPr>
        <w:rPr>
          <w:b/>
          <w:bCs/>
        </w:rPr>
      </w:pPr>
      <w:r w:rsidRPr="003C68F6">
        <w:rPr>
          <w:b/>
          <w:bCs/>
        </w:rPr>
        <w:t>SCHEME OF EXAMINATION</w:t>
      </w:r>
    </w:p>
    <w:p w:rsidR="00FF154C" w:rsidRPr="00013010" w:rsidRDefault="00FF154C" w:rsidP="00FF154C">
      <w:pPr>
        <w:rPr>
          <w:rFonts w:ascii="Weidemann Bk BT" w:hAnsi="Weidemann Bk BT" w:cs="Arial"/>
        </w:rPr>
      </w:pPr>
      <w:r w:rsidRPr="00013010">
        <w:rPr>
          <w:rFonts w:ascii="Weidemann Bk BT" w:hAnsi="Weidemann Bk BT" w:cs="Arial"/>
        </w:rPr>
        <w:t>Questions to be set: 05 (All Compulsory)</w:t>
      </w:r>
    </w:p>
    <w:p w:rsidR="00FF154C" w:rsidRPr="003C68F6" w:rsidRDefault="00FF154C" w:rsidP="00FF154C"/>
    <w:p w:rsidR="00FF154C" w:rsidRDefault="00FF154C" w:rsidP="00FF154C">
      <w:pPr>
        <w:rPr>
          <w:b/>
          <w:bCs/>
        </w:rPr>
      </w:pPr>
      <w:r w:rsidRPr="003C68F6">
        <w:rPr>
          <w:b/>
          <w:bCs/>
        </w:rPr>
        <w:t xml:space="preserve">Course Outcomes (CO): </w:t>
      </w:r>
    </w:p>
    <w:p w:rsidR="00013010" w:rsidRPr="003C68F6" w:rsidRDefault="00013010" w:rsidP="00FF154C">
      <w:pPr>
        <w:rPr>
          <w:b/>
          <w:bCs/>
        </w:rPr>
      </w:pPr>
    </w:p>
    <w:p w:rsidR="00FF154C" w:rsidRPr="00013010" w:rsidRDefault="00FF154C" w:rsidP="00FF154C">
      <w:pPr>
        <w:rPr>
          <w:rFonts w:ascii="Weidemann Bk BT" w:hAnsi="Weidemann Bk BT" w:cs="Arial"/>
        </w:rPr>
      </w:pPr>
      <w:r w:rsidRPr="00013010">
        <w:rPr>
          <w:rFonts w:ascii="Weidemann Bk BT" w:hAnsi="Weidemann Bk BT" w:cs="Arial"/>
        </w:rPr>
        <w:t xml:space="preserve">After completion of this course, students should be able to </w:t>
      </w:r>
    </w:p>
    <w:p w:rsidR="00FF7425" w:rsidRPr="00013010" w:rsidRDefault="00FF7425" w:rsidP="007E3EF3">
      <w:pPr>
        <w:pStyle w:val="ListParagraph"/>
        <w:numPr>
          <w:ilvl w:val="0"/>
          <w:numId w:val="33"/>
        </w:numPr>
        <w:jc w:val="both"/>
        <w:rPr>
          <w:rFonts w:ascii="Weidemann Bk BT" w:eastAsia="Times New Roman" w:hAnsi="Weidemann Bk BT" w:cs="Arial"/>
          <w:sz w:val="24"/>
          <w:szCs w:val="24"/>
          <w:lang w:val="en-US"/>
        </w:rPr>
      </w:pPr>
      <w:r w:rsidRPr="00013010">
        <w:rPr>
          <w:rFonts w:ascii="Weidemann Bk BT" w:eastAsia="Times New Roman" w:hAnsi="Weidemann Bk BT" w:cs="Arial"/>
          <w:sz w:val="24"/>
          <w:szCs w:val="24"/>
          <w:lang w:val="en-US"/>
        </w:rPr>
        <w:t>To remember and understand the various physical properties of soil like void ratio, dry density etc.</w:t>
      </w:r>
    </w:p>
    <w:p w:rsidR="00FF7425" w:rsidRPr="00013010" w:rsidRDefault="00FF7425" w:rsidP="007E3EF3">
      <w:pPr>
        <w:pStyle w:val="ListParagraph"/>
        <w:numPr>
          <w:ilvl w:val="0"/>
          <w:numId w:val="33"/>
        </w:numPr>
        <w:jc w:val="both"/>
        <w:rPr>
          <w:rFonts w:ascii="Weidemann Bk BT" w:eastAsia="Times New Roman" w:hAnsi="Weidemann Bk BT" w:cs="Arial"/>
          <w:sz w:val="24"/>
          <w:szCs w:val="24"/>
          <w:lang w:val="en-US"/>
        </w:rPr>
      </w:pPr>
      <w:r w:rsidRPr="00013010">
        <w:rPr>
          <w:rFonts w:ascii="Weidemann Bk BT" w:eastAsia="Times New Roman" w:hAnsi="Weidemann Bk BT" w:cs="Arial"/>
          <w:sz w:val="24"/>
          <w:szCs w:val="24"/>
          <w:lang w:val="en-US"/>
        </w:rPr>
        <w:t>To apply the physical properties in order to calculate effective stresses.</w:t>
      </w:r>
    </w:p>
    <w:p w:rsidR="00FF7425" w:rsidRPr="00013010" w:rsidRDefault="00FF7425" w:rsidP="007E3EF3">
      <w:pPr>
        <w:pStyle w:val="ListParagraph"/>
        <w:numPr>
          <w:ilvl w:val="0"/>
          <w:numId w:val="33"/>
        </w:numPr>
        <w:jc w:val="both"/>
        <w:rPr>
          <w:rFonts w:ascii="Weidemann Bk BT" w:eastAsia="Times New Roman" w:hAnsi="Weidemann Bk BT" w:cs="Arial"/>
          <w:sz w:val="24"/>
          <w:szCs w:val="24"/>
          <w:lang w:val="en-US"/>
        </w:rPr>
      </w:pPr>
      <w:r w:rsidRPr="00013010">
        <w:rPr>
          <w:rFonts w:ascii="Weidemann Bk BT" w:eastAsia="Times New Roman" w:hAnsi="Weidemann Bk BT" w:cs="Arial"/>
          <w:sz w:val="24"/>
          <w:szCs w:val="24"/>
          <w:lang w:val="en-US"/>
        </w:rPr>
        <w:t>To evaluate the permeability, seepage and distribution of stresses with help of the basic soil properties and effective stresses</w:t>
      </w:r>
      <w:r w:rsidR="00FF154C" w:rsidRPr="00013010">
        <w:rPr>
          <w:rFonts w:ascii="Weidemann Bk BT" w:eastAsia="Times New Roman" w:hAnsi="Weidemann Bk BT" w:cs="Arial"/>
          <w:sz w:val="24"/>
          <w:szCs w:val="24"/>
          <w:lang w:val="en-US"/>
        </w:rPr>
        <w:t>.</w:t>
      </w:r>
    </w:p>
    <w:p w:rsidR="00FF7425" w:rsidRPr="00013010" w:rsidRDefault="00FF7425" w:rsidP="007E3EF3">
      <w:pPr>
        <w:pStyle w:val="ListParagraph"/>
        <w:numPr>
          <w:ilvl w:val="0"/>
          <w:numId w:val="33"/>
        </w:numPr>
        <w:jc w:val="both"/>
        <w:rPr>
          <w:rFonts w:ascii="Weidemann Bk BT" w:eastAsia="Times New Roman" w:hAnsi="Weidemann Bk BT" w:cs="Arial"/>
          <w:sz w:val="24"/>
          <w:szCs w:val="24"/>
          <w:lang w:val="en-US"/>
        </w:rPr>
      </w:pPr>
      <w:r w:rsidRPr="00013010">
        <w:rPr>
          <w:rFonts w:ascii="Weidemann Bk BT" w:eastAsia="Times New Roman" w:hAnsi="Weidemann Bk BT" w:cs="Arial"/>
          <w:sz w:val="24"/>
          <w:szCs w:val="24"/>
          <w:lang w:val="en-US"/>
        </w:rPr>
        <w:t>The student will be able to analyze the risk involved in construction due to excessive settlement with help of the physical properties</w:t>
      </w:r>
    </w:p>
    <w:p w:rsidR="00FF7425" w:rsidRPr="00013010" w:rsidRDefault="00FF7425" w:rsidP="007E3EF3">
      <w:pPr>
        <w:pStyle w:val="ListParagraph"/>
        <w:numPr>
          <w:ilvl w:val="0"/>
          <w:numId w:val="33"/>
        </w:numPr>
        <w:jc w:val="both"/>
        <w:rPr>
          <w:rFonts w:ascii="Weidemann Bk BT" w:eastAsia="Times New Roman" w:hAnsi="Weidemann Bk BT" w:cs="Arial"/>
          <w:sz w:val="24"/>
          <w:szCs w:val="24"/>
          <w:lang w:val="en-US"/>
        </w:rPr>
      </w:pPr>
      <w:r w:rsidRPr="00013010">
        <w:rPr>
          <w:rFonts w:ascii="Weidemann Bk BT" w:eastAsia="Times New Roman" w:hAnsi="Weidemann Bk BT" w:cs="Arial"/>
          <w:sz w:val="24"/>
          <w:szCs w:val="24"/>
          <w:lang w:val="en-US"/>
        </w:rPr>
        <w:t>The student will be able to evaluate the shear strength of soil.</w:t>
      </w:r>
    </w:p>
    <w:p w:rsidR="00FF154C" w:rsidRDefault="00FF154C" w:rsidP="00FF154C">
      <w:pPr>
        <w:ind w:firstLine="360"/>
        <w:rPr>
          <w:lang w:eastAsia="en-IN"/>
        </w:rPr>
      </w:pP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 xml:space="preserve">Module – 1: </w:t>
      </w:r>
    </w:p>
    <w:p w:rsidR="006855B6" w:rsidRPr="00DC775A" w:rsidRDefault="006855B6" w:rsidP="006855B6">
      <w:pPr>
        <w:jc w:val="both"/>
        <w:rPr>
          <w:rFonts w:ascii="Weidemann Bk BT" w:hAnsi="Weidemann Bk BT" w:cs="Arial"/>
          <w:sz w:val="28"/>
          <w:szCs w:val="28"/>
        </w:rPr>
      </w:pPr>
      <w:r w:rsidRPr="00DC775A">
        <w:rPr>
          <w:rFonts w:ascii="Weidemann Bk BT" w:hAnsi="Weidemann Bk BT" w:cs="Arial"/>
          <w:b/>
          <w:sz w:val="28"/>
          <w:szCs w:val="28"/>
        </w:rPr>
        <w:t>Index Properties and Soil Classification</w:t>
      </w:r>
    </w:p>
    <w:p w:rsidR="006855B6" w:rsidRPr="00DC775A" w:rsidRDefault="006855B6" w:rsidP="006855B6">
      <w:pPr>
        <w:jc w:val="both"/>
        <w:rPr>
          <w:rFonts w:ascii="Weidemann Bk BT" w:hAnsi="Weidemann Bk BT" w:cs="Arial"/>
        </w:rPr>
      </w:pPr>
      <w:r w:rsidRPr="00DC775A">
        <w:rPr>
          <w:rFonts w:ascii="Weidemann Bk BT" w:hAnsi="Weidemann Bk BT" w:cs="Arial"/>
        </w:rPr>
        <w:t>Soil as a three phase material, physical properties of soil – specific gravity, void ratio, porosity, degree of saturation, bulk density, dry density, saturated density, relative density, moisture content, inter-relationships between them, Atterberg’s limits,.</w:t>
      </w:r>
    </w:p>
    <w:p w:rsidR="006855B6" w:rsidRPr="00DC775A" w:rsidRDefault="006855B6" w:rsidP="006855B6">
      <w:pPr>
        <w:pStyle w:val="ListParagraph"/>
        <w:ind w:left="1287"/>
        <w:rPr>
          <w:rFonts w:ascii="Weidemann Bk BT" w:hAnsi="Weidemann Bk BT" w:cs="Arial"/>
          <w:b/>
        </w:rPr>
      </w:pPr>
    </w:p>
    <w:p w:rsidR="006855B6" w:rsidRPr="00DC775A" w:rsidRDefault="006855B6" w:rsidP="006855B6">
      <w:pPr>
        <w:jc w:val="both"/>
        <w:rPr>
          <w:rFonts w:ascii="Weidemann Bk BT" w:hAnsi="Weidemann Bk BT" w:cs="Arial"/>
        </w:rPr>
      </w:pPr>
      <w:r w:rsidRPr="00DC775A">
        <w:rPr>
          <w:rFonts w:ascii="Weidemann Bk BT" w:hAnsi="Weidemann Bk BT" w:cs="Arial"/>
        </w:rPr>
        <w:t>IS classification of soils. sieve analysis, hydrometer analysis, field identification of soils</w:t>
      </w:r>
    </w:p>
    <w:p w:rsidR="006855B6" w:rsidRPr="00DC775A" w:rsidRDefault="006855B6" w:rsidP="006855B6">
      <w:pPr>
        <w:jc w:val="right"/>
        <w:rPr>
          <w:rFonts w:ascii="Weidemann Bk BT" w:hAnsi="Weidemann Bk BT" w:cs="Arial"/>
        </w:rPr>
      </w:pPr>
      <w:r w:rsidRPr="00DC775A">
        <w:rPr>
          <w:rFonts w:ascii="Weidemann Bk BT" w:hAnsi="Weidemann Bk BT" w:cs="Arial"/>
        </w:rPr>
        <w:t xml:space="preserve"> [08]</w:t>
      </w:r>
    </w:p>
    <w:p w:rsidR="006855B6" w:rsidRPr="00DC775A" w:rsidRDefault="006855B6" w:rsidP="006855B6">
      <w:pPr>
        <w:rPr>
          <w:rFonts w:ascii="Weidemann Bk BT" w:hAnsi="Weidemann Bk BT" w:cs="Arial"/>
          <w:b/>
          <w:sz w:val="28"/>
          <w:szCs w:val="28"/>
        </w:rPr>
      </w:pP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 xml:space="preserve">Module – 2: </w:t>
      </w: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Flow through Soils</w:t>
      </w:r>
    </w:p>
    <w:p w:rsidR="006855B6" w:rsidRPr="00DC775A" w:rsidRDefault="006855B6" w:rsidP="006855B6">
      <w:pPr>
        <w:jc w:val="both"/>
        <w:rPr>
          <w:rFonts w:ascii="Weidemann Bk BT" w:hAnsi="Weidemann Bk BT" w:cs="Arial"/>
        </w:rPr>
      </w:pPr>
      <w:r w:rsidRPr="00DC775A">
        <w:rPr>
          <w:rFonts w:ascii="Weidemann Bk BT" w:hAnsi="Weidemann Bk BT" w:cs="Arial"/>
        </w:rPr>
        <w:t xml:space="preserve">Concept of permeability, Darcy’s law, factors affecting permeability, laboratory determination of permeability of soils, permeability of stratified deposits, principles of effective, neutral and total stresses, Various Cases of and their effective stress calculations and capillarity in soils.                                  </w:t>
      </w:r>
    </w:p>
    <w:p w:rsidR="006855B6" w:rsidRPr="00DC775A" w:rsidRDefault="006855B6" w:rsidP="006855B6">
      <w:pPr>
        <w:jc w:val="right"/>
        <w:rPr>
          <w:rFonts w:ascii="Weidemann Bk BT" w:hAnsi="Weidemann Bk BT" w:cs="Arial"/>
        </w:rPr>
      </w:pPr>
      <w:r w:rsidRPr="00DC775A">
        <w:rPr>
          <w:rFonts w:ascii="Weidemann Bk BT" w:hAnsi="Weidemann Bk BT" w:cs="Arial"/>
        </w:rPr>
        <w:t xml:space="preserve"> [08]</w:t>
      </w:r>
    </w:p>
    <w:p w:rsidR="006855B6" w:rsidRDefault="006855B6" w:rsidP="006855B6">
      <w:pPr>
        <w:ind w:firstLine="720"/>
        <w:rPr>
          <w:rFonts w:ascii="Weidemann Bk BT" w:hAnsi="Weidemann Bk BT" w:cs="Arial"/>
        </w:rPr>
      </w:pP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 xml:space="preserve">Module – 3: </w:t>
      </w:r>
    </w:p>
    <w:p w:rsidR="006855B6" w:rsidRPr="00DC775A" w:rsidRDefault="006855B6" w:rsidP="006855B6">
      <w:pPr>
        <w:jc w:val="both"/>
        <w:rPr>
          <w:rFonts w:ascii="Weidemann Bk BT" w:hAnsi="Weidemann Bk BT" w:cs="Arial"/>
          <w:sz w:val="28"/>
          <w:szCs w:val="28"/>
        </w:rPr>
      </w:pPr>
      <w:r w:rsidRPr="00DC775A">
        <w:rPr>
          <w:rFonts w:ascii="Weidemann Bk BT" w:hAnsi="Weidemann Bk BT" w:cs="Arial"/>
          <w:b/>
          <w:sz w:val="28"/>
          <w:szCs w:val="28"/>
        </w:rPr>
        <w:t>Seepage through Soils</w:t>
      </w:r>
    </w:p>
    <w:p w:rsidR="006855B6" w:rsidRPr="00DC775A" w:rsidRDefault="006855B6" w:rsidP="006855B6">
      <w:pPr>
        <w:jc w:val="both"/>
        <w:rPr>
          <w:rFonts w:ascii="Weidemann Bk BT" w:hAnsi="Weidemann Bk BT" w:cs="Arial"/>
        </w:rPr>
      </w:pPr>
      <w:r w:rsidRPr="00DC775A">
        <w:rPr>
          <w:rFonts w:ascii="Weidemann Bk BT" w:hAnsi="Weidemann Bk BT" w:cs="Arial"/>
        </w:rPr>
        <w:t xml:space="preserve">Cases of Upward flow, Downward flow and no flow. Laplace equation (no derivation), flow nets, their properties and applications, phreatic line, piping, graded filters. quick sand condition                                                                      </w:t>
      </w:r>
    </w:p>
    <w:p w:rsidR="006855B6" w:rsidRPr="00DC775A" w:rsidRDefault="006855B6" w:rsidP="006855B6">
      <w:pPr>
        <w:jc w:val="both"/>
        <w:rPr>
          <w:rFonts w:ascii="Weidemann Bk BT" w:hAnsi="Weidemann Bk BT" w:cs="Arial"/>
        </w:rPr>
      </w:pPr>
    </w:p>
    <w:p w:rsidR="006855B6" w:rsidRPr="00DC775A" w:rsidRDefault="006855B6" w:rsidP="006855B6">
      <w:pPr>
        <w:jc w:val="right"/>
        <w:rPr>
          <w:rFonts w:ascii="Weidemann Bk BT" w:hAnsi="Weidemann Bk BT" w:cs="Arial"/>
        </w:rPr>
      </w:pPr>
      <w:r w:rsidRPr="00DC775A">
        <w:rPr>
          <w:rFonts w:ascii="Weidemann Bk BT" w:hAnsi="Weidemann Bk BT" w:cs="Arial"/>
        </w:rPr>
        <w:t>[07]</w:t>
      </w:r>
    </w:p>
    <w:p w:rsidR="006855B6" w:rsidRPr="00DC775A" w:rsidRDefault="006855B6" w:rsidP="006855B6">
      <w:pPr>
        <w:jc w:val="right"/>
        <w:rPr>
          <w:rFonts w:ascii="Weidemann Bk BT" w:hAnsi="Weidemann Bk BT" w:cs="Arial"/>
        </w:rPr>
      </w:pP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lastRenderedPageBreak/>
        <w:t xml:space="preserve">Module – 4: </w:t>
      </w:r>
    </w:p>
    <w:p w:rsidR="006855B6" w:rsidRPr="00DC775A" w:rsidRDefault="006855B6" w:rsidP="006855B6">
      <w:pPr>
        <w:rPr>
          <w:rFonts w:ascii="Weidemann Bk BT" w:hAnsi="Weidemann Bk BT" w:cs="Arial"/>
          <w:sz w:val="28"/>
          <w:szCs w:val="28"/>
        </w:rPr>
      </w:pPr>
      <w:r w:rsidRPr="00DC775A">
        <w:rPr>
          <w:rFonts w:ascii="Weidemann Bk BT" w:hAnsi="Weidemann Bk BT" w:cs="Arial"/>
          <w:b/>
          <w:sz w:val="28"/>
          <w:szCs w:val="28"/>
        </w:rPr>
        <w:t>Compaction of Soils and Stress Distribution in Soils</w:t>
      </w:r>
    </w:p>
    <w:p w:rsidR="006855B6" w:rsidRPr="00DC775A" w:rsidRDefault="006855B6" w:rsidP="00FB5B4C">
      <w:pPr>
        <w:jc w:val="both"/>
        <w:rPr>
          <w:rFonts w:ascii="Weidemann Bk BT" w:hAnsi="Weidemann Bk BT" w:cs="Arial"/>
        </w:rPr>
      </w:pPr>
      <w:r w:rsidRPr="00DC775A">
        <w:rPr>
          <w:rFonts w:ascii="Weidemann Bk BT" w:hAnsi="Weidemann Bk BT" w:cs="Arial"/>
        </w:rPr>
        <w:t xml:space="preserve">Optimum moisture content, maximum dry density and zero air voids line, factors affecting compaction, IS light and heavy compaction tests.      </w:t>
      </w:r>
    </w:p>
    <w:p w:rsidR="006855B6" w:rsidRPr="00DC775A" w:rsidRDefault="006855B6" w:rsidP="00FB5B4C">
      <w:pPr>
        <w:jc w:val="both"/>
        <w:rPr>
          <w:rFonts w:ascii="Weidemann Bk BT" w:hAnsi="Weidemann Bk BT" w:cs="Arial"/>
          <w:b/>
        </w:rPr>
      </w:pPr>
      <w:r w:rsidRPr="00DC775A">
        <w:rPr>
          <w:rFonts w:ascii="Weidemann Bk BT" w:hAnsi="Weidemann Bk BT" w:cs="Arial"/>
        </w:rPr>
        <w:t xml:space="preserve">Assumptions in stress distribution, limitations and comparison of Boussinesq’s and Westergaard’s theory for stresses in soils, use of Boussinesq’s and Westergaard’s equations for determination of stress distribution (no derivation) for point load, and uniformly loaded circular and rectangular areas.                          </w:t>
      </w:r>
    </w:p>
    <w:p w:rsidR="006855B6" w:rsidRPr="00DC775A" w:rsidRDefault="006855B6" w:rsidP="006855B6">
      <w:pPr>
        <w:jc w:val="right"/>
        <w:rPr>
          <w:rFonts w:ascii="Weidemann Bk BT" w:hAnsi="Weidemann Bk BT" w:cs="Arial"/>
        </w:rPr>
      </w:pPr>
      <w:r w:rsidRPr="00DC775A">
        <w:rPr>
          <w:rFonts w:ascii="Weidemann Bk BT" w:hAnsi="Weidemann Bk BT" w:cs="Arial"/>
        </w:rPr>
        <w:t xml:space="preserve"> [07]</w:t>
      </w:r>
    </w:p>
    <w:p w:rsidR="006855B6" w:rsidRPr="00DC775A" w:rsidRDefault="006855B6" w:rsidP="006855B6">
      <w:pPr>
        <w:rPr>
          <w:rFonts w:ascii="Weidemann Bk BT" w:hAnsi="Weidemann Bk BT" w:cs="Arial"/>
          <w:b/>
        </w:rPr>
      </w:pP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 xml:space="preserve">Module – 5: </w:t>
      </w: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Compressibility of Soils</w:t>
      </w:r>
    </w:p>
    <w:p w:rsidR="006855B6" w:rsidRPr="00DC775A" w:rsidRDefault="006855B6" w:rsidP="006855B6">
      <w:pPr>
        <w:jc w:val="both"/>
        <w:rPr>
          <w:rFonts w:ascii="Weidemann Bk BT" w:hAnsi="Weidemann Bk BT" w:cs="Arial"/>
          <w:b/>
        </w:rPr>
      </w:pPr>
      <w:r w:rsidRPr="00DC775A">
        <w:rPr>
          <w:rFonts w:ascii="Weidemann Bk BT" w:hAnsi="Weidemann Bk BT" w:cs="Arial"/>
        </w:rPr>
        <w:t xml:space="preserve">Concept of consolidation of soils, definition of - compressibility index, coefficient of compressibility, coefficient of volume compressibility, normally consolidated, pre-consolidated, over consolidated and under consolidated soils, one dimensional consolidation – Terzaghi’s theory ( no derivation), consolidation test, Casagrande’s method for determination of pre-consolidation pressure.                </w:t>
      </w:r>
    </w:p>
    <w:p w:rsidR="006855B6" w:rsidRPr="00DC775A" w:rsidRDefault="006855B6" w:rsidP="006855B6">
      <w:pPr>
        <w:jc w:val="right"/>
        <w:rPr>
          <w:rFonts w:ascii="Weidemann Bk BT" w:hAnsi="Weidemann Bk BT" w:cs="Arial"/>
        </w:rPr>
      </w:pPr>
      <w:r w:rsidRPr="00DC775A">
        <w:rPr>
          <w:rFonts w:ascii="Weidemann Bk BT" w:hAnsi="Weidemann Bk BT" w:cs="Arial"/>
        </w:rPr>
        <w:t xml:space="preserve"> [06]</w:t>
      </w:r>
    </w:p>
    <w:p w:rsidR="006855B6" w:rsidRPr="00DC775A" w:rsidRDefault="006855B6" w:rsidP="006855B6">
      <w:pPr>
        <w:ind w:firstLine="720"/>
        <w:rPr>
          <w:rFonts w:ascii="Weidemann Bk BT" w:hAnsi="Weidemann Bk BT" w:cs="Arial"/>
        </w:rPr>
      </w:pPr>
    </w:p>
    <w:p w:rsidR="006855B6" w:rsidRPr="00DC775A" w:rsidRDefault="006855B6" w:rsidP="006855B6">
      <w:pPr>
        <w:jc w:val="center"/>
        <w:rPr>
          <w:rFonts w:ascii="Weidemann Bk BT" w:hAnsi="Weidemann Bk BT" w:cs="Arial"/>
        </w:rPr>
      </w:pPr>
    </w:p>
    <w:p w:rsidR="006855B6" w:rsidRPr="00DC775A" w:rsidRDefault="006855B6" w:rsidP="006855B6">
      <w:pPr>
        <w:rPr>
          <w:rFonts w:ascii="Weidemann Bk BT" w:hAnsi="Weidemann Bk BT" w:cs="Arial"/>
          <w:b/>
        </w:rPr>
      </w:pPr>
      <w:r w:rsidRPr="00DC775A">
        <w:rPr>
          <w:rFonts w:ascii="Weidemann Bk BT" w:hAnsi="Weidemann Bk BT" w:cs="Arial"/>
        </w:rPr>
        <w:t xml:space="preserve">Total contact hours:   </w:t>
      </w:r>
      <w:r w:rsidRPr="00DC775A">
        <w:rPr>
          <w:rFonts w:ascii="Weidemann Bk BT" w:hAnsi="Weidemann Bk BT" w:cs="Arial"/>
          <w:b/>
        </w:rPr>
        <w:t>36</w:t>
      </w:r>
    </w:p>
    <w:p w:rsidR="006855B6" w:rsidRPr="00DC775A" w:rsidRDefault="006855B6" w:rsidP="006855B6">
      <w:pPr>
        <w:rPr>
          <w:rFonts w:ascii="Weidemann Bk BT" w:hAnsi="Weidemann Bk BT" w:cs="Arial"/>
        </w:rPr>
      </w:pPr>
    </w:p>
    <w:p w:rsidR="006855B6" w:rsidRDefault="006855B6" w:rsidP="006855B6">
      <w:pPr>
        <w:rPr>
          <w:rFonts w:ascii="Weidemann Bk BT" w:hAnsi="Weidemann Bk BT" w:cs="Arial"/>
        </w:rPr>
      </w:pPr>
    </w:p>
    <w:p w:rsidR="00792236" w:rsidRDefault="00792236" w:rsidP="006855B6">
      <w:pPr>
        <w:rPr>
          <w:rFonts w:ascii="Weidemann Bk BT" w:hAnsi="Weidemann Bk BT" w:cs="Arial"/>
        </w:rPr>
      </w:pPr>
    </w:p>
    <w:p w:rsidR="00792236" w:rsidRDefault="00792236" w:rsidP="006855B6">
      <w:pPr>
        <w:rPr>
          <w:rFonts w:ascii="Weidemann Bk BT" w:hAnsi="Weidemann Bk BT" w:cs="Arial"/>
        </w:rPr>
      </w:pPr>
    </w:p>
    <w:p w:rsidR="00792236" w:rsidRDefault="00792236" w:rsidP="006855B6">
      <w:pPr>
        <w:rPr>
          <w:rFonts w:ascii="Weidemann Bk BT" w:hAnsi="Weidemann Bk BT" w:cs="Arial"/>
        </w:rPr>
      </w:pPr>
    </w:p>
    <w:p w:rsidR="00792236" w:rsidRPr="00DC775A" w:rsidRDefault="00792236" w:rsidP="006855B6">
      <w:pPr>
        <w:rPr>
          <w:rFonts w:ascii="Weidemann Bk BT" w:hAnsi="Weidemann Bk BT" w:cs="Arial"/>
        </w:rPr>
      </w:pPr>
    </w:p>
    <w:p w:rsidR="006855B6" w:rsidRPr="00DC775A" w:rsidRDefault="006855B6" w:rsidP="006855B6">
      <w:pPr>
        <w:rPr>
          <w:rFonts w:ascii="Weidemann Bk BT" w:hAnsi="Weidemann Bk BT" w:cs="Arial"/>
        </w:rPr>
      </w:pPr>
    </w:p>
    <w:p w:rsidR="006855B6" w:rsidRPr="00DC775A" w:rsidRDefault="006855B6" w:rsidP="006855B6">
      <w:pPr>
        <w:rPr>
          <w:rFonts w:ascii="Weidemann Bk BT" w:hAnsi="Weidemann Bk BT" w:cs="Arial"/>
          <w:color w:val="FF0000"/>
        </w:rPr>
      </w:pPr>
    </w:p>
    <w:p w:rsidR="006855B6" w:rsidRPr="00DC775A" w:rsidRDefault="006855B6" w:rsidP="006855B6">
      <w:pPr>
        <w:rPr>
          <w:rFonts w:ascii="Weidemann Bk BT" w:hAnsi="Weidemann Bk BT" w:cs="Arial"/>
        </w:rPr>
      </w:pPr>
      <w:r w:rsidRPr="00DC775A">
        <w:rPr>
          <w:rFonts w:ascii="Weidemann Bk BT" w:hAnsi="Weidemann Bk BT" w:cs="Arial"/>
          <w:b/>
          <w:sz w:val="28"/>
          <w:szCs w:val="28"/>
        </w:rPr>
        <w:t>Reference Books</w:t>
      </w:r>
      <w:r w:rsidRPr="00DC775A">
        <w:rPr>
          <w:rFonts w:ascii="Weidemann Bk BT" w:hAnsi="Weidemann Bk BT" w:cs="Arial"/>
        </w:rPr>
        <w:t>:</w:t>
      </w:r>
    </w:p>
    <w:p w:rsidR="006855B6" w:rsidRPr="00DC775A" w:rsidRDefault="006855B6" w:rsidP="006855B6">
      <w:pPr>
        <w:rPr>
          <w:rFonts w:ascii="Weidemann Bk BT" w:hAnsi="Weidemann Bk BT" w:cs="Arial"/>
        </w:rPr>
      </w:pPr>
    </w:p>
    <w:p w:rsidR="006855B6" w:rsidRPr="00DC775A" w:rsidRDefault="006855B6" w:rsidP="007E3EF3">
      <w:pPr>
        <w:pStyle w:val="ListParagraph"/>
        <w:numPr>
          <w:ilvl w:val="0"/>
          <w:numId w:val="13"/>
        </w:numPr>
        <w:spacing w:after="0" w:line="240" w:lineRule="auto"/>
        <w:rPr>
          <w:rFonts w:ascii="Weidemann Bk BT" w:hAnsi="Weidemann Bk BT" w:cs="Arial"/>
        </w:rPr>
      </w:pPr>
      <w:r w:rsidRPr="00DC775A">
        <w:rPr>
          <w:rFonts w:ascii="Weidemann Bk BT" w:hAnsi="Weidemann Bk BT" w:cs="Arial"/>
        </w:rPr>
        <w:t xml:space="preserve">Das B M, </w:t>
      </w:r>
      <w:r w:rsidRPr="00DC775A">
        <w:rPr>
          <w:rFonts w:ascii="Weidemann Bk BT" w:hAnsi="Weidemann Bk BT" w:cs="Arial"/>
          <w:b/>
          <w:bCs/>
        </w:rPr>
        <w:t xml:space="preserve">Principles of Geotechnical Engineering, </w:t>
      </w:r>
      <w:r w:rsidRPr="00DC775A">
        <w:rPr>
          <w:rFonts w:ascii="Weidemann Bk BT" w:hAnsi="Weidemann Bk BT" w:cs="Arial"/>
        </w:rPr>
        <w:t>Cengage Learning India Pvt. Ltd</w:t>
      </w:r>
    </w:p>
    <w:p w:rsidR="006855B6" w:rsidRPr="00DC775A" w:rsidRDefault="006855B6" w:rsidP="007E3EF3">
      <w:pPr>
        <w:pStyle w:val="ListParagraph"/>
        <w:numPr>
          <w:ilvl w:val="0"/>
          <w:numId w:val="13"/>
        </w:numPr>
        <w:spacing w:after="0" w:line="240" w:lineRule="auto"/>
        <w:rPr>
          <w:rFonts w:ascii="Weidemann Bk BT" w:hAnsi="Weidemann Bk BT" w:cs="Arial"/>
        </w:rPr>
      </w:pPr>
      <w:r w:rsidRPr="00DC775A">
        <w:rPr>
          <w:rFonts w:ascii="Weidemann Bk BT" w:hAnsi="Weidemann Bk BT" w:cs="Arial"/>
        </w:rPr>
        <w:t xml:space="preserve">Punmia P C, </w:t>
      </w:r>
      <w:r w:rsidRPr="00DC775A">
        <w:rPr>
          <w:rFonts w:ascii="Weidemann Bk BT" w:hAnsi="Weidemann Bk BT" w:cs="Arial"/>
          <w:b/>
        </w:rPr>
        <w:t>Soil Mechanics and Foundations</w:t>
      </w:r>
      <w:r w:rsidRPr="00DC775A">
        <w:rPr>
          <w:rFonts w:ascii="Weidemann Bk BT" w:hAnsi="Weidemann Bk BT" w:cs="Arial"/>
        </w:rPr>
        <w:t>, Laxmi Publications Pvt. Ltd.</w:t>
      </w:r>
    </w:p>
    <w:p w:rsidR="006855B6" w:rsidRPr="00DC775A" w:rsidRDefault="006855B6" w:rsidP="007E3EF3">
      <w:pPr>
        <w:pStyle w:val="ListParagraph"/>
        <w:numPr>
          <w:ilvl w:val="0"/>
          <w:numId w:val="13"/>
        </w:numPr>
        <w:spacing w:after="0" w:line="240" w:lineRule="auto"/>
        <w:rPr>
          <w:rFonts w:ascii="Weidemann Bk BT" w:hAnsi="Weidemann Bk BT" w:cs="Arial"/>
        </w:rPr>
      </w:pPr>
      <w:r w:rsidRPr="00DC775A">
        <w:rPr>
          <w:rFonts w:ascii="Weidemann Bk BT" w:hAnsi="Weidemann Bk BT" w:cs="Arial"/>
        </w:rPr>
        <w:t xml:space="preserve">Murthy V N S, </w:t>
      </w:r>
      <w:r w:rsidRPr="00DC775A">
        <w:rPr>
          <w:rFonts w:ascii="Weidemann Bk BT" w:hAnsi="Weidemann Bk BT" w:cs="Arial"/>
          <w:b/>
        </w:rPr>
        <w:t>A Text Book of Soil Mechanics and FoundationEngineering</w:t>
      </w:r>
      <w:r w:rsidRPr="00DC775A">
        <w:rPr>
          <w:rFonts w:ascii="Weidemann Bk BT" w:hAnsi="Weidemann Bk BT" w:cs="Arial"/>
        </w:rPr>
        <w:t>, Sai Kripa Technical Consultant, Bangalore.</w:t>
      </w:r>
    </w:p>
    <w:p w:rsidR="006855B6" w:rsidRPr="00DC775A" w:rsidRDefault="006855B6" w:rsidP="007E3EF3">
      <w:pPr>
        <w:pStyle w:val="ListParagraph"/>
        <w:numPr>
          <w:ilvl w:val="0"/>
          <w:numId w:val="13"/>
        </w:numPr>
        <w:spacing w:after="0" w:line="240" w:lineRule="auto"/>
        <w:rPr>
          <w:rFonts w:ascii="Weidemann Bk BT" w:hAnsi="Weidemann Bk BT" w:cs="Arial"/>
        </w:rPr>
      </w:pPr>
      <w:r w:rsidRPr="00DC775A">
        <w:rPr>
          <w:rFonts w:ascii="Weidemann Bk BT" w:hAnsi="Weidemann Bk BT" w:cs="Arial"/>
        </w:rPr>
        <w:t xml:space="preserve">Gopal Ranjan and Rao A S R, </w:t>
      </w:r>
      <w:r w:rsidRPr="00DC775A">
        <w:rPr>
          <w:rFonts w:ascii="Weidemann Bk BT" w:hAnsi="Weidemann Bk BT" w:cs="Arial"/>
          <w:b/>
        </w:rPr>
        <w:t>Basic and Applied Soil Mechanics</w:t>
      </w:r>
      <w:r w:rsidRPr="00DC775A">
        <w:rPr>
          <w:rFonts w:ascii="Weidemann Bk BT" w:hAnsi="Weidemann Bk BT" w:cs="Arial"/>
        </w:rPr>
        <w:t>, New Age International</w:t>
      </w:r>
    </w:p>
    <w:p w:rsidR="006855B6" w:rsidRPr="00DC775A" w:rsidRDefault="006855B6" w:rsidP="007E3EF3">
      <w:pPr>
        <w:pStyle w:val="ListParagraph"/>
        <w:numPr>
          <w:ilvl w:val="0"/>
          <w:numId w:val="13"/>
        </w:numPr>
        <w:spacing w:after="0" w:line="240" w:lineRule="auto"/>
        <w:rPr>
          <w:rFonts w:ascii="Weidemann Bk BT" w:hAnsi="Weidemann Bk BT" w:cs="Arial"/>
        </w:rPr>
      </w:pPr>
      <w:r w:rsidRPr="00DC775A">
        <w:rPr>
          <w:rFonts w:ascii="Weidemann Bk BT" w:hAnsi="Weidemann Bk BT" w:cs="Arial"/>
        </w:rPr>
        <w:t xml:space="preserve">Terzagi K and Peck R B, </w:t>
      </w:r>
      <w:r w:rsidRPr="00DC775A">
        <w:rPr>
          <w:rFonts w:ascii="Weidemann Bk BT" w:hAnsi="Weidemann Bk BT" w:cs="Arial"/>
          <w:b/>
        </w:rPr>
        <w:t xml:space="preserve">Soil Mechanics in Engineering Practice, </w:t>
      </w:r>
      <w:r w:rsidRPr="00DC775A">
        <w:rPr>
          <w:rFonts w:ascii="Weidemann Bk BT" w:hAnsi="Weidemann Bk BT" w:cs="Arial"/>
        </w:rPr>
        <w:t>A Wiley International</w:t>
      </w:r>
    </w:p>
    <w:p w:rsidR="006855B6" w:rsidRPr="00DC775A" w:rsidRDefault="006855B6" w:rsidP="007E3EF3">
      <w:pPr>
        <w:pStyle w:val="ListParagraph"/>
        <w:numPr>
          <w:ilvl w:val="0"/>
          <w:numId w:val="13"/>
        </w:numPr>
        <w:spacing w:after="0" w:line="240" w:lineRule="auto"/>
        <w:rPr>
          <w:rFonts w:ascii="Weidemann Bk BT" w:hAnsi="Weidemann Bk BT" w:cs="Arial"/>
        </w:rPr>
      </w:pPr>
      <w:r w:rsidRPr="00DC775A">
        <w:rPr>
          <w:rFonts w:ascii="Weidemann Bk BT" w:hAnsi="Weidemann Bk BT" w:cs="Arial"/>
        </w:rPr>
        <w:t xml:space="preserve">Taylor D W , </w:t>
      </w:r>
      <w:r w:rsidRPr="00DC775A">
        <w:rPr>
          <w:rFonts w:ascii="Weidemann Bk BT" w:hAnsi="Weidemann Bk BT" w:cs="Arial"/>
          <w:b/>
        </w:rPr>
        <w:t>Fundamentals of Soil Mechanics</w:t>
      </w:r>
      <w:r w:rsidRPr="00DC775A">
        <w:rPr>
          <w:rFonts w:ascii="Weidemann Bk BT" w:hAnsi="Weidemann Bk BT" w:cs="Arial"/>
        </w:rPr>
        <w:t>, Asia Publishing House, Bombay</w:t>
      </w:r>
    </w:p>
    <w:p w:rsidR="006855B6" w:rsidRPr="00DC775A" w:rsidRDefault="006855B6" w:rsidP="007E3EF3">
      <w:pPr>
        <w:pStyle w:val="ListParagraph"/>
        <w:numPr>
          <w:ilvl w:val="0"/>
          <w:numId w:val="13"/>
        </w:numPr>
        <w:spacing w:after="0" w:line="240" w:lineRule="auto"/>
        <w:rPr>
          <w:rFonts w:ascii="Weidemann Bk BT" w:hAnsi="Weidemann Bk BT" w:cs="Arial"/>
        </w:rPr>
      </w:pPr>
      <w:r w:rsidRPr="00DC775A">
        <w:rPr>
          <w:rFonts w:ascii="Weidemann Bk BT" w:hAnsi="Weidemann Bk BT" w:cs="Arial"/>
        </w:rPr>
        <w:t xml:space="preserve">Ramiah B K and Chickanagappa L S, </w:t>
      </w:r>
      <w:r w:rsidRPr="00DC775A">
        <w:rPr>
          <w:rFonts w:ascii="Weidemann Bk BT" w:hAnsi="Weidemann Bk BT" w:cs="Arial"/>
          <w:b/>
        </w:rPr>
        <w:t>Hand Book of Soil Mechanics andFoundation Engineering</w:t>
      </w:r>
      <w:r w:rsidRPr="00DC775A">
        <w:rPr>
          <w:rFonts w:ascii="Weidemann Bk BT" w:hAnsi="Weidemann Bk BT" w:cs="Arial"/>
        </w:rPr>
        <w:t>, Oxford and IBH</w:t>
      </w:r>
    </w:p>
    <w:p w:rsidR="006855B6" w:rsidRPr="00DC775A" w:rsidRDefault="006855B6" w:rsidP="007E3EF3">
      <w:pPr>
        <w:pStyle w:val="ListParagraph"/>
        <w:numPr>
          <w:ilvl w:val="0"/>
          <w:numId w:val="13"/>
        </w:numPr>
        <w:spacing w:after="0" w:line="240" w:lineRule="auto"/>
        <w:rPr>
          <w:rFonts w:ascii="Weidemann Bk BT" w:hAnsi="Weidemann Bk BT" w:cs="Arial"/>
        </w:rPr>
      </w:pPr>
      <w:r w:rsidRPr="00DC775A">
        <w:rPr>
          <w:rFonts w:ascii="Weidemann Bk BT" w:hAnsi="Weidemann Bk BT" w:cs="Arial"/>
        </w:rPr>
        <w:t xml:space="preserve">Lambe T W and Whitman R V, </w:t>
      </w:r>
      <w:r w:rsidRPr="00DC775A">
        <w:rPr>
          <w:rFonts w:ascii="Weidemann Bk BT" w:hAnsi="Weidemann Bk BT" w:cs="Arial"/>
          <w:b/>
        </w:rPr>
        <w:t>Soil Mechanics - SI version</w:t>
      </w:r>
      <w:r w:rsidRPr="00DC775A">
        <w:rPr>
          <w:rFonts w:ascii="Weidemann Bk BT" w:hAnsi="Weidemann Bk BT" w:cs="Arial"/>
        </w:rPr>
        <w:t>, John Wiley and Sons.</w:t>
      </w:r>
    </w:p>
    <w:p w:rsidR="006855B6" w:rsidRPr="00DC775A" w:rsidRDefault="006855B6" w:rsidP="006855B6">
      <w:pPr>
        <w:jc w:val="center"/>
        <w:rPr>
          <w:rFonts w:ascii="Weidemann Bk BT" w:hAnsi="Weidemann Bk BT" w:cs="Arial"/>
          <w:b/>
          <w:sz w:val="32"/>
          <w:szCs w:val="32"/>
        </w:rPr>
      </w:pPr>
    </w:p>
    <w:p w:rsidR="006855B6" w:rsidRDefault="002A65E2" w:rsidP="006855B6">
      <w:pPr>
        <w:jc w:val="center"/>
        <w:rPr>
          <w:rFonts w:ascii="Weidemann Bk BT" w:hAnsi="Weidemann Bk BT" w:cs="Arial"/>
          <w:b/>
          <w:sz w:val="32"/>
          <w:szCs w:val="32"/>
        </w:rPr>
      </w:pPr>
      <w:r w:rsidRPr="00DC775A">
        <w:rPr>
          <w:rFonts w:ascii="Weidemann Bk BT" w:hAnsi="Weidemann Bk BT" w:cs="Arial"/>
          <w:b/>
          <w:sz w:val="32"/>
          <w:szCs w:val="32"/>
        </w:rPr>
        <w:lastRenderedPageBreak/>
        <w:t>CE10109A</w:t>
      </w:r>
      <w:r w:rsidR="006855B6" w:rsidRPr="00DC775A">
        <w:rPr>
          <w:rFonts w:ascii="Weidemann Bk BT" w:hAnsi="Weidemann Bk BT" w:cs="Arial"/>
          <w:b/>
          <w:sz w:val="32"/>
          <w:szCs w:val="32"/>
        </w:rPr>
        <w:tab/>
        <w:t>Structural Analysis I</w:t>
      </w:r>
      <w:r w:rsidRPr="00DC775A">
        <w:rPr>
          <w:rFonts w:ascii="Weidemann Bk BT" w:hAnsi="Weidemann Bk BT" w:cs="Arial"/>
          <w:b/>
          <w:sz w:val="32"/>
          <w:szCs w:val="32"/>
        </w:rPr>
        <w:t xml:space="preserve">   [ 3 0 0 3 ]</w:t>
      </w:r>
    </w:p>
    <w:p w:rsidR="00283027" w:rsidRDefault="00283027" w:rsidP="006855B6">
      <w:pPr>
        <w:jc w:val="center"/>
        <w:rPr>
          <w:rFonts w:ascii="Weidemann Bk BT" w:hAnsi="Weidemann Bk BT" w:cs="Arial"/>
          <w:b/>
          <w:sz w:val="32"/>
          <w:szCs w:val="32"/>
        </w:rPr>
      </w:pPr>
    </w:p>
    <w:p w:rsidR="00283027" w:rsidRPr="00320967" w:rsidRDefault="00283027" w:rsidP="00283027">
      <w:pPr>
        <w:rPr>
          <w:b/>
          <w:bCs/>
        </w:rPr>
      </w:pPr>
      <w:r w:rsidRPr="00320967">
        <w:rPr>
          <w:b/>
          <w:bCs/>
        </w:rPr>
        <w:t>SCHEME OF EXAMINATION</w:t>
      </w:r>
    </w:p>
    <w:p w:rsidR="00283027" w:rsidRPr="00320967" w:rsidRDefault="00283027" w:rsidP="00283027">
      <w:r w:rsidRPr="00320967">
        <w:t>Questions to be set: 05 (All Compulsory)</w:t>
      </w:r>
    </w:p>
    <w:p w:rsidR="00283027" w:rsidRPr="00320967" w:rsidRDefault="00283027" w:rsidP="00283027"/>
    <w:p w:rsidR="00283027" w:rsidRDefault="00283027" w:rsidP="00283027">
      <w:pPr>
        <w:rPr>
          <w:b/>
          <w:bCs/>
        </w:rPr>
      </w:pPr>
      <w:r w:rsidRPr="00320967">
        <w:rPr>
          <w:b/>
          <w:bCs/>
        </w:rPr>
        <w:t xml:space="preserve">Course Outcomes (CO): </w:t>
      </w:r>
    </w:p>
    <w:p w:rsidR="0050499A" w:rsidRPr="00320967" w:rsidRDefault="0050499A" w:rsidP="00283027">
      <w:pPr>
        <w:rPr>
          <w:b/>
          <w:bCs/>
        </w:rPr>
      </w:pPr>
    </w:p>
    <w:p w:rsidR="00320967" w:rsidRPr="0050499A" w:rsidRDefault="00283027" w:rsidP="00320967">
      <w:pPr>
        <w:rPr>
          <w:rFonts w:ascii="Weidemann Bk BT" w:eastAsiaTheme="minorHAnsi" w:hAnsi="Weidemann Bk BT" w:cs="Arial"/>
          <w:lang w:val="en-IN"/>
        </w:rPr>
      </w:pPr>
      <w:r w:rsidRPr="0050499A">
        <w:rPr>
          <w:rFonts w:ascii="Weidemann Bk BT" w:eastAsiaTheme="minorHAnsi" w:hAnsi="Weidemann Bk BT" w:cs="Arial"/>
          <w:lang w:val="en-IN"/>
        </w:rPr>
        <w:t xml:space="preserve">After completion of this course, students should be able to </w:t>
      </w:r>
    </w:p>
    <w:p w:rsidR="0031214E" w:rsidRPr="00320967" w:rsidRDefault="0031214E" w:rsidP="00320967"/>
    <w:p w:rsidR="00320967" w:rsidRPr="0050499A" w:rsidRDefault="00283027" w:rsidP="007E3EF3">
      <w:pPr>
        <w:pStyle w:val="ListParagraph"/>
        <w:numPr>
          <w:ilvl w:val="0"/>
          <w:numId w:val="60"/>
        </w:numPr>
        <w:jc w:val="both"/>
        <w:rPr>
          <w:rFonts w:ascii="Weidemann Bk BT" w:hAnsi="Weidemann Bk BT" w:cs="Arial"/>
          <w:sz w:val="24"/>
          <w:szCs w:val="24"/>
        </w:rPr>
      </w:pPr>
      <w:r w:rsidRPr="0050499A">
        <w:rPr>
          <w:rFonts w:ascii="Weidemann Bk BT" w:hAnsi="Weidemann Bk BT" w:cs="Arial"/>
          <w:sz w:val="24"/>
          <w:szCs w:val="24"/>
        </w:rPr>
        <w:t xml:space="preserve">To understand the concept of indeterminacy and </w:t>
      </w:r>
      <w:r w:rsidR="00013010" w:rsidRPr="0050499A">
        <w:rPr>
          <w:rFonts w:ascii="Weidemann Bk BT" w:hAnsi="Weidemann Bk BT" w:cs="Arial"/>
          <w:sz w:val="24"/>
          <w:szCs w:val="24"/>
        </w:rPr>
        <w:t>stability</w:t>
      </w:r>
      <w:r w:rsidRPr="0050499A">
        <w:rPr>
          <w:rFonts w:ascii="Weidemann Bk BT" w:hAnsi="Weidemann Bk BT" w:cs="Arial"/>
          <w:sz w:val="24"/>
          <w:szCs w:val="24"/>
        </w:rPr>
        <w:t xml:space="preserve"> of </w:t>
      </w:r>
      <w:r w:rsidR="00B05B60" w:rsidRPr="0050499A">
        <w:rPr>
          <w:rFonts w:ascii="Weidemann Bk BT" w:hAnsi="Weidemann Bk BT" w:cs="Arial"/>
          <w:sz w:val="24"/>
          <w:szCs w:val="24"/>
        </w:rPr>
        <w:t>structures.</w:t>
      </w:r>
    </w:p>
    <w:p w:rsidR="00320967" w:rsidRPr="0050499A" w:rsidRDefault="00283027" w:rsidP="007E3EF3">
      <w:pPr>
        <w:pStyle w:val="ListParagraph"/>
        <w:numPr>
          <w:ilvl w:val="0"/>
          <w:numId w:val="60"/>
        </w:numPr>
        <w:jc w:val="both"/>
        <w:rPr>
          <w:rFonts w:ascii="Weidemann Bk BT" w:hAnsi="Weidemann Bk BT" w:cs="Arial"/>
          <w:sz w:val="24"/>
          <w:szCs w:val="24"/>
        </w:rPr>
      </w:pPr>
      <w:r w:rsidRPr="0050499A">
        <w:rPr>
          <w:rFonts w:ascii="Weidemann Bk BT" w:hAnsi="Weidemann Bk BT" w:cs="Arial"/>
          <w:sz w:val="24"/>
          <w:szCs w:val="24"/>
        </w:rPr>
        <w:t>Analysis of determinate beams and trusses</w:t>
      </w:r>
      <w:r w:rsidR="00B05B60" w:rsidRPr="0050499A">
        <w:rPr>
          <w:rFonts w:ascii="Weidemann Bk BT" w:hAnsi="Weidemann Bk BT" w:cs="Arial"/>
          <w:sz w:val="24"/>
          <w:szCs w:val="24"/>
        </w:rPr>
        <w:t>.</w:t>
      </w:r>
    </w:p>
    <w:p w:rsidR="00B05B60" w:rsidRPr="0050499A" w:rsidRDefault="00B05B60" w:rsidP="007E3EF3">
      <w:pPr>
        <w:pStyle w:val="ListParagraph"/>
        <w:numPr>
          <w:ilvl w:val="0"/>
          <w:numId w:val="60"/>
        </w:numPr>
        <w:jc w:val="both"/>
        <w:rPr>
          <w:rFonts w:ascii="Weidemann Bk BT" w:hAnsi="Weidemann Bk BT" w:cs="Arial"/>
          <w:sz w:val="24"/>
          <w:szCs w:val="24"/>
        </w:rPr>
      </w:pPr>
      <w:r w:rsidRPr="0050499A">
        <w:rPr>
          <w:rFonts w:ascii="Weidemann Bk BT" w:hAnsi="Weidemann Bk BT" w:cs="Arial"/>
          <w:sz w:val="24"/>
          <w:szCs w:val="24"/>
        </w:rPr>
        <w:t>Evaluation of shear stresses, bending stresses and combined stresses developed in structures.</w:t>
      </w:r>
    </w:p>
    <w:p w:rsidR="0031214E" w:rsidRPr="0050499A" w:rsidRDefault="00B05B60" w:rsidP="007E3EF3">
      <w:pPr>
        <w:pStyle w:val="ListParagraph"/>
        <w:numPr>
          <w:ilvl w:val="0"/>
          <w:numId w:val="60"/>
        </w:numPr>
        <w:jc w:val="both"/>
        <w:rPr>
          <w:rFonts w:ascii="Weidemann Bk BT" w:hAnsi="Weidemann Bk BT" w:cs="Arial"/>
          <w:sz w:val="24"/>
          <w:szCs w:val="24"/>
        </w:rPr>
      </w:pPr>
      <w:r w:rsidRPr="0050499A">
        <w:rPr>
          <w:rFonts w:ascii="Weidemann Bk BT" w:hAnsi="Weidemann Bk BT" w:cs="Arial"/>
          <w:sz w:val="24"/>
          <w:szCs w:val="24"/>
        </w:rPr>
        <w:t xml:space="preserve">To </w:t>
      </w:r>
      <w:r w:rsidR="00013010" w:rsidRPr="0050499A">
        <w:rPr>
          <w:rFonts w:ascii="Weidemann Bk BT" w:hAnsi="Weidemann Bk BT" w:cs="Arial"/>
          <w:sz w:val="24"/>
          <w:szCs w:val="24"/>
        </w:rPr>
        <w:t>determine</w:t>
      </w:r>
      <w:r w:rsidRPr="0050499A">
        <w:rPr>
          <w:rFonts w:ascii="Weidemann Bk BT" w:hAnsi="Weidemann Bk BT" w:cs="Arial"/>
          <w:sz w:val="24"/>
          <w:szCs w:val="24"/>
        </w:rPr>
        <w:t xml:space="preserve"> the slope and deflection of beam.</w:t>
      </w:r>
    </w:p>
    <w:p w:rsidR="00283027" w:rsidRPr="0050499A" w:rsidRDefault="00B05B60" w:rsidP="007E3EF3">
      <w:pPr>
        <w:pStyle w:val="ListParagraph"/>
        <w:numPr>
          <w:ilvl w:val="0"/>
          <w:numId w:val="60"/>
        </w:numPr>
        <w:jc w:val="both"/>
        <w:rPr>
          <w:rFonts w:ascii="Weidemann Bk BT" w:hAnsi="Weidemann Bk BT" w:cs="Arial"/>
          <w:sz w:val="24"/>
          <w:szCs w:val="24"/>
        </w:rPr>
      </w:pPr>
      <w:r w:rsidRPr="0050499A">
        <w:rPr>
          <w:rFonts w:ascii="Weidemann Bk BT" w:hAnsi="Weidemann Bk BT" w:cs="Arial"/>
          <w:sz w:val="24"/>
          <w:szCs w:val="24"/>
        </w:rPr>
        <w:t xml:space="preserve">To understand the concept of Torsion and </w:t>
      </w:r>
      <w:r w:rsidR="00013010" w:rsidRPr="0050499A">
        <w:rPr>
          <w:rFonts w:ascii="Weidemann Bk BT" w:hAnsi="Weidemann Bk BT" w:cs="Arial"/>
          <w:sz w:val="24"/>
          <w:szCs w:val="24"/>
        </w:rPr>
        <w:t>axially</w:t>
      </w:r>
      <w:r w:rsidRPr="0050499A">
        <w:rPr>
          <w:rFonts w:ascii="Weidemann Bk BT" w:hAnsi="Weidemann Bk BT" w:cs="Arial"/>
          <w:sz w:val="24"/>
          <w:szCs w:val="24"/>
        </w:rPr>
        <w:t xml:space="preserve"> loaded</w:t>
      </w:r>
      <w:r w:rsidR="0050499A">
        <w:rPr>
          <w:rFonts w:ascii="Weidemann Bk BT" w:hAnsi="Weidemann Bk BT" w:cs="Arial"/>
          <w:sz w:val="24"/>
          <w:szCs w:val="24"/>
        </w:rPr>
        <w:t xml:space="preserve"> Compression member and its </w:t>
      </w:r>
      <w:r w:rsidRPr="0050499A">
        <w:rPr>
          <w:rFonts w:ascii="Weidemann Bk BT" w:hAnsi="Weidemann Bk BT" w:cs="Arial"/>
          <w:sz w:val="24"/>
          <w:szCs w:val="24"/>
        </w:rPr>
        <w:t>application in real life structures.</w:t>
      </w:r>
    </w:p>
    <w:p w:rsidR="00283027" w:rsidRPr="00DC775A" w:rsidRDefault="00283027" w:rsidP="006855B6">
      <w:pPr>
        <w:jc w:val="center"/>
        <w:rPr>
          <w:rFonts w:ascii="Weidemann Bk BT" w:hAnsi="Weidemann Bk BT" w:cs="Arial"/>
        </w:rPr>
      </w:pPr>
    </w:p>
    <w:p w:rsidR="006855B6" w:rsidRPr="00DC775A" w:rsidRDefault="006855B6" w:rsidP="006855B6">
      <w:pPr>
        <w:rPr>
          <w:rFonts w:ascii="Weidemann Bk BT" w:hAnsi="Weidemann Bk BT" w:cs="Arial"/>
          <w:b/>
        </w:rPr>
      </w:pP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Module 1: Introduction</w:t>
      </w:r>
    </w:p>
    <w:p w:rsidR="006855B6" w:rsidRPr="00DC775A" w:rsidRDefault="006855B6" w:rsidP="006855B6">
      <w:pPr>
        <w:rPr>
          <w:rFonts w:ascii="Weidemann Bk BT" w:hAnsi="Weidemann Bk BT" w:cs="Arial"/>
        </w:rPr>
      </w:pPr>
      <w:r w:rsidRPr="00DC775A">
        <w:rPr>
          <w:rFonts w:ascii="Weidemann Bk BT" w:hAnsi="Weidemann Bk BT" w:cs="Arial"/>
        </w:rPr>
        <w:t>Determinate and indeterminate structures, Degree of freedom, stable and unstable structures.</w:t>
      </w:r>
    </w:p>
    <w:p w:rsidR="006855B6" w:rsidRPr="00DC775A" w:rsidRDefault="006855B6" w:rsidP="006855B6">
      <w:pPr>
        <w:jc w:val="right"/>
        <w:rPr>
          <w:rFonts w:ascii="Weidemann Bk BT" w:hAnsi="Weidemann Bk BT" w:cs="Arial"/>
        </w:rPr>
      </w:pPr>
      <w:r w:rsidRPr="00DC775A">
        <w:rPr>
          <w:rFonts w:ascii="Weidemann Bk BT" w:hAnsi="Weidemann Bk BT" w:cs="Arial"/>
        </w:rPr>
        <w:t>[03]</w:t>
      </w:r>
    </w:p>
    <w:p w:rsidR="006855B6" w:rsidRPr="00DC775A" w:rsidRDefault="006855B6" w:rsidP="006855B6">
      <w:pPr>
        <w:jc w:val="both"/>
        <w:rPr>
          <w:rFonts w:ascii="Weidemann Bk BT" w:hAnsi="Weidemann Bk BT" w:cs="Arial"/>
          <w:b/>
          <w:sz w:val="28"/>
          <w:szCs w:val="28"/>
        </w:rPr>
      </w:pPr>
      <w:r w:rsidRPr="00DC775A">
        <w:rPr>
          <w:rFonts w:ascii="Weidemann Bk BT" w:hAnsi="Weidemann Bk BT" w:cs="Arial"/>
          <w:b/>
          <w:sz w:val="28"/>
          <w:szCs w:val="28"/>
        </w:rPr>
        <w:t>Module 2: Deflection of beams</w:t>
      </w:r>
    </w:p>
    <w:p w:rsidR="006855B6" w:rsidRPr="00DC775A" w:rsidRDefault="006855B6" w:rsidP="006855B6">
      <w:pPr>
        <w:jc w:val="both"/>
        <w:rPr>
          <w:rFonts w:ascii="Weidemann Bk BT" w:hAnsi="Weidemann Bk BT" w:cs="Arial"/>
        </w:rPr>
      </w:pPr>
      <w:r w:rsidRPr="00DC775A">
        <w:rPr>
          <w:rFonts w:ascii="Weidemann Bk BT" w:hAnsi="Weidemann Bk BT" w:cs="Arial"/>
        </w:rPr>
        <w:t>Derivation of Double Integration Method, slope and deflection of statically determinate beams loaded with various type of loading. Slope and deflection by (a) Moment area method (b) Conjugate beam method.</w:t>
      </w:r>
    </w:p>
    <w:p w:rsidR="006855B6" w:rsidRPr="00DC775A" w:rsidRDefault="006855B6" w:rsidP="006855B6">
      <w:pPr>
        <w:jc w:val="right"/>
        <w:rPr>
          <w:rFonts w:ascii="Weidemann Bk BT" w:hAnsi="Weidemann Bk BT" w:cs="Arial"/>
        </w:rPr>
      </w:pPr>
      <w:r w:rsidRPr="00DC775A">
        <w:rPr>
          <w:rFonts w:ascii="Weidemann Bk BT" w:hAnsi="Weidemann Bk BT" w:cs="Arial"/>
        </w:rPr>
        <w:t>[0</w:t>
      </w:r>
      <w:r w:rsidR="008A3302" w:rsidRPr="00DC775A">
        <w:rPr>
          <w:rFonts w:ascii="Weidemann Bk BT" w:hAnsi="Weidemann Bk BT" w:cs="Arial"/>
        </w:rPr>
        <w:t>8</w:t>
      </w:r>
      <w:r w:rsidRPr="00DC775A">
        <w:rPr>
          <w:rFonts w:ascii="Weidemann Bk BT" w:hAnsi="Weidemann Bk BT" w:cs="Arial"/>
        </w:rPr>
        <w:t>]</w:t>
      </w: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Module 3: Strain Energy</w:t>
      </w:r>
    </w:p>
    <w:p w:rsidR="008A3302" w:rsidRPr="00DC775A" w:rsidRDefault="006855B6" w:rsidP="006855B6">
      <w:pPr>
        <w:jc w:val="both"/>
        <w:rPr>
          <w:rFonts w:ascii="Weidemann Bk BT" w:hAnsi="Weidemann Bk BT" w:cs="Arial"/>
        </w:rPr>
      </w:pPr>
      <w:r w:rsidRPr="00DC775A">
        <w:rPr>
          <w:rFonts w:ascii="Weidemann Bk BT" w:hAnsi="Weidemann Bk BT" w:cs="Arial"/>
        </w:rPr>
        <w:t>Strain energy, strain energy due to axial force and bending moment, virtual work on rigid and elastic bodies, principle of virtual work, and Castigliano’s theorem, Unit load method, Betti’s</w:t>
      </w:r>
      <w:r w:rsidR="0050499A">
        <w:rPr>
          <w:rFonts w:ascii="Weidemann Bk BT" w:hAnsi="Weidemann Bk BT" w:cs="Arial"/>
        </w:rPr>
        <w:t xml:space="preserve"> </w:t>
      </w:r>
      <w:r w:rsidR="008A3302" w:rsidRPr="00DC775A">
        <w:rPr>
          <w:rFonts w:ascii="Weidemann Bk BT" w:hAnsi="Weidemann Bk BT" w:cs="Arial"/>
        </w:rPr>
        <w:t>theorem</w:t>
      </w:r>
      <w:r w:rsidRPr="00DC775A">
        <w:rPr>
          <w:rFonts w:ascii="Weidemann Bk BT" w:hAnsi="Weidemann Bk BT" w:cs="Arial"/>
        </w:rPr>
        <w:t>, Maxwell’s law of reciprocal deflections, Problems.</w:t>
      </w:r>
      <w:r w:rsidR="008A3302" w:rsidRPr="00DC775A">
        <w:rPr>
          <w:rFonts w:ascii="Weidemann Bk BT" w:hAnsi="Weidemann Bk BT" w:cs="Arial"/>
        </w:rPr>
        <w:tab/>
      </w:r>
      <w:r w:rsidR="008A3302" w:rsidRPr="00DC775A">
        <w:rPr>
          <w:rFonts w:ascii="Weidemann Bk BT" w:hAnsi="Weidemann Bk BT" w:cs="Arial"/>
        </w:rPr>
        <w:tab/>
      </w:r>
      <w:r w:rsidR="008A3302" w:rsidRPr="00DC775A">
        <w:rPr>
          <w:rFonts w:ascii="Weidemann Bk BT" w:hAnsi="Weidemann Bk BT" w:cs="Arial"/>
        </w:rPr>
        <w:tab/>
      </w:r>
    </w:p>
    <w:p w:rsidR="006855B6" w:rsidRPr="00DC775A" w:rsidRDefault="008A3302" w:rsidP="008A3302">
      <w:pPr>
        <w:ind w:left="7920" w:firstLine="720"/>
        <w:jc w:val="both"/>
        <w:rPr>
          <w:rFonts w:ascii="Weidemann Bk BT" w:hAnsi="Weidemann Bk BT" w:cs="Arial"/>
        </w:rPr>
      </w:pPr>
      <w:r w:rsidRPr="00DC775A">
        <w:rPr>
          <w:rFonts w:ascii="Weidemann Bk BT" w:hAnsi="Weidemann Bk BT" w:cs="Arial"/>
        </w:rPr>
        <w:t xml:space="preserve">    [08</w:t>
      </w:r>
      <w:r w:rsidR="006704DA" w:rsidRPr="00DC775A">
        <w:rPr>
          <w:rFonts w:ascii="Weidemann Bk BT" w:hAnsi="Weidemann Bk BT" w:cs="Arial"/>
        </w:rPr>
        <w:t>]</w:t>
      </w:r>
    </w:p>
    <w:p w:rsidR="006855B6" w:rsidRPr="00DC775A" w:rsidRDefault="006855B6" w:rsidP="006855B6">
      <w:pPr>
        <w:rPr>
          <w:rFonts w:ascii="Weidemann Bk BT" w:hAnsi="Weidemann Bk BT" w:cs="Arial"/>
          <w:b/>
        </w:rPr>
      </w:pPr>
    </w:p>
    <w:p w:rsidR="006855B6" w:rsidRPr="00DC775A" w:rsidRDefault="008A3302" w:rsidP="006855B6">
      <w:pPr>
        <w:rPr>
          <w:rFonts w:ascii="Weidemann Bk BT" w:hAnsi="Weidemann Bk BT" w:cs="Arial"/>
          <w:b/>
          <w:sz w:val="28"/>
          <w:szCs w:val="28"/>
        </w:rPr>
      </w:pPr>
      <w:r w:rsidRPr="00DC775A">
        <w:rPr>
          <w:rFonts w:ascii="Weidemann Bk BT" w:hAnsi="Weidemann Bk BT" w:cs="Arial"/>
          <w:b/>
          <w:sz w:val="28"/>
          <w:szCs w:val="28"/>
        </w:rPr>
        <w:t>Module 4</w:t>
      </w:r>
      <w:r w:rsidR="006855B6" w:rsidRPr="00DC775A">
        <w:rPr>
          <w:rFonts w:ascii="Weidemann Bk BT" w:hAnsi="Weidemann Bk BT" w:cs="Arial"/>
          <w:b/>
          <w:sz w:val="28"/>
          <w:szCs w:val="28"/>
        </w:rPr>
        <w:t>: Analysis of Plane Trusses</w:t>
      </w:r>
    </w:p>
    <w:p w:rsidR="006855B6" w:rsidRPr="00DC775A" w:rsidRDefault="006855B6" w:rsidP="006855B6">
      <w:pPr>
        <w:jc w:val="both"/>
        <w:rPr>
          <w:rFonts w:ascii="Weidemann Bk BT" w:hAnsi="Weidemann Bk BT" w:cs="Arial"/>
        </w:rPr>
      </w:pPr>
      <w:r w:rsidRPr="00DC775A">
        <w:rPr>
          <w:rFonts w:ascii="Weidemann Bk BT" w:hAnsi="Weidemann Bk BT" w:cs="Arial"/>
        </w:rPr>
        <w:t xml:space="preserve">Analysis of plane </w:t>
      </w:r>
      <w:r w:rsidR="008A3302" w:rsidRPr="00DC775A">
        <w:rPr>
          <w:rFonts w:ascii="Weidemann Bk BT" w:hAnsi="Weidemann Bk BT" w:cs="Arial"/>
        </w:rPr>
        <w:t xml:space="preserve">trusses by method of joints, </w:t>
      </w:r>
      <w:r w:rsidRPr="00DC775A">
        <w:rPr>
          <w:rFonts w:ascii="Weidemann Bk BT" w:hAnsi="Weidemann Bk BT" w:cs="Arial"/>
        </w:rPr>
        <w:t>method of sections</w:t>
      </w:r>
      <w:r w:rsidR="008A3302" w:rsidRPr="00DC775A">
        <w:rPr>
          <w:rFonts w:ascii="Weidemann Bk BT" w:hAnsi="Weidemann Bk BT" w:cs="Arial"/>
        </w:rPr>
        <w:t xml:space="preserve">,and Maxwell Diagram. </w:t>
      </w:r>
      <w:r w:rsidRPr="00DC775A">
        <w:rPr>
          <w:rFonts w:ascii="Weidemann Bk BT" w:hAnsi="Weidemann Bk BT" w:cs="Arial"/>
        </w:rPr>
        <w:t>Deflection of trusses by unit load method.</w:t>
      </w:r>
    </w:p>
    <w:p w:rsidR="006855B6" w:rsidRPr="00DC775A" w:rsidRDefault="006855B6" w:rsidP="006855B6">
      <w:pPr>
        <w:jc w:val="right"/>
        <w:rPr>
          <w:rFonts w:ascii="Weidemann Bk BT" w:hAnsi="Weidemann Bk BT" w:cs="Arial"/>
        </w:rPr>
      </w:pPr>
      <w:r w:rsidRPr="00DC775A">
        <w:rPr>
          <w:rFonts w:ascii="Weidemann Bk BT" w:hAnsi="Weidemann Bk BT" w:cs="Arial"/>
        </w:rPr>
        <w:t xml:space="preserve"> [1</w:t>
      </w:r>
      <w:r w:rsidR="008A3302" w:rsidRPr="00DC775A">
        <w:rPr>
          <w:rFonts w:ascii="Weidemann Bk BT" w:hAnsi="Weidemann Bk BT" w:cs="Arial"/>
        </w:rPr>
        <w:t>1</w:t>
      </w:r>
      <w:r w:rsidRPr="00DC775A">
        <w:rPr>
          <w:rFonts w:ascii="Weidemann Bk BT" w:hAnsi="Weidemann Bk BT" w:cs="Arial"/>
        </w:rPr>
        <w:t>]</w:t>
      </w:r>
    </w:p>
    <w:p w:rsidR="008A3302" w:rsidRPr="00DC775A" w:rsidRDefault="008A3302" w:rsidP="006855B6">
      <w:pPr>
        <w:jc w:val="right"/>
        <w:rPr>
          <w:rFonts w:ascii="Weidemann Bk BT" w:hAnsi="Weidemann Bk BT" w:cs="Arial"/>
        </w:rPr>
      </w:pP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Module 5: Three hinged arches, Cables and Suspension bridges</w:t>
      </w:r>
    </w:p>
    <w:p w:rsidR="006855B6" w:rsidRPr="00DC775A" w:rsidRDefault="006855B6" w:rsidP="006855B6">
      <w:pPr>
        <w:jc w:val="both"/>
        <w:rPr>
          <w:rFonts w:ascii="Weidemann Bk BT" w:hAnsi="Weidemann Bk BT" w:cs="Arial"/>
        </w:rPr>
      </w:pPr>
      <w:r w:rsidRPr="00DC775A">
        <w:rPr>
          <w:rFonts w:ascii="Weidemann Bk BT" w:hAnsi="Weidemann Bk BT" w:cs="Arial"/>
        </w:rPr>
        <w:t>Analysis of three hinged parabolic and semi-circular arches. Determination of horizontal reaction, normal thrust, r</w:t>
      </w:r>
      <w:r w:rsidR="008A3302" w:rsidRPr="00DC775A">
        <w:rPr>
          <w:rFonts w:ascii="Weidemann Bk BT" w:hAnsi="Weidemann Bk BT" w:cs="Arial"/>
        </w:rPr>
        <w:t xml:space="preserve">adial shear and bending moment.  </w:t>
      </w:r>
      <w:r w:rsidRPr="00DC775A">
        <w:rPr>
          <w:rFonts w:ascii="Weidemann Bk BT" w:hAnsi="Weidemann Bk BT" w:cs="Arial"/>
        </w:rPr>
        <w:t>Analytical solution of cable structure, length of a cable, three hinged suspension bridges with stiffening girder</w:t>
      </w:r>
    </w:p>
    <w:p w:rsidR="006855B6" w:rsidRPr="00DC775A" w:rsidRDefault="006855B6" w:rsidP="006855B6">
      <w:pPr>
        <w:jc w:val="right"/>
        <w:rPr>
          <w:rFonts w:ascii="Weidemann Bk BT" w:hAnsi="Weidemann Bk BT" w:cs="Arial"/>
        </w:rPr>
      </w:pPr>
      <w:r w:rsidRPr="00DC775A">
        <w:rPr>
          <w:rFonts w:ascii="Weidemann Bk BT" w:hAnsi="Weidemann Bk BT" w:cs="Arial"/>
        </w:rPr>
        <w:t xml:space="preserve"> [08]</w:t>
      </w:r>
    </w:p>
    <w:p w:rsidR="006855B6" w:rsidRPr="00DC775A" w:rsidRDefault="006855B6" w:rsidP="006855B6">
      <w:pPr>
        <w:pStyle w:val="yiv1879470820msonormal"/>
        <w:spacing w:before="0" w:beforeAutospacing="0" w:after="0" w:afterAutospacing="0"/>
        <w:rPr>
          <w:rFonts w:ascii="Weidemann Bk BT" w:hAnsi="Weidemann Bk BT" w:cs="Arial"/>
          <w:bCs/>
          <w:color w:val="000000"/>
        </w:rPr>
      </w:pPr>
      <w:r w:rsidRPr="00DC775A">
        <w:rPr>
          <w:rFonts w:ascii="Weidemann Bk BT" w:hAnsi="Weidemann Bk BT" w:cs="Arial"/>
          <w:bCs/>
          <w:color w:val="000000"/>
        </w:rPr>
        <w:t xml:space="preserve">Total Contact Hours – </w:t>
      </w:r>
      <w:r w:rsidRPr="00DC775A">
        <w:rPr>
          <w:rFonts w:ascii="Weidemann Bk BT" w:hAnsi="Weidemann Bk BT" w:cs="Arial"/>
          <w:b/>
          <w:bCs/>
          <w:color w:val="000000"/>
        </w:rPr>
        <w:t>38</w:t>
      </w:r>
    </w:p>
    <w:p w:rsidR="006855B6" w:rsidRPr="00DC775A" w:rsidRDefault="006855B6" w:rsidP="006855B6">
      <w:pPr>
        <w:rPr>
          <w:rFonts w:ascii="Weidemann Bk BT" w:hAnsi="Weidemann Bk BT"/>
        </w:rPr>
      </w:pPr>
    </w:p>
    <w:p w:rsidR="008A3302" w:rsidRPr="00DC775A" w:rsidRDefault="008A3302" w:rsidP="006855B6">
      <w:pPr>
        <w:rPr>
          <w:rFonts w:ascii="Weidemann Bk BT" w:hAnsi="Weidemann Bk BT"/>
        </w:rPr>
      </w:pPr>
    </w:p>
    <w:p w:rsidR="006855B6" w:rsidRPr="00DC775A" w:rsidRDefault="008A3302" w:rsidP="008A3302">
      <w:pPr>
        <w:rPr>
          <w:rFonts w:ascii="Weidemann Bk BT" w:hAnsi="Weidemann Bk BT" w:cs="Arial"/>
          <w:b/>
          <w:sz w:val="28"/>
          <w:szCs w:val="28"/>
        </w:rPr>
      </w:pPr>
      <w:r w:rsidRPr="00DC775A">
        <w:rPr>
          <w:rFonts w:ascii="Weidemann Bk BT" w:hAnsi="Weidemann Bk BT" w:cs="Arial"/>
          <w:b/>
          <w:sz w:val="28"/>
          <w:szCs w:val="28"/>
        </w:rPr>
        <w:t>Reference Books:</w:t>
      </w:r>
    </w:p>
    <w:p w:rsidR="006855B6" w:rsidRPr="00DC775A" w:rsidRDefault="006855B6" w:rsidP="006855B6">
      <w:pPr>
        <w:rPr>
          <w:rFonts w:ascii="Weidemann Bk BT" w:hAnsi="Weidemann Bk BT" w:cs="Arial"/>
          <w:b/>
        </w:rPr>
      </w:pPr>
      <w:r w:rsidRPr="00DC775A">
        <w:rPr>
          <w:rFonts w:ascii="Weidemann Bk BT" w:hAnsi="Weidemann Bk BT" w:cs="Arial"/>
          <w:b/>
        </w:rPr>
        <w:t>Name of book</w:t>
      </w:r>
      <w:r w:rsidRPr="00DC775A">
        <w:rPr>
          <w:rFonts w:ascii="Weidemann Bk BT" w:hAnsi="Weidemann Bk BT" w:cs="Arial"/>
          <w:b/>
        </w:rPr>
        <w:tab/>
      </w:r>
      <w:r w:rsidRPr="00DC775A">
        <w:rPr>
          <w:rFonts w:ascii="Weidemann Bk BT" w:hAnsi="Weidemann Bk BT" w:cs="Arial"/>
          <w:b/>
        </w:rPr>
        <w:tab/>
      </w:r>
      <w:r w:rsidRPr="00DC775A">
        <w:rPr>
          <w:rFonts w:ascii="Weidemann Bk BT" w:hAnsi="Weidemann Bk BT" w:cs="Arial"/>
          <w:b/>
        </w:rPr>
        <w:tab/>
      </w:r>
      <w:r w:rsidRPr="00DC775A">
        <w:rPr>
          <w:rFonts w:ascii="Weidemann Bk BT" w:hAnsi="Weidemann Bk BT" w:cs="Arial"/>
          <w:b/>
        </w:rPr>
        <w:tab/>
        <w:t>Author(s)</w:t>
      </w:r>
      <w:r w:rsidRPr="00DC775A">
        <w:rPr>
          <w:rFonts w:ascii="Weidemann Bk BT" w:hAnsi="Weidemann Bk BT" w:cs="Arial"/>
          <w:b/>
        </w:rPr>
        <w:tab/>
      </w:r>
      <w:r w:rsidRPr="00DC775A">
        <w:rPr>
          <w:rFonts w:ascii="Weidemann Bk BT" w:hAnsi="Weidemann Bk BT" w:cs="Arial"/>
          <w:b/>
        </w:rPr>
        <w:tab/>
      </w:r>
      <w:r w:rsidRPr="00DC775A">
        <w:rPr>
          <w:rFonts w:ascii="Weidemann Bk BT" w:hAnsi="Weidemann Bk BT" w:cs="Arial"/>
          <w:b/>
        </w:rPr>
        <w:tab/>
        <w:t>Publisher(s)</w:t>
      </w:r>
    </w:p>
    <w:p w:rsidR="006855B6" w:rsidRPr="00DC775A" w:rsidRDefault="006855B6" w:rsidP="006855B6">
      <w:pPr>
        <w:rPr>
          <w:rFonts w:ascii="Weidemann Bk BT" w:hAnsi="Weidemann Bk BT" w:cs="Arial"/>
        </w:rPr>
      </w:pPr>
      <w:r w:rsidRPr="00DC775A">
        <w:rPr>
          <w:rFonts w:ascii="Weidemann Bk BT" w:hAnsi="Weidemann Bk BT" w:cs="Arial"/>
        </w:rPr>
        <w:t>1. Strength of Materials</w:t>
      </w:r>
      <w:r w:rsidRPr="00DC775A">
        <w:rPr>
          <w:rFonts w:ascii="Weidemann Bk BT" w:hAnsi="Weidemann Bk BT" w:cs="Arial"/>
        </w:rPr>
        <w:tab/>
      </w:r>
      <w:r w:rsidRPr="00DC775A">
        <w:rPr>
          <w:rFonts w:ascii="Weidemann Bk BT" w:hAnsi="Weidemann Bk BT" w:cs="Arial"/>
        </w:rPr>
        <w:tab/>
      </w:r>
      <w:r w:rsidR="008A3302" w:rsidRPr="00DC775A">
        <w:rPr>
          <w:rFonts w:ascii="Weidemann Bk BT" w:hAnsi="Weidemann Bk BT" w:cs="Arial"/>
        </w:rPr>
        <w:t>S.S.Bhavikatti</w:t>
      </w:r>
      <w:r w:rsidR="008A3302" w:rsidRPr="00DC775A">
        <w:rPr>
          <w:rFonts w:ascii="Weidemann Bk BT" w:hAnsi="Weidemann Bk BT" w:cs="Arial"/>
        </w:rPr>
        <w:tab/>
      </w:r>
      <w:r w:rsidR="008A3302" w:rsidRPr="00DC775A">
        <w:rPr>
          <w:rFonts w:ascii="Weidemann Bk BT" w:hAnsi="Weidemann Bk BT" w:cs="Arial"/>
        </w:rPr>
        <w:tab/>
      </w:r>
      <w:r w:rsidR="0015100F">
        <w:rPr>
          <w:rFonts w:ascii="Weidemann Bk BT" w:hAnsi="Weidemann Bk BT" w:cs="Arial"/>
        </w:rPr>
        <w:tab/>
      </w:r>
      <w:r w:rsidRPr="00DC775A">
        <w:rPr>
          <w:rFonts w:ascii="Weidemann Bk BT" w:hAnsi="Weidemann Bk BT" w:cs="Arial"/>
        </w:rPr>
        <w:t>Vikas</w:t>
      </w:r>
    </w:p>
    <w:p w:rsidR="006855B6" w:rsidRPr="00DC775A" w:rsidRDefault="006855B6" w:rsidP="006855B6">
      <w:pPr>
        <w:rPr>
          <w:rFonts w:ascii="Weidemann Bk BT" w:hAnsi="Weidemann Bk BT" w:cs="Arial"/>
        </w:rPr>
      </w:pPr>
      <w:r w:rsidRPr="00DC775A">
        <w:rPr>
          <w:rFonts w:ascii="Weidemann Bk BT" w:hAnsi="Weidemann Bk BT" w:cs="Arial"/>
        </w:rPr>
        <w:t>2. Structural Analysis-I</w:t>
      </w:r>
      <w:r w:rsidRPr="00DC775A">
        <w:rPr>
          <w:rFonts w:ascii="Weidemann Bk BT" w:hAnsi="Weidemann Bk BT" w:cs="Arial"/>
        </w:rPr>
        <w:tab/>
      </w:r>
      <w:r w:rsidRPr="00DC775A">
        <w:rPr>
          <w:rFonts w:ascii="Weidemann Bk BT" w:hAnsi="Weidemann Bk BT" w:cs="Arial"/>
        </w:rPr>
        <w:tab/>
      </w:r>
      <w:r w:rsidR="008A3302" w:rsidRPr="00DC775A">
        <w:rPr>
          <w:rFonts w:ascii="Weidemann Bk BT" w:hAnsi="Weidemann Bk BT" w:cs="Arial"/>
        </w:rPr>
        <w:t>S.S.Bhavikatti</w:t>
      </w:r>
      <w:r w:rsidR="008A3302" w:rsidRPr="00DC775A">
        <w:rPr>
          <w:rFonts w:ascii="Weidemann Bk BT" w:hAnsi="Weidemann Bk BT" w:cs="Arial"/>
        </w:rPr>
        <w:tab/>
      </w:r>
      <w:r w:rsidR="008A3302" w:rsidRPr="00DC775A">
        <w:rPr>
          <w:rFonts w:ascii="Weidemann Bk BT" w:hAnsi="Weidemann Bk BT" w:cs="Arial"/>
        </w:rPr>
        <w:tab/>
      </w:r>
      <w:r w:rsidR="0015100F">
        <w:rPr>
          <w:rFonts w:ascii="Weidemann Bk BT" w:hAnsi="Weidemann Bk BT" w:cs="Arial"/>
        </w:rPr>
        <w:tab/>
      </w:r>
      <w:r w:rsidRPr="00DC775A">
        <w:rPr>
          <w:rFonts w:ascii="Weidemann Bk BT" w:hAnsi="Weidemann Bk BT" w:cs="Arial"/>
        </w:rPr>
        <w:t>Vikas</w:t>
      </w:r>
    </w:p>
    <w:p w:rsidR="006855B6" w:rsidRPr="00DC775A" w:rsidRDefault="006855B6" w:rsidP="006855B6">
      <w:pPr>
        <w:rPr>
          <w:rFonts w:ascii="Weidemann Bk BT" w:hAnsi="Weidemann Bk BT" w:cs="Arial"/>
        </w:rPr>
      </w:pPr>
      <w:r w:rsidRPr="00DC775A">
        <w:rPr>
          <w:rFonts w:ascii="Weidemann Bk BT" w:hAnsi="Weidemann Bk BT" w:cs="Arial"/>
        </w:rPr>
        <w:t>3. El</w:t>
      </w:r>
      <w:r w:rsidR="008A3302" w:rsidRPr="00DC775A">
        <w:rPr>
          <w:rFonts w:ascii="Weidemann Bk BT" w:hAnsi="Weidemann Bk BT" w:cs="Arial"/>
        </w:rPr>
        <w:t xml:space="preserve">ements of Strength of Materials       </w:t>
      </w:r>
      <w:r w:rsidRPr="00DC775A">
        <w:rPr>
          <w:rFonts w:ascii="Weidemann Bk BT" w:hAnsi="Weidemann Bk BT" w:cs="Arial"/>
        </w:rPr>
        <w:t>Timoshenko and Young</w:t>
      </w:r>
      <w:r w:rsidRPr="00DC775A">
        <w:rPr>
          <w:rFonts w:ascii="Weidemann Bk BT" w:hAnsi="Weidemann Bk BT" w:cs="Arial"/>
        </w:rPr>
        <w:tab/>
        <w:t>EWP</w:t>
      </w:r>
    </w:p>
    <w:p w:rsidR="006855B6" w:rsidRPr="00DC775A" w:rsidRDefault="006855B6" w:rsidP="006855B6">
      <w:pPr>
        <w:rPr>
          <w:rFonts w:ascii="Weidemann Bk BT" w:hAnsi="Weidemann Bk BT" w:cs="Arial"/>
        </w:rPr>
      </w:pPr>
      <w:r w:rsidRPr="00DC775A">
        <w:rPr>
          <w:rFonts w:ascii="Weidemann Bk BT" w:hAnsi="Weidemann Bk BT" w:cs="Arial"/>
        </w:rPr>
        <w:t>4. Theory of Structures</w:t>
      </w:r>
      <w:r w:rsidRPr="00DC775A">
        <w:rPr>
          <w:rFonts w:ascii="Weidemann Bk BT" w:hAnsi="Weidemann Bk BT" w:cs="Arial"/>
        </w:rPr>
        <w:tab/>
      </w:r>
      <w:r w:rsidRPr="00DC775A">
        <w:rPr>
          <w:rFonts w:ascii="Weidemann Bk BT" w:hAnsi="Weidemann Bk BT" w:cs="Arial"/>
        </w:rPr>
        <w:tab/>
        <w:t>S. Ramamrutham</w:t>
      </w:r>
      <w:r w:rsidRPr="00DC775A">
        <w:rPr>
          <w:rFonts w:ascii="Weidemann Bk BT" w:hAnsi="Weidemann Bk BT" w:cs="Arial"/>
        </w:rPr>
        <w:tab/>
      </w:r>
      <w:r w:rsidRPr="00DC775A">
        <w:rPr>
          <w:rFonts w:ascii="Weidemann Bk BT" w:hAnsi="Weidemann Bk BT" w:cs="Arial"/>
        </w:rPr>
        <w:tab/>
        <w:t xml:space="preserve">Dhanpat Rai P C </w:t>
      </w:r>
    </w:p>
    <w:p w:rsidR="006855B6" w:rsidRPr="00DC775A" w:rsidRDefault="006855B6" w:rsidP="006855B6">
      <w:pPr>
        <w:rPr>
          <w:rFonts w:ascii="Weidemann Bk BT" w:hAnsi="Weidemann Bk BT" w:cs="Arial"/>
        </w:rPr>
      </w:pPr>
      <w:r w:rsidRPr="00DC775A">
        <w:rPr>
          <w:rFonts w:ascii="Weidemann Bk BT" w:hAnsi="Weidemann Bk BT" w:cs="Arial"/>
        </w:rPr>
        <w:t>5. Theory of Structures</w:t>
      </w:r>
      <w:r w:rsidRPr="00DC775A">
        <w:rPr>
          <w:rFonts w:ascii="Weidemann Bk BT" w:hAnsi="Weidemann Bk BT" w:cs="Arial"/>
        </w:rPr>
        <w:tab/>
      </w:r>
      <w:r w:rsidRPr="00DC775A">
        <w:rPr>
          <w:rFonts w:ascii="Weidemann Bk BT" w:hAnsi="Weidemann Bk BT" w:cs="Arial"/>
        </w:rPr>
        <w:tab/>
        <w:t>Pumina, Jain &amp; Jain</w:t>
      </w:r>
      <w:r w:rsidRPr="00DC775A">
        <w:rPr>
          <w:rFonts w:ascii="Weidemann Bk BT" w:hAnsi="Weidemann Bk BT" w:cs="Arial"/>
        </w:rPr>
        <w:tab/>
      </w:r>
      <w:r w:rsidRPr="00DC775A">
        <w:rPr>
          <w:rFonts w:ascii="Weidemann Bk BT" w:hAnsi="Weidemann Bk BT" w:cs="Arial"/>
        </w:rPr>
        <w:tab/>
        <w:t>LP</w:t>
      </w:r>
    </w:p>
    <w:p w:rsidR="006855B6" w:rsidRPr="00DC775A" w:rsidRDefault="006855B6" w:rsidP="006855B6">
      <w:pPr>
        <w:rPr>
          <w:rFonts w:ascii="Weidemann Bk BT" w:hAnsi="Weidemann Bk BT" w:cs="Arial"/>
        </w:rPr>
      </w:pPr>
      <w:r w:rsidRPr="00DC775A">
        <w:rPr>
          <w:rFonts w:ascii="Weidemann Bk BT" w:hAnsi="Weidemann Bk BT" w:cs="Arial"/>
        </w:rPr>
        <w:t>6. 5. Theory of Structures</w:t>
      </w:r>
      <w:r w:rsidRPr="00DC775A">
        <w:rPr>
          <w:rFonts w:ascii="Weidemann Bk BT" w:hAnsi="Weidemann Bk BT" w:cs="Arial"/>
        </w:rPr>
        <w:tab/>
      </w:r>
      <w:r w:rsidRPr="00DC775A">
        <w:rPr>
          <w:rFonts w:ascii="Weidemann Bk BT" w:hAnsi="Weidemann Bk BT" w:cs="Arial"/>
        </w:rPr>
        <w:tab/>
        <w:t>Khurmi&amp;Khurmi</w:t>
      </w:r>
      <w:r w:rsidRPr="00DC775A">
        <w:rPr>
          <w:rFonts w:ascii="Weidemann Bk BT" w:hAnsi="Weidemann Bk BT" w:cs="Arial"/>
        </w:rPr>
        <w:tab/>
      </w:r>
      <w:r w:rsidRPr="00DC775A">
        <w:rPr>
          <w:rFonts w:ascii="Weidemann Bk BT" w:hAnsi="Weidemann Bk BT" w:cs="Arial"/>
        </w:rPr>
        <w:tab/>
        <w:t>S. Chand</w:t>
      </w:r>
    </w:p>
    <w:p w:rsidR="006855B6" w:rsidRDefault="008A3302" w:rsidP="006855B6">
      <w:pPr>
        <w:rPr>
          <w:rFonts w:ascii="Weidemann Bk BT" w:hAnsi="Weidemann Bk BT" w:cs="Arial"/>
        </w:rPr>
      </w:pPr>
      <w:r w:rsidRPr="00DC775A">
        <w:rPr>
          <w:rFonts w:ascii="Weidemann Bk BT" w:hAnsi="Weidemann Bk BT" w:cs="Arial"/>
        </w:rPr>
        <w:t>7. Structural Analysis</w:t>
      </w:r>
      <w:r w:rsidRPr="00DC775A">
        <w:rPr>
          <w:rFonts w:ascii="Weidemann Bk BT" w:hAnsi="Weidemann Bk BT" w:cs="Arial"/>
        </w:rPr>
        <w:tab/>
      </w:r>
      <w:r w:rsidRPr="00DC775A">
        <w:rPr>
          <w:rFonts w:ascii="Weidemann Bk BT" w:hAnsi="Weidemann Bk BT" w:cs="Arial"/>
        </w:rPr>
        <w:tab/>
      </w:r>
      <w:r w:rsidR="006855B6" w:rsidRPr="00DC775A">
        <w:rPr>
          <w:rFonts w:ascii="Weidemann Bk BT" w:hAnsi="Weidemann Bk BT" w:cs="Arial"/>
        </w:rPr>
        <w:t>R.C. Hibbler</w:t>
      </w:r>
      <w:r w:rsidR="006855B6" w:rsidRPr="00DC775A">
        <w:rPr>
          <w:rFonts w:ascii="Weidemann Bk BT" w:hAnsi="Weidemann Bk BT" w:cs="Arial"/>
        </w:rPr>
        <w:tab/>
      </w:r>
      <w:r w:rsidR="006855B6" w:rsidRPr="00DC775A">
        <w:rPr>
          <w:rFonts w:ascii="Weidemann Bk BT" w:hAnsi="Weidemann Bk BT" w:cs="Arial"/>
        </w:rPr>
        <w:tab/>
      </w:r>
      <w:r w:rsidR="006855B6" w:rsidRPr="00DC775A">
        <w:rPr>
          <w:rFonts w:ascii="Weidemann Bk BT" w:hAnsi="Weidemann Bk BT" w:cs="Arial"/>
        </w:rPr>
        <w:tab/>
        <w:t>Pearson</w:t>
      </w: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AC31D6" w:rsidRDefault="00AC31D6" w:rsidP="006855B6">
      <w:pPr>
        <w:rPr>
          <w:rFonts w:ascii="Weidemann Bk BT" w:hAnsi="Weidemann Bk BT" w:cs="Arial"/>
        </w:rPr>
      </w:pPr>
    </w:p>
    <w:p w:rsidR="00FB5B4C" w:rsidRDefault="00FB5B4C" w:rsidP="006855B6">
      <w:pPr>
        <w:rPr>
          <w:rFonts w:ascii="Weidemann Bk BT" w:hAnsi="Weidemann Bk BT" w:cs="Arial"/>
        </w:rPr>
      </w:pPr>
    </w:p>
    <w:p w:rsidR="00FB5B4C" w:rsidRDefault="00FB5B4C" w:rsidP="006855B6">
      <w:pPr>
        <w:rPr>
          <w:rFonts w:ascii="Weidemann Bk BT" w:hAnsi="Weidemann Bk BT" w:cs="Arial"/>
        </w:rPr>
      </w:pPr>
    </w:p>
    <w:p w:rsidR="00FB5B4C" w:rsidRDefault="00FB5B4C" w:rsidP="006855B6">
      <w:pPr>
        <w:rPr>
          <w:rFonts w:ascii="Weidemann Bk BT" w:hAnsi="Weidemann Bk BT" w:cs="Arial"/>
        </w:rPr>
      </w:pPr>
    </w:p>
    <w:p w:rsidR="00FB5B4C" w:rsidRDefault="00FB5B4C" w:rsidP="006855B6">
      <w:pPr>
        <w:rPr>
          <w:rFonts w:ascii="Weidemann Bk BT" w:hAnsi="Weidemann Bk BT" w:cs="Arial"/>
        </w:rPr>
      </w:pPr>
    </w:p>
    <w:p w:rsidR="00FB5B4C" w:rsidRPr="00DC775A" w:rsidRDefault="00FB5B4C" w:rsidP="006855B6">
      <w:pPr>
        <w:rPr>
          <w:rFonts w:ascii="Weidemann Bk BT" w:hAnsi="Weidemann Bk BT" w:cs="Arial"/>
        </w:rPr>
      </w:pPr>
    </w:p>
    <w:p w:rsidR="008A3302" w:rsidRPr="00DC775A" w:rsidRDefault="008A3302" w:rsidP="006855B6">
      <w:pPr>
        <w:jc w:val="center"/>
        <w:rPr>
          <w:rFonts w:ascii="Weidemann Bk BT" w:hAnsi="Weidemann Bk BT" w:cs="Arial"/>
          <w:b/>
          <w:sz w:val="32"/>
          <w:szCs w:val="32"/>
        </w:rPr>
      </w:pPr>
    </w:p>
    <w:p w:rsidR="006855B6" w:rsidRDefault="00C11BD3" w:rsidP="006855B6">
      <w:pPr>
        <w:jc w:val="center"/>
        <w:rPr>
          <w:rFonts w:ascii="Weidemann Bk BT" w:hAnsi="Weidemann Bk BT" w:cs="Arial"/>
          <w:b/>
          <w:sz w:val="32"/>
          <w:szCs w:val="32"/>
        </w:rPr>
      </w:pPr>
      <w:r w:rsidRPr="00DC775A">
        <w:rPr>
          <w:rFonts w:ascii="Weidemann Bk BT" w:hAnsi="Weidemann Bk BT" w:cs="Arial"/>
          <w:b/>
          <w:sz w:val="32"/>
          <w:szCs w:val="32"/>
        </w:rPr>
        <w:lastRenderedPageBreak/>
        <w:t xml:space="preserve">CE10110A </w:t>
      </w:r>
      <w:r w:rsidR="00FB5B4C">
        <w:rPr>
          <w:rFonts w:ascii="Weidemann Bk BT" w:hAnsi="Weidemann Bk BT" w:cs="Arial"/>
          <w:b/>
          <w:sz w:val="32"/>
          <w:szCs w:val="32"/>
        </w:rPr>
        <w:t xml:space="preserve">  </w:t>
      </w:r>
      <w:r w:rsidRPr="00DC775A">
        <w:rPr>
          <w:rFonts w:ascii="Weidemann Bk BT" w:hAnsi="Weidemann Bk BT" w:cs="Arial"/>
          <w:b/>
          <w:sz w:val="32"/>
          <w:szCs w:val="32"/>
        </w:rPr>
        <w:t xml:space="preserve">  </w:t>
      </w:r>
      <w:r w:rsidR="006855B6" w:rsidRPr="00DC775A">
        <w:rPr>
          <w:rFonts w:ascii="Weidemann Bk BT" w:hAnsi="Weidemann Bk BT" w:cs="Arial"/>
          <w:b/>
          <w:color w:val="000000"/>
          <w:sz w:val="32"/>
          <w:szCs w:val="32"/>
        </w:rPr>
        <w:t>DESIGN OF RC STRUCTURES</w:t>
      </w:r>
      <w:r w:rsidRPr="00DC775A">
        <w:rPr>
          <w:rFonts w:ascii="Weidemann Bk BT" w:hAnsi="Weidemann Bk BT" w:cs="Arial"/>
          <w:b/>
          <w:color w:val="000000"/>
          <w:sz w:val="32"/>
          <w:szCs w:val="32"/>
        </w:rPr>
        <w:t xml:space="preserve"> – I</w:t>
      </w:r>
      <w:r w:rsidR="00FB5B4C">
        <w:rPr>
          <w:rFonts w:ascii="Weidemann Bk BT" w:hAnsi="Weidemann Bk BT" w:cs="Arial"/>
          <w:b/>
          <w:color w:val="000000"/>
          <w:sz w:val="32"/>
          <w:szCs w:val="32"/>
        </w:rPr>
        <w:t xml:space="preserve">    </w:t>
      </w:r>
      <w:r w:rsidRPr="00DC775A">
        <w:rPr>
          <w:rFonts w:ascii="Weidemann Bk BT" w:hAnsi="Weidemann Bk BT" w:cs="Arial"/>
          <w:b/>
          <w:sz w:val="32"/>
          <w:szCs w:val="32"/>
        </w:rPr>
        <w:t>[ 3 0 0 3 ]</w:t>
      </w:r>
    </w:p>
    <w:p w:rsidR="00043CE8" w:rsidRDefault="00043CE8" w:rsidP="006855B6">
      <w:pPr>
        <w:jc w:val="center"/>
        <w:rPr>
          <w:rFonts w:ascii="Weidemann Bk BT" w:hAnsi="Weidemann Bk BT" w:cs="Arial"/>
          <w:b/>
          <w:sz w:val="32"/>
          <w:szCs w:val="32"/>
        </w:rPr>
      </w:pPr>
    </w:p>
    <w:p w:rsidR="00043CE8" w:rsidRDefault="00043CE8" w:rsidP="006855B6">
      <w:pPr>
        <w:jc w:val="center"/>
        <w:rPr>
          <w:rFonts w:ascii="Weidemann Bk BT" w:hAnsi="Weidemann Bk BT" w:cs="Arial"/>
          <w:b/>
          <w:sz w:val="32"/>
          <w:szCs w:val="32"/>
        </w:rPr>
      </w:pPr>
    </w:p>
    <w:p w:rsidR="00043CE8" w:rsidRPr="00AD0492" w:rsidRDefault="00043CE8" w:rsidP="00043CE8">
      <w:pPr>
        <w:rPr>
          <w:b/>
          <w:bCs/>
        </w:rPr>
      </w:pPr>
      <w:r w:rsidRPr="00AD0492">
        <w:rPr>
          <w:b/>
          <w:bCs/>
        </w:rPr>
        <w:t>SCHEME OF EXAMINATION</w:t>
      </w:r>
    </w:p>
    <w:p w:rsidR="00043CE8" w:rsidRPr="009D6455" w:rsidRDefault="00043CE8" w:rsidP="00043CE8">
      <w:r w:rsidRPr="009D6455">
        <w:t>Questions to be set:</w:t>
      </w:r>
      <w:r>
        <w:t xml:space="preserve"> 05 (All Compulsory)</w:t>
      </w:r>
    </w:p>
    <w:p w:rsidR="00043CE8" w:rsidRDefault="00043CE8" w:rsidP="00043CE8"/>
    <w:p w:rsidR="00043CE8" w:rsidRDefault="00043CE8" w:rsidP="00043CE8">
      <w:pPr>
        <w:rPr>
          <w:b/>
          <w:bCs/>
        </w:rPr>
      </w:pPr>
      <w:r w:rsidRPr="00CA7D2F">
        <w:rPr>
          <w:b/>
          <w:bCs/>
        </w:rPr>
        <w:t xml:space="preserve">Course Outcomes (CO): </w:t>
      </w:r>
    </w:p>
    <w:p w:rsidR="0050499A" w:rsidRPr="00CA7D2F" w:rsidRDefault="0050499A" w:rsidP="00043CE8">
      <w:pPr>
        <w:rPr>
          <w:b/>
          <w:bCs/>
        </w:rPr>
      </w:pPr>
    </w:p>
    <w:p w:rsidR="00043CE8" w:rsidRDefault="00043CE8" w:rsidP="00043CE8">
      <w:pPr>
        <w:rPr>
          <w:rFonts w:ascii="Weidemann Bk BT" w:hAnsi="Weidemann Bk BT" w:cs="Arial"/>
        </w:rPr>
      </w:pPr>
      <w:r w:rsidRPr="0050499A">
        <w:rPr>
          <w:rFonts w:ascii="Weidemann Bk BT" w:hAnsi="Weidemann Bk BT" w:cs="Arial"/>
        </w:rPr>
        <w:t xml:space="preserve">After completion of this course, students should be able to </w:t>
      </w:r>
    </w:p>
    <w:p w:rsidR="0050499A" w:rsidRPr="0050499A" w:rsidRDefault="0050499A" w:rsidP="00043CE8">
      <w:pPr>
        <w:rPr>
          <w:rFonts w:ascii="Weidemann Bk BT" w:hAnsi="Weidemann Bk BT" w:cs="Arial"/>
        </w:rPr>
      </w:pPr>
    </w:p>
    <w:p w:rsidR="00043CE8" w:rsidRPr="0050499A" w:rsidRDefault="00043CE8" w:rsidP="007E3EF3">
      <w:pPr>
        <w:pStyle w:val="ListParagraph"/>
        <w:numPr>
          <w:ilvl w:val="0"/>
          <w:numId w:val="35"/>
        </w:numPr>
        <w:jc w:val="both"/>
        <w:rPr>
          <w:rFonts w:ascii="Weidemann Bk BT" w:eastAsia="Times New Roman" w:hAnsi="Weidemann Bk BT" w:cs="Arial"/>
          <w:sz w:val="24"/>
          <w:szCs w:val="24"/>
          <w:lang w:val="en-US"/>
        </w:rPr>
      </w:pPr>
      <w:r w:rsidRPr="0050499A">
        <w:rPr>
          <w:rFonts w:ascii="Weidemann Bk BT" w:eastAsia="Times New Roman" w:hAnsi="Weidemann Bk BT" w:cs="Arial"/>
          <w:sz w:val="24"/>
          <w:szCs w:val="24"/>
          <w:lang w:val="en-US"/>
        </w:rPr>
        <w:t>Apply the direct design method to design the Flat Slab</w:t>
      </w:r>
    </w:p>
    <w:p w:rsidR="00043CE8" w:rsidRPr="0050499A" w:rsidRDefault="00043CE8" w:rsidP="007E3EF3">
      <w:pPr>
        <w:pStyle w:val="ListParagraph"/>
        <w:numPr>
          <w:ilvl w:val="0"/>
          <w:numId w:val="35"/>
        </w:numPr>
        <w:jc w:val="both"/>
        <w:rPr>
          <w:rFonts w:ascii="Weidemann Bk BT" w:eastAsia="Times New Roman" w:hAnsi="Weidemann Bk BT" w:cs="Arial"/>
          <w:sz w:val="24"/>
          <w:szCs w:val="24"/>
          <w:lang w:val="en-US"/>
        </w:rPr>
      </w:pPr>
      <w:r w:rsidRPr="0050499A">
        <w:rPr>
          <w:rFonts w:ascii="Weidemann Bk BT" w:eastAsia="Times New Roman" w:hAnsi="Weidemann Bk BT" w:cs="Arial"/>
          <w:sz w:val="24"/>
          <w:szCs w:val="24"/>
          <w:lang w:val="en-US"/>
        </w:rPr>
        <w:t>Understanding the basic concepts of design for slender column.</w:t>
      </w:r>
    </w:p>
    <w:p w:rsidR="004E43DF" w:rsidRPr="0050499A" w:rsidRDefault="004E43DF" w:rsidP="007E3EF3">
      <w:pPr>
        <w:pStyle w:val="ListParagraph"/>
        <w:numPr>
          <w:ilvl w:val="0"/>
          <w:numId w:val="35"/>
        </w:numPr>
        <w:jc w:val="both"/>
        <w:rPr>
          <w:rFonts w:ascii="Weidemann Bk BT" w:eastAsia="Times New Roman" w:hAnsi="Weidemann Bk BT" w:cs="Arial"/>
          <w:sz w:val="24"/>
          <w:szCs w:val="24"/>
          <w:lang w:val="en-US"/>
        </w:rPr>
      </w:pPr>
      <w:r w:rsidRPr="0050499A">
        <w:rPr>
          <w:rFonts w:ascii="Weidemann Bk BT" w:eastAsia="Times New Roman" w:hAnsi="Weidemann Bk BT" w:cs="Arial"/>
          <w:sz w:val="24"/>
          <w:szCs w:val="24"/>
          <w:lang w:val="en-US"/>
        </w:rPr>
        <w:t>Description of various methods of R.C.Design.</w:t>
      </w:r>
    </w:p>
    <w:p w:rsidR="004E43DF" w:rsidRPr="0050499A" w:rsidRDefault="004E43DF" w:rsidP="007E3EF3">
      <w:pPr>
        <w:pStyle w:val="ListParagraph"/>
        <w:numPr>
          <w:ilvl w:val="0"/>
          <w:numId w:val="35"/>
        </w:numPr>
        <w:jc w:val="both"/>
        <w:rPr>
          <w:rFonts w:ascii="Weidemann Bk BT" w:eastAsia="Times New Roman" w:hAnsi="Weidemann Bk BT" w:cs="Arial"/>
          <w:sz w:val="24"/>
          <w:szCs w:val="24"/>
          <w:lang w:val="en-US"/>
        </w:rPr>
      </w:pPr>
      <w:r w:rsidRPr="0050499A">
        <w:rPr>
          <w:rFonts w:ascii="Weidemann Bk BT" w:eastAsia="Times New Roman" w:hAnsi="Weidemann Bk BT" w:cs="Arial"/>
          <w:sz w:val="24"/>
          <w:szCs w:val="24"/>
          <w:lang w:val="en-US"/>
        </w:rPr>
        <w:t>Applying the different methods to design the different kind of beams and slabs.</w:t>
      </w:r>
    </w:p>
    <w:p w:rsidR="00043CE8" w:rsidRPr="0050499A" w:rsidRDefault="00043CE8" w:rsidP="0050499A">
      <w:pPr>
        <w:pStyle w:val="ListParagraph"/>
        <w:ind w:left="284"/>
        <w:jc w:val="both"/>
        <w:rPr>
          <w:rFonts w:ascii="Weidemann Bk BT" w:eastAsia="Times New Roman" w:hAnsi="Weidemann Bk BT" w:cs="Arial"/>
          <w:sz w:val="24"/>
          <w:szCs w:val="24"/>
          <w:lang w:val="en-US"/>
        </w:rPr>
      </w:pPr>
      <w:r w:rsidRPr="0050499A">
        <w:rPr>
          <w:rFonts w:ascii="Weidemann Bk BT" w:eastAsia="Times New Roman" w:hAnsi="Weidemann Bk BT" w:cs="Arial"/>
          <w:sz w:val="24"/>
          <w:szCs w:val="24"/>
          <w:lang w:val="en-US"/>
        </w:rPr>
        <w:t xml:space="preserve"> 5.   </w:t>
      </w:r>
      <w:r w:rsidR="004E43DF" w:rsidRPr="0050499A">
        <w:rPr>
          <w:rFonts w:ascii="Weidemann Bk BT" w:eastAsia="Times New Roman" w:hAnsi="Weidemann Bk BT" w:cs="Arial"/>
          <w:sz w:val="24"/>
          <w:szCs w:val="24"/>
          <w:lang w:val="en-US"/>
        </w:rPr>
        <w:t>Design of compression member</w:t>
      </w:r>
    </w:p>
    <w:p w:rsidR="006855B6" w:rsidRPr="00DC775A" w:rsidRDefault="006855B6" w:rsidP="006855B6">
      <w:pPr>
        <w:jc w:val="center"/>
        <w:rPr>
          <w:rFonts w:ascii="Weidemann Bk BT" w:hAnsi="Weidemann Bk BT" w:cs="Arial"/>
          <w:b/>
          <w:sz w:val="28"/>
          <w:szCs w:val="28"/>
        </w:rPr>
      </w:pPr>
    </w:p>
    <w:p w:rsidR="006855B6" w:rsidRPr="00DC775A" w:rsidRDefault="006855B6" w:rsidP="006855B6">
      <w:pPr>
        <w:jc w:val="both"/>
        <w:rPr>
          <w:rFonts w:ascii="Weidemann Bk BT" w:hAnsi="Weidemann Bk BT" w:cs="Arial"/>
          <w:b/>
          <w:sz w:val="28"/>
          <w:szCs w:val="28"/>
        </w:rPr>
      </w:pPr>
      <w:r w:rsidRPr="00DC775A">
        <w:rPr>
          <w:rFonts w:ascii="Weidemann Bk BT" w:hAnsi="Weidemann Bk BT" w:cs="Arial"/>
          <w:b/>
          <w:sz w:val="28"/>
          <w:szCs w:val="28"/>
        </w:rPr>
        <w:t xml:space="preserve">Module 1:   </w:t>
      </w:r>
    </w:p>
    <w:p w:rsidR="006855B6" w:rsidRPr="00DC775A" w:rsidRDefault="006855B6" w:rsidP="006855B6">
      <w:pPr>
        <w:jc w:val="both"/>
        <w:rPr>
          <w:rFonts w:ascii="Weidemann Bk BT" w:hAnsi="Weidemann Bk BT" w:cs="Arial"/>
          <w:b/>
          <w:sz w:val="28"/>
          <w:szCs w:val="28"/>
        </w:rPr>
      </w:pPr>
      <w:r w:rsidRPr="00DC775A">
        <w:rPr>
          <w:rFonts w:ascii="Weidemann Bk BT" w:hAnsi="Weidemann Bk BT" w:cs="Arial"/>
          <w:b/>
          <w:sz w:val="28"/>
          <w:szCs w:val="28"/>
        </w:rPr>
        <w:t>Design by Working Stress Method</w:t>
      </w:r>
    </w:p>
    <w:p w:rsidR="006855B6" w:rsidRPr="00DC775A" w:rsidRDefault="006855B6" w:rsidP="006855B6">
      <w:pPr>
        <w:autoSpaceDE w:val="0"/>
        <w:autoSpaceDN w:val="0"/>
        <w:adjustRightInd w:val="0"/>
        <w:jc w:val="both"/>
        <w:rPr>
          <w:rFonts w:ascii="Weidemann Bk BT" w:hAnsi="Weidemann Bk BT" w:cs="Arial"/>
        </w:rPr>
      </w:pPr>
      <w:r w:rsidRPr="00DC775A">
        <w:rPr>
          <w:rFonts w:ascii="Weidemann Bk BT" w:hAnsi="Weidemann Bk BT" w:cs="Arial"/>
        </w:rPr>
        <w:t xml:space="preserve">Role of reinforcement, behavior of RCC sections, Principles of design of reinforced concrete members – Straight line theory, assumptions, determination of neutral axis, determination of stress and strain due to bending moment Basic concepts of design for bending moment and shear forces - under reinforced, over-reinforced and balanced beam.  Design of singly/ Doubly reinforced sections. </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006704DA" w:rsidRPr="00DC775A">
        <w:rPr>
          <w:rFonts w:ascii="Weidemann Bk BT" w:hAnsi="Weidemann Bk BT" w:cs="Arial"/>
        </w:rPr>
        <w:t xml:space="preserve">    [07]</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p>
    <w:p w:rsidR="006855B6" w:rsidRPr="00DC775A" w:rsidRDefault="006855B6" w:rsidP="006704DA">
      <w:pPr>
        <w:autoSpaceDE w:val="0"/>
        <w:autoSpaceDN w:val="0"/>
        <w:adjustRightInd w:val="0"/>
        <w:jc w:val="center"/>
        <w:rPr>
          <w:rFonts w:ascii="Weidemann Bk BT" w:hAnsi="Weidemann Bk BT" w:cs="Arial"/>
        </w:rPr>
      </w:pPr>
    </w:p>
    <w:p w:rsidR="006855B6" w:rsidRPr="00DC775A" w:rsidRDefault="006855B6" w:rsidP="006855B6">
      <w:pPr>
        <w:jc w:val="both"/>
        <w:rPr>
          <w:rFonts w:ascii="Weidemann Bk BT" w:hAnsi="Weidemann Bk BT" w:cs="Arial"/>
          <w:b/>
          <w:sz w:val="28"/>
          <w:szCs w:val="28"/>
        </w:rPr>
      </w:pPr>
      <w:r w:rsidRPr="00DC775A">
        <w:rPr>
          <w:rFonts w:ascii="Weidemann Bk BT" w:hAnsi="Weidemann Bk BT" w:cs="Arial"/>
          <w:b/>
          <w:sz w:val="28"/>
          <w:szCs w:val="28"/>
        </w:rPr>
        <w:t>Module 2:</w:t>
      </w:r>
    </w:p>
    <w:p w:rsidR="006855B6" w:rsidRPr="00DC775A" w:rsidRDefault="006855B6" w:rsidP="006855B6">
      <w:pPr>
        <w:jc w:val="both"/>
        <w:rPr>
          <w:rFonts w:ascii="Weidemann Bk BT" w:hAnsi="Weidemann Bk BT" w:cs="Arial"/>
          <w:b/>
          <w:sz w:val="28"/>
          <w:szCs w:val="28"/>
        </w:rPr>
      </w:pPr>
      <w:r w:rsidRPr="00DC775A">
        <w:rPr>
          <w:rFonts w:ascii="Weidemann Bk BT" w:hAnsi="Weidemann Bk BT" w:cs="Arial"/>
          <w:b/>
          <w:sz w:val="28"/>
          <w:szCs w:val="28"/>
        </w:rPr>
        <w:t>Limit State Method</w:t>
      </w:r>
    </w:p>
    <w:p w:rsidR="006855B6" w:rsidRPr="00DC775A" w:rsidRDefault="006855B6" w:rsidP="006855B6">
      <w:pPr>
        <w:jc w:val="both"/>
        <w:rPr>
          <w:rFonts w:ascii="Weidemann Bk BT" w:hAnsi="Weidemann Bk BT" w:cs="Arial"/>
        </w:rPr>
      </w:pPr>
      <w:r w:rsidRPr="00DC775A">
        <w:rPr>
          <w:rFonts w:ascii="Weidemann Bk BT" w:hAnsi="Weidemann Bk BT" w:cs="Arial"/>
        </w:rPr>
        <w:t>Principle of limit state method of design, characteristic loads, characteristic strength, partial safety factors, stress strain characteristics of concrete and steel. Introduction to stress block parameters for collapse, limit state of serviceability.</w:t>
      </w:r>
    </w:p>
    <w:p w:rsidR="006855B6" w:rsidRPr="00DC775A" w:rsidRDefault="006855B6" w:rsidP="006855B6">
      <w:pPr>
        <w:jc w:val="right"/>
        <w:rPr>
          <w:rFonts w:ascii="Weidemann Bk BT" w:hAnsi="Weidemann Bk BT" w:cs="Arial"/>
        </w:rPr>
      </w:pPr>
      <w:r w:rsidRPr="00DC775A">
        <w:rPr>
          <w:rFonts w:ascii="Weidemann Bk BT" w:hAnsi="Weidemann Bk BT" w:cs="Arial"/>
        </w:rPr>
        <w:t>[08]</w:t>
      </w:r>
    </w:p>
    <w:p w:rsidR="006855B6" w:rsidRPr="00DC775A" w:rsidRDefault="006855B6" w:rsidP="006855B6">
      <w:pPr>
        <w:jc w:val="center"/>
        <w:rPr>
          <w:rFonts w:ascii="Weidemann Bk BT" w:hAnsi="Weidemann Bk BT" w:cs="Arial"/>
        </w:rPr>
      </w:pPr>
    </w:p>
    <w:p w:rsidR="006855B6" w:rsidRPr="00DC775A" w:rsidRDefault="006855B6" w:rsidP="006855B6">
      <w:pPr>
        <w:jc w:val="both"/>
        <w:rPr>
          <w:rFonts w:ascii="Weidemann Bk BT" w:hAnsi="Weidemann Bk BT" w:cs="Arial"/>
          <w:b/>
          <w:sz w:val="28"/>
          <w:szCs w:val="28"/>
        </w:rPr>
      </w:pPr>
      <w:r w:rsidRPr="00DC775A">
        <w:rPr>
          <w:rFonts w:ascii="Weidemann Bk BT" w:hAnsi="Weidemann Bk BT" w:cs="Arial"/>
          <w:b/>
          <w:sz w:val="28"/>
          <w:szCs w:val="28"/>
        </w:rPr>
        <w:t xml:space="preserve">Module 3: </w:t>
      </w:r>
    </w:p>
    <w:p w:rsidR="006855B6" w:rsidRPr="00DC775A" w:rsidRDefault="006855B6" w:rsidP="006855B6">
      <w:pPr>
        <w:jc w:val="both"/>
        <w:rPr>
          <w:rFonts w:ascii="Weidemann Bk BT" w:hAnsi="Weidemann Bk BT" w:cs="Arial"/>
          <w:b/>
          <w:sz w:val="28"/>
          <w:szCs w:val="28"/>
        </w:rPr>
      </w:pPr>
      <w:r w:rsidRPr="00DC775A">
        <w:rPr>
          <w:rFonts w:ascii="Weidemann Bk BT" w:hAnsi="Weidemann Bk BT" w:cs="Arial"/>
          <w:b/>
          <w:sz w:val="28"/>
          <w:szCs w:val="28"/>
        </w:rPr>
        <w:t>Limit State Design of Beams</w:t>
      </w:r>
      <w:r w:rsidR="008A3302" w:rsidRPr="00DC775A">
        <w:rPr>
          <w:rFonts w:ascii="Weidemann Bk BT" w:hAnsi="Weidemann Bk BT" w:cs="Arial"/>
          <w:b/>
          <w:sz w:val="28"/>
          <w:szCs w:val="28"/>
        </w:rPr>
        <w:t xml:space="preserve"> and Slabs</w:t>
      </w:r>
    </w:p>
    <w:p w:rsidR="006855B6" w:rsidRPr="00DC775A" w:rsidRDefault="006855B6" w:rsidP="006855B6">
      <w:pPr>
        <w:jc w:val="both"/>
        <w:rPr>
          <w:rFonts w:ascii="Weidemann Bk BT" w:hAnsi="Weidemann Bk BT" w:cs="Arial"/>
        </w:rPr>
      </w:pPr>
      <w:r w:rsidRPr="00DC775A">
        <w:rPr>
          <w:rFonts w:ascii="Weidemann Bk BT" w:hAnsi="Weidemann Bk BT" w:cs="Arial"/>
        </w:rPr>
        <w:t xml:space="preserve">Design of rectangular beams (singly and doubly reinforced), design for shear and torsion. </w:t>
      </w:r>
    </w:p>
    <w:p w:rsidR="006855B6" w:rsidRPr="00DC775A" w:rsidRDefault="006855B6" w:rsidP="006855B6">
      <w:pPr>
        <w:jc w:val="both"/>
        <w:rPr>
          <w:rFonts w:ascii="Weidemann Bk BT" w:hAnsi="Weidemann Bk BT" w:cs="Arial"/>
        </w:rPr>
      </w:pPr>
      <w:r w:rsidRPr="00DC775A">
        <w:rPr>
          <w:rFonts w:ascii="Weidemann Bk BT" w:hAnsi="Weidemann Bk BT" w:cs="Arial"/>
        </w:rPr>
        <w:t xml:space="preserve">Limit state design of one way and two-way slabs for various boundary conditions        </w:t>
      </w:r>
    </w:p>
    <w:p w:rsidR="006855B6" w:rsidRPr="00DC775A" w:rsidRDefault="006855B6" w:rsidP="006855B6">
      <w:pPr>
        <w:jc w:val="right"/>
        <w:rPr>
          <w:rFonts w:ascii="Weidemann Bk BT" w:hAnsi="Weidemann Bk BT" w:cs="Arial"/>
        </w:rPr>
      </w:pPr>
      <w:r w:rsidRPr="00DC775A">
        <w:rPr>
          <w:rFonts w:ascii="Weidemann Bk BT" w:hAnsi="Weidemann Bk BT" w:cs="Arial"/>
        </w:rPr>
        <w:t>[12]</w:t>
      </w:r>
    </w:p>
    <w:p w:rsidR="006855B6" w:rsidRPr="00DC775A" w:rsidRDefault="006704DA" w:rsidP="006704DA">
      <w:pPr>
        <w:jc w:val="right"/>
        <w:rPr>
          <w:rFonts w:ascii="Weidemann Bk BT" w:hAnsi="Weidemann Bk BT" w:cs="Arial"/>
        </w:rPr>
      </w:pP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 xml:space="preserve">Module 4: </w:t>
      </w: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Limit State Collapse in Compression</w:t>
      </w:r>
    </w:p>
    <w:p w:rsidR="006855B6" w:rsidRPr="00DC775A" w:rsidRDefault="006855B6" w:rsidP="006855B6">
      <w:pPr>
        <w:jc w:val="both"/>
        <w:rPr>
          <w:rFonts w:ascii="Weidemann Bk BT" w:hAnsi="Weidemann Bk BT" w:cs="Arial"/>
        </w:rPr>
      </w:pPr>
      <w:r w:rsidRPr="00DC775A">
        <w:rPr>
          <w:rFonts w:ascii="Weidemann Bk BT" w:hAnsi="Weidemann Bk BT" w:cs="Arial"/>
        </w:rPr>
        <w:t>Limit state collapse in compression: design of axially loaded short RC columns of square/ rectangular cross-sections under axial</w:t>
      </w:r>
      <w:r w:rsidRPr="00DC775A">
        <w:rPr>
          <w:rFonts w:ascii="Weidemann Bk BT" w:hAnsi="Weidemann Bk BT" w:cs="Arial"/>
        </w:rPr>
        <w:tab/>
        <w:t>loading.</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p>
    <w:p w:rsidR="006855B6" w:rsidRPr="00DC775A" w:rsidRDefault="006855B6" w:rsidP="006855B6">
      <w:pPr>
        <w:jc w:val="right"/>
        <w:rPr>
          <w:rFonts w:ascii="Weidemann Bk BT" w:hAnsi="Weidemann Bk BT" w:cs="Arial"/>
        </w:rPr>
      </w:pPr>
      <w:r w:rsidRPr="00DC775A">
        <w:rPr>
          <w:rFonts w:ascii="Weidemann Bk BT" w:hAnsi="Weidemann Bk BT" w:cs="Arial"/>
        </w:rPr>
        <w:t xml:space="preserve"> [04]</w:t>
      </w:r>
    </w:p>
    <w:p w:rsidR="006855B6" w:rsidRPr="00DC775A" w:rsidRDefault="006855B6" w:rsidP="006855B6">
      <w:pPr>
        <w:rPr>
          <w:rFonts w:ascii="Weidemann Bk BT" w:hAnsi="Weidemann Bk BT" w:cs="Arial"/>
          <w:b/>
        </w:rPr>
      </w:pP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 xml:space="preserve">Module 5: </w:t>
      </w:r>
    </w:p>
    <w:p w:rsidR="006855B6" w:rsidRPr="00DC775A" w:rsidRDefault="006855B6" w:rsidP="006855B6">
      <w:pPr>
        <w:rPr>
          <w:rFonts w:ascii="Weidemann Bk BT" w:hAnsi="Weidemann Bk BT" w:cs="Arial"/>
          <w:sz w:val="28"/>
          <w:szCs w:val="28"/>
        </w:rPr>
      </w:pPr>
      <w:r w:rsidRPr="00DC775A">
        <w:rPr>
          <w:rFonts w:ascii="Weidemann Bk BT" w:hAnsi="Weidemann Bk BT" w:cs="Arial"/>
          <w:b/>
          <w:sz w:val="28"/>
          <w:szCs w:val="28"/>
        </w:rPr>
        <w:t>Column footing</w:t>
      </w:r>
    </w:p>
    <w:p w:rsidR="006855B6" w:rsidRPr="00DC775A" w:rsidRDefault="006855B6" w:rsidP="006855B6">
      <w:pPr>
        <w:rPr>
          <w:rFonts w:ascii="Weidemann Bk BT" w:hAnsi="Weidemann Bk BT" w:cs="Arial"/>
        </w:rPr>
      </w:pPr>
      <w:r w:rsidRPr="00DC775A">
        <w:rPr>
          <w:rFonts w:ascii="Weidemann Bk BT" w:hAnsi="Weidemann Bk BT" w:cs="Arial"/>
        </w:rPr>
        <w:t>Types of footing, design of isolated footing.</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p>
    <w:p w:rsidR="006855B6" w:rsidRPr="00DC775A" w:rsidRDefault="006855B6" w:rsidP="006855B6">
      <w:pPr>
        <w:jc w:val="right"/>
        <w:rPr>
          <w:rFonts w:ascii="Weidemann Bk BT" w:hAnsi="Weidemann Bk BT" w:cs="Arial"/>
        </w:rPr>
      </w:pPr>
      <w:r w:rsidRPr="00DC775A">
        <w:rPr>
          <w:rFonts w:ascii="Weidemann Bk BT" w:hAnsi="Weidemann Bk BT" w:cs="Arial"/>
        </w:rPr>
        <w:t xml:space="preserve">                                [05]</w:t>
      </w:r>
    </w:p>
    <w:p w:rsidR="006855B6" w:rsidRPr="00DC775A" w:rsidRDefault="006855B6" w:rsidP="006855B6">
      <w:pPr>
        <w:rPr>
          <w:rFonts w:ascii="Weidemann Bk BT" w:hAnsi="Weidemann Bk BT" w:cs="Arial"/>
        </w:rPr>
      </w:pPr>
    </w:p>
    <w:p w:rsidR="006855B6" w:rsidRPr="00DC775A" w:rsidRDefault="006855B6" w:rsidP="006855B6">
      <w:pPr>
        <w:jc w:val="right"/>
        <w:rPr>
          <w:rFonts w:ascii="Weidemann Bk BT" w:hAnsi="Weidemann Bk BT" w:cs="Arial"/>
          <w:b/>
          <w:bCs/>
        </w:rPr>
      </w:pPr>
    </w:p>
    <w:p w:rsidR="006855B6" w:rsidRPr="00DC775A" w:rsidRDefault="006855B6" w:rsidP="006855B6">
      <w:pPr>
        <w:rPr>
          <w:rFonts w:ascii="Weidemann Bk BT" w:hAnsi="Weidemann Bk BT" w:cs="Arial"/>
          <w:b/>
          <w:bCs/>
        </w:rPr>
      </w:pPr>
      <w:r w:rsidRPr="00DC775A">
        <w:rPr>
          <w:rFonts w:ascii="Weidemann Bk BT" w:hAnsi="Weidemann Bk BT" w:cs="Arial"/>
          <w:b/>
          <w:bCs/>
        </w:rPr>
        <w:t>Total Contact Hours: 36</w:t>
      </w:r>
    </w:p>
    <w:p w:rsidR="006855B6" w:rsidRPr="00DC775A" w:rsidRDefault="006855B6" w:rsidP="006855B6">
      <w:pPr>
        <w:jc w:val="both"/>
        <w:rPr>
          <w:rFonts w:ascii="Weidemann Bk BT" w:hAnsi="Weidemann Bk BT" w:cs="Arial"/>
          <w:b/>
          <w:sz w:val="28"/>
          <w:szCs w:val="28"/>
        </w:rPr>
      </w:pPr>
    </w:p>
    <w:p w:rsidR="008A3302" w:rsidRPr="00DC775A" w:rsidRDefault="008A3302" w:rsidP="006855B6">
      <w:pPr>
        <w:jc w:val="both"/>
        <w:rPr>
          <w:rFonts w:ascii="Weidemann Bk BT" w:hAnsi="Weidemann Bk BT" w:cs="Arial"/>
          <w:b/>
          <w:sz w:val="28"/>
          <w:szCs w:val="28"/>
        </w:rPr>
      </w:pPr>
    </w:p>
    <w:p w:rsidR="006855B6" w:rsidRPr="00DC775A" w:rsidRDefault="006855B6" w:rsidP="006855B6">
      <w:pPr>
        <w:jc w:val="both"/>
        <w:rPr>
          <w:rFonts w:ascii="Weidemann Bk BT" w:hAnsi="Weidemann Bk BT" w:cs="Arial"/>
          <w:b/>
          <w:sz w:val="28"/>
          <w:szCs w:val="28"/>
        </w:rPr>
      </w:pPr>
      <w:r w:rsidRPr="00DC775A">
        <w:rPr>
          <w:rFonts w:ascii="Weidemann Bk BT" w:hAnsi="Weidemann Bk BT" w:cs="Arial"/>
          <w:b/>
          <w:sz w:val="28"/>
          <w:szCs w:val="28"/>
        </w:rPr>
        <w:t>Reference Books:</w:t>
      </w:r>
    </w:p>
    <w:p w:rsidR="006855B6" w:rsidRPr="00DC775A" w:rsidRDefault="006855B6" w:rsidP="006855B6">
      <w:pPr>
        <w:jc w:val="both"/>
        <w:rPr>
          <w:rFonts w:ascii="Weidemann Bk BT" w:hAnsi="Weidemann Bk BT" w:cs="Arial"/>
          <w:b/>
          <w:sz w:val="28"/>
          <w:szCs w:val="28"/>
        </w:rPr>
      </w:pPr>
    </w:p>
    <w:p w:rsidR="006855B6" w:rsidRPr="00DC775A" w:rsidRDefault="006855B6" w:rsidP="007E3EF3">
      <w:pPr>
        <w:numPr>
          <w:ilvl w:val="0"/>
          <w:numId w:val="14"/>
        </w:numPr>
        <w:jc w:val="both"/>
        <w:rPr>
          <w:rFonts w:ascii="Weidemann Bk BT" w:hAnsi="Weidemann Bk BT" w:cs="Arial"/>
        </w:rPr>
      </w:pPr>
      <w:r w:rsidRPr="00DC775A">
        <w:rPr>
          <w:rFonts w:ascii="Weidemann Bk BT" w:hAnsi="Weidemann Bk BT" w:cs="Arial"/>
        </w:rPr>
        <w:t xml:space="preserve">Shah H J, </w:t>
      </w:r>
      <w:r w:rsidRPr="00DC775A">
        <w:rPr>
          <w:rFonts w:ascii="Weidemann Bk BT" w:hAnsi="Weidemann Bk BT" w:cs="Arial"/>
          <w:b/>
        </w:rPr>
        <w:t>Reinforced Concrete Vol.I,</w:t>
      </w:r>
      <w:r w:rsidRPr="00DC775A">
        <w:rPr>
          <w:rFonts w:ascii="Weidemann Bk BT" w:hAnsi="Weidemann Bk BT" w:cs="Arial"/>
        </w:rPr>
        <w:t>Charotar .</w:t>
      </w:r>
    </w:p>
    <w:p w:rsidR="006855B6" w:rsidRPr="00DC775A" w:rsidRDefault="006855B6" w:rsidP="007E3EF3">
      <w:pPr>
        <w:numPr>
          <w:ilvl w:val="0"/>
          <w:numId w:val="14"/>
        </w:numPr>
        <w:jc w:val="both"/>
        <w:rPr>
          <w:rFonts w:ascii="Weidemann Bk BT" w:hAnsi="Weidemann Bk BT" w:cs="Arial"/>
        </w:rPr>
      </w:pPr>
      <w:r w:rsidRPr="00DC775A">
        <w:rPr>
          <w:rFonts w:ascii="Weidemann Bk BT" w:hAnsi="Weidemann Bk BT" w:cs="Arial"/>
        </w:rPr>
        <w:t xml:space="preserve">Sinha N.C and Roy S.K, </w:t>
      </w:r>
      <w:r w:rsidRPr="00DC775A">
        <w:rPr>
          <w:rFonts w:ascii="Weidemann Bk BT" w:hAnsi="Weidemann Bk BT" w:cs="Arial"/>
          <w:b/>
        </w:rPr>
        <w:t>Fundamentals of Reinforced Concrete</w:t>
      </w:r>
      <w:r w:rsidRPr="00DC775A">
        <w:rPr>
          <w:rFonts w:ascii="Weidemann Bk BT" w:hAnsi="Weidemann Bk BT" w:cs="Arial"/>
        </w:rPr>
        <w:t>, S Chand .</w:t>
      </w:r>
    </w:p>
    <w:p w:rsidR="006855B6" w:rsidRPr="00DC775A" w:rsidRDefault="006855B6" w:rsidP="007E3EF3">
      <w:pPr>
        <w:numPr>
          <w:ilvl w:val="0"/>
          <w:numId w:val="14"/>
        </w:numPr>
        <w:jc w:val="both"/>
        <w:rPr>
          <w:rFonts w:ascii="Weidemann Bk BT" w:hAnsi="Weidemann Bk BT" w:cs="Arial"/>
        </w:rPr>
      </w:pPr>
      <w:r w:rsidRPr="00DC775A">
        <w:rPr>
          <w:rFonts w:ascii="Weidemann Bk BT" w:hAnsi="Weidemann Bk BT" w:cs="Arial"/>
        </w:rPr>
        <w:t xml:space="preserve">Shah N L and Karve S R, </w:t>
      </w:r>
      <w:r w:rsidRPr="00DC775A">
        <w:rPr>
          <w:rFonts w:ascii="Weidemann Bk BT" w:hAnsi="Weidemann Bk BT" w:cs="Arial"/>
          <w:b/>
        </w:rPr>
        <w:t>Illustrated Reinforced Concrete Design</w:t>
      </w:r>
      <w:r w:rsidRPr="00DC775A">
        <w:rPr>
          <w:rFonts w:ascii="Weidemann Bk BT" w:hAnsi="Weidemann Bk BT" w:cs="Arial"/>
        </w:rPr>
        <w:t xml:space="preserve">,  </w:t>
      </w:r>
    </w:p>
    <w:p w:rsidR="006855B6" w:rsidRPr="00DC775A" w:rsidRDefault="006855B6" w:rsidP="007E3EF3">
      <w:pPr>
        <w:numPr>
          <w:ilvl w:val="0"/>
          <w:numId w:val="14"/>
        </w:numPr>
        <w:jc w:val="both"/>
        <w:rPr>
          <w:rFonts w:ascii="Weidemann Bk BT" w:hAnsi="Weidemann Bk BT" w:cs="Arial"/>
        </w:rPr>
      </w:pPr>
      <w:r w:rsidRPr="00DC775A">
        <w:rPr>
          <w:rFonts w:ascii="Weidemann Bk BT" w:hAnsi="Weidemann Bk BT" w:cs="Arial"/>
        </w:rPr>
        <w:t>Karve S R and Shah Limit</w:t>
      </w:r>
      <w:r w:rsidRPr="00DC775A">
        <w:rPr>
          <w:rFonts w:ascii="Weidemann Bk BT" w:hAnsi="Weidemann Bk BT" w:cs="Arial"/>
          <w:b/>
        </w:rPr>
        <w:t xml:space="preserve"> state Theory and Design of Reinforced Concrete</w:t>
      </w:r>
      <w:r w:rsidRPr="00DC775A">
        <w:rPr>
          <w:rFonts w:ascii="Weidemann Bk BT" w:hAnsi="Weidemann Bk BT" w:cs="Arial"/>
        </w:rPr>
        <w:t>.</w:t>
      </w:r>
    </w:p>
    <w:p w:rsidR="006855B6" w:rsidRPr="00DC775A" w:rsidRDefault="006855B6" w:rsidP="007E3EF3">
      <w:pPr>
        <w:numPr>
          <w:ilvl w:val="0"/>
          <w:numId w:val="14"/>
        </w:numPr>
        <w:jc w:val="both"/>
        <w:rPr>
          <w:rFonts w:ascii="Weidemann Bk BT" w:hAnsi="Weidemann Bk BT" w:cs="Arial"/>
        </w:rPr>
      </w:pPr>
      <w:r w:rsidRPr="00DC775A">
        <w:rPr>
          <w:rFonts w:ascii="Weidemann Bk BT" w:hAnsi="Weidemann Bk BT" w:cs="Arial"/>
        </w:rPr>
        <w:t xml:space="preserve">Jain A K </w:t>
      </w:r>
      <w:r w:rsidRPr="00DC775A">
        <w:rPr>
          <w:rFonts w:ascii="Weidemann Bk BT" w:hAnsi="Weidemann Bk BT" w:cs="Arial"/>
          <w:b/>
        </w:rPr>
        <w:t>Reinforced Concrete – Limit State Design</w:t>
      </w:r>
      <w:r w:rsidRPr="00DC775A">
        <w:rPr>
          <w:rFonts w:ascii="Weidemann Bk BT" w:hAnsi="Weidemann Bk BT" w:cs="Arial"/>
        </w:rPr>
        <w:t>.</w:t>
      </w:r>
    </w:p>
    <w:p w:rsidR="006855B6" w:rsidRPr="00DC775A" w:rsidRDefault="006855B6" w:rsidP="006855B6">
      <w:pPr>
        <w:autoSpaceDE w:val="0"/>
        <w:autoSpaceDN w:val="0"/>
        <w:adjustRightInd w:val="0"/>
        <w:jc w:val="both"/>
        <w:rPr>
          <w:rFonts w:ascii="Weidemann Bk BT" w:hAnsi="Weidemann Bk BT" w:cs="Arial"/>
        </w:rPr>
      </w:pPr>
      <w:r w:rsidRPr="00DC775A">
        <w:rPr>
          <w:rFonts w:ascii="Weidemann Bk BT" w:hAnsi="Weidemann Bk BT" w:cs="Arial"/>
        </w:rPr>
        <w:t xml:space="preserve">   6.  Mallick&amp; Gupta</w:t>
      </w:r>
      <w:r w:rsidRPr="00DC775A">
        <w:rPr>
          <w:rFonts w:ascii="Weidemann Bk BT" w:hAnsi="Weidemann Bk BT" w:cs="Arial"/>
          <w:b/>
        </w:rPr>
        <w:t xml:space="preserve"> Reinforced concrete Design</w:t>
      </w:r>
    </w:p>
    <w:p w:rsidR="006855B6" w:rsidRPr="00DC775A" w:rsidRDefault="006855B6" w:rsidP="006855B6">
      <w:pPr>
        <w:autoSpaceDE w:val="0"/>
        <w:autoSpaceDN w:val="0"/>
        <w:adjustRightInd w:val="0"/>
        <w:jc w:val="both"/>
        <w:rPr>
          <w:rFonts w:ascii="Weidemann Bk BT" w:hAnsi="Weidemann Bk BT" w:cs="Arial"/>
        </w:rPr>
      </w:pPr>
      <w:r w:rsidRPr="00DC775A">
        <w:rPr>
          <w:rFonts w:ascii="Weidemann Bk BT" w:hAnsi="Weidemann Bk BT" w:cs="Arial"/>
        </w:rPr>
        <w:t xml:space="preserve">   7.  P.C. Varghese</w:t>
      </w:r>
      <w:r w:rsidRPr="00DC775A">
        <w:rPr>
          <w:rFonts w:ascii="Weidemann Bk BT" w:hAnsi="Weidemann Bk BT" w:cs="Arial"/>
          <w:b/>
        </w:rPr>
        <w:t xml:space="preserve"> Limit State Design of Reinforced Concrete</w:t>
      </w:r>
    </w:p>
    <w:p w:rsidR="006855B6" w:rsidRPr="00DC775A" w:rsidRDefault="006855B6" w:rsidP="006855B6">
      <w:pPr>
        <w:jc w:val="both"/>
        <w:rPr>
          <w:rFonts w:ascii="Weidemann Bk BT" w:hAnsi="Weidemann Bk BT" w:cs="Arial"/>
        </w:rPr>
      </w:pPr>
      <w:r w:rsidRPr="00DC775A">
        <w:rPr>
          <w:rFonts w:ascii="Weidemann Bk BT" w:hAnsi="Weidemann Bk BT" w:cs="Arial"/>
        </w:rPr>
        <w:t xml:space="preserve">   8.  Pillai and Menon </w:t>
      </w:r>
      <w:r w:rsidRPr="00DC775A">
        <w:rPr>
          <w:rFonts w:ascii="Weidemann Bk BT" w:hAnsi="Weidemann Bk BT" w:cs="Arial"/>
          <w:b/>
        </w:rPr>
        <w:t>Reinforced Concrete Design</w:t>
      </w:r>
      <w:r w:rsidRPr="00DC775A">
        <w:rPr>
          <w:rFonts w:ascii="Weidemann Bk BT" w:hAnsi="Weidemann Bk BT" w:cs="Arial"/>
        </w:rPr>
        <w:t>, Tata McGraw Hill</w:t>
      </w:r>
    </w:p>
    <w:p w:rsidR="006855B6" w:rsidRPr="00DC775A" w:rsidRDefault="006855B6" w:rsidP="006855B6">
      <w:pPr>
        <w:jc w:val="both"/>
        <w:rPr>
          <w:rFonts w:ascii="Weidemann Bk BT" w:hAnsi="Weidemann Bk BT" w:cs="Arial"/>
        </w:rPr>
      </w:pPr>
      <w:r w:rsidRPr="00DC775A">
        <w:rPr>
          <w:rFonts w:ascii="Weidemann Bk BT" w:hAnsi="Weidemann Bk BT" w:cs="Arial"/>
        </w:rPr>
        <w:t xml:space="preserve">   9.</w:t>
      </w:r>
      <w:r w:rsidRPr="00DC775A">
        <w:rPr>
          <w:rFonts w:ascii="Weidemann Bk BT" w:hAnsi="Weidemann Bk BT" w:cs="Arial"/>
          <w:b/>
        </w:rPr>
        <w:t xml:space="preserve">  IS 456 – 2000</w:t>
      </w:r>
      <w:r w:rsidRPr="00DC775A">
        <w:rPr>
          <w:rFonts w:ascii="Weidemann Bk BT" w:hAnsi="Weidemann Bk BT" w:cs="Arial"/>
        </w:rPr>
        <w:t xml:space="preserve"> Code of Practice for plain and reinforced concrete.</w:t>
      </w:r>
    </w:p>
    <w:p w:rsidR="006855B6" w:rsidRPr="00DC775A" w:rsidRDefault="006855B6" w:rsidP="006855B6">
      <w:pPr>
        <w:jc w:val="both"/>
        <w:rPr>
          <w:rFonts w:ascii="Weidemann Bk BT" w:hAnsi="Weidemann Bk BT" w:cs="Arial"/>
        </w:rPr>
      </w:pPr>
      <w:r w:rsidRPr="00DC775A">
        <w:rPr>
          <w:rFonts w:ascii="Weidemann Bk BT" w:hAnsi="Weidemann Bk BT" w:cs="Arial"/>
        </w:rPr>
        <w:t xml:space="preserve"> 10.</w:t>
      </w:r>
      <w:r w:rsidRPr="00DC775A">
        <w:rPr>
          <w:rFonts w:ascii="Weidemann Bk BT" w:hAnsi="Weidemann Bk BT" w:cs="Arial"/>
          <w:b/>
        </w:rPr>
        <w:t xml:space="preserve">  SP-16 -1980</w:t>
      </w:r>
      <w:r w:rsidRPr="00DC775A">
        <w:rPr>
          <w:rFonts w:ascii="Weidemann Bk BT" w:hAnsi="Weidemann Bk BT" w:cs="Arial"/>
        </w:rPr>
        <w:t xml:space="preserve"> Design Aids for Reinforced Concrete IS 456 – 1978.</w:t>
      </w:r>
    </w:p>
    <w:p w:rsidR="006855B6" w:rsidRPr="00DC775A" w:rsidRDefault="006855B6" w:rsidP="006855B6">
      <w:pPr>
        <w:rPr>
          <w:rFonts w:ascii="Weidemann Bk BT" w:hAnsi="Weidemann Bk BT"/>
        </w:rPr>
      </w:pPr>
    </w:p>
    <w:p w:rsidR="006855B6" w:rsidRPr="00DC775A" w:rsidRDefault="006855B6" w:rsidP="006855B6">
      <w:pPr>
        <w:jc w:val="center"/>
        <w:rPr>
          <w:rFonts w:ascii="Weidemann Bk BT" w:hAnsi="Weidemann Bk BT" w:cs="Arial"/>
          <w:b/>
          <w:sz w:val="32"/>
          <w:szCs w:val="32"/>
        </w:rPr>
      </w:pPr>
    </w:p>
    <w:p w:rsidR="006855B6" w:rsidRPr="00DC775A" w:rsidRDefault="006855B6" w:rsidP="006855B6">
      <w:pPr>
        <w:jc w:val="center"/>
        <w:rPr>
          <w:rFonts w:ascii="Weidemann Bk BT" w:hAnsi="Weidemann Bk BT" w:cs="Arial"/>
          <w:b/>
          <w:sz w:val="32"/>
          <w:szCs w:val="32"/>
        </w:rPr>
      </w:pPr>
    </w:p>
    <w:p w:rsidR="006855B6" w:rsidRPr="00DC775A" w:rsidRDefault="006855B6" w:rsidP="006855B6">
      <w:pPr>
        <w:jc w:val="center"/>
        <w:rPr>
          <w:rFonts w:ascii="Weidemann Bk BT" w:hAnsi="Weidemann Bk BT" w:cs="Arial"/>
          <w:b/>
          <w:sz w:val="32"/>
          <w:szCs w:val="32"/>
        </w:rPr>
      </w:pPr>
    </w:p>
    <w:p w:rsidR="006855B6" w:rsidRPr="00DC775A" w:rsidRDefault="006855B6" w:rsidP="006855B6">
      <w:pPr>
        <w:jc w:val="center"/>
        <w:rPr>
          <w:rFonts w:ascii="Weidemann Bk BT" w:hAnsi="Weidemann Bk BT" w:cs="Arial"/>
          <w:b/>
          <w:sz w:val="32"/>
          <w:szCs w:val="32"/>
        </w:rPr>
      </w:pPr>
    </w:p>
    <w:p w:rsidR="006855B6" w:rsidRPr="00DC775A" w:rsidRDefault="006855B6" w:rsidP="006855B6">
      <w:pPr>
        <w:jc w:val="center"/>
        <w:rPr>
          <w:rFonts w:ascii="Weidemann Bk BT" w:hAnsi="Weidemann Bk BT" w:cs="Arial"/>
          <w:b/>
          <w:sz w:val="32"/>
          <w:szCs w:val="32"/>
        </w:rPr>
      </w:pPr>
    </w:p>
    <w:p w:rsidR="006855B6" w:rsidRPr="00DC775A" w:rsidRDefault="006855B6" w:rsidP="006855B6">
      <w:pPr>
        <w:jc w:val="center"/>
        <w:rPr>
          <w:rFonts w:ascii="Weidemann Bk BT" w:hAnsi="Weidemann Bk BT" w:cs="Arial"/>
          <w:b/>
          <w:sz w:val="32"/>
          <w:szCs w:val="32"/>
        </w:rPr>
      </w:pPr>
    </w:p>
    <w:p w:rsidR="006855B6" w:rsidRPr="00DC775A" w:rsidRDefault="006855B6" w:rsidP="006855B6">
      <w:pPr>
        <w:jc w:val="center"/>
        <w:rPr>
          <w:rFonts w:ascii="Weidemann Bk BT" w:hAnsi="Weidemann Bk BT" w:cs="Arial"/>
          <w:b/>
          <w:sz w:val="32"/>
          <w:szCs w:val="32"/>
        </w:rPr>
      </w:pPr>
    </w:p>
    <w:p w:rsidR="006855B6" w:rsidRPr="00DC775A" w:rsidRDefault="006855B6" w:rsidP="006855B6">
      <w:pPr>
        <w:jc w:val="center"/>
        <w:rPr>
          <w:rFonts w:ascii="Weidemann Bk BT" w:hAnsi="Weidemann Bk BT" w:cs="Arial"/>
          <w:b/>
          <w:sz w:val="32"/>
          <w:szCs w:val="32"/>
        </w:rPr>
      </w:pPr>
    </w:p>
    <w:p w:rsidR="006855B6" w:rsidRPr="00DC775A" w:rsidRDefault="006855B6" w:rsidP="006855B6">
      <w:pPr>
        <w:jc w:val="center"/>
        <w:rPr>
          <w:rFonts w:ascii="Weidemann Bk BT" w:hAnsi="Weidemann Bk BT" w:cs="Arial"/>
          <w:b/>
          <w:sz w:val="32"/>
          <w:szCs w:val="32"/>
        </w:rPr>
      </w:pPr>
    </w:p>
    <w:p w:rsidR="006855B6" w:rsidRPr="00DC775A" w:rsidRDefault="006855B6" w:rsidP="006855B6">
      <w:pPr>
        <w:jc w:val="center"/>
        <w:rPr>
          <w:rFonts w:ascii="Weidemann Bk BT" w:hAnsi="Weidemann Bk BT" w:cs="Arial"/>
          <w:b/>
          <w:sz w:val="32"/>
          <w:szCs w:val="32"/>
        </w:rPr>
      </w:pPr>
    </w:p>
    <w:p w:rsidR="006855B6" w:rsidRPr="00DC775A" w:rsidRDefault="006855B6" w:rsidP="006855B6">
      <w:pPr>
        <w:jc w:val="center"/>
        <w:rPr>
          <w:rFonts w:ascii="Weidemann Bk BT" w:hAnsi="Weidemann Bk BT" w:cs="Arial"/>
          <w:b/>
          <w:sz w:val="32"/>
          <w:szCs w:val="32"/>
        </w:rPr>
      </w:pPr>
    </w:p>
    <w:p w:rsidR="006855B6" w:rsidRPr="00DC775A" w:rsidRDefault="006855B6" w:rsidP="006855B6">
      <w:pPr>
        <w:jc w:val="center"/>
        <w:rPr>
          <w:rFonts w:ascii="Weidemann Bk BT" w:hAnsi="Weidemann Bk BT" w:cs="Arial"/>
          <w:b/>
          <w:sz w:val="32"/>
          <w:szCs w:val="32"/>
        </w:rPr>
      </w:pPr>
    </w:p>
    <w:p w:rsidR="006855B6" w:rsidRDefault="006855B6" w:rsidP="006855B6">
      <w:pPr>
        <w:jc w:val="center"/>
        <w:rPr>
          <w:rFonts w:ascii="Weidemann Bk BT" w:hAnsi="Weidemann Bk BT" w:cs="Arial"/>
          <w:b/>
          <w:sz w:val="32"/>
          <w:szCs w:val="32"/>
        </w:rPr>
      </w:pPr>
    </w:p>
    <w:p w:rsidR="00FB5B4C" w:rsidRDefault="00FB5B4C" w:rsidP="006855B6">
      <w:pPr>
        <w:jc w:val="center"/>
        <w:rPr>
          <w:rFonts w:ascii="Weidemann Bk BT" w:hAnsi="Weidemann Bk BT" w:cs="Arial"/>
          <w:b/>
          <w:sz w:val="32"/>
          <w:szCs w:val="32"/>
        </w:rPr>
      </w:pPr>
    </w:p>
    <w:p w:rsidR="00FB5B4C" w:rsidRDefault="00FB5B4C" w:rsidP="006855B6">
      <w:pPr>
        <w:jc w:val="center"/>
        <w:rPr>
          <w:rFonts w:ascii="Weidemann Bk BT" w:hAnsi="Weidemann Bk BT" w:cs="Arial"/>
          <w:b/>
          <w:sz w:val="32"/>
          <w:szCs w:val="32"/>
        </w:rPr>
      </w:pPr>
    </w:p>
    <w:p w:rsidR="00FB5B4C" w:rsidRDefault="00FB5B4C" w:rsidP="006855B6">
      <w:pPr>
        <w:jc w:val="center"/>
        <w:rPr>
          <w:rFonts w:ascii="Weidemann Bk BT" w:hAnsi="Weidemann Bk BT" w:cs="Arial"/>
          <w:b/>
          <w:sz w:val="32"/>
          <w:szCs w:val="32"/>
        </w:rPr>
      </w:pPr>
    </w:p>
    <w:p w:rsidR="00FB5B4C" w:rsidRPr="00DC775A" w:rsidRDefault="00FB5B4C" w:rsidP="006855B6">
      <w:pPr>
        <w:jc w:val="center"/>
        <w:rPr>
          <w:rFonts w:ascii="Weidemann Bk BT" w:hAnsi="Weidemann Bk BT" w:cs="Arial"/>
          <w:b/>
          <w:sz w:val="32"/>
          <w:szCs w:val="32"/>
        </w:rPr>
      </w:pPr>
    </w:p>
    <w:p w:rsidR="006855B6" w:rsidRPr="00DC775A" w:rsidRDefault="006855B6" w:rsidP="006855B6">
      <w:pPr>
        <w:jc w:val="center"/>
        <w:rPr>
          <w:rFonts w:ascii="Weidemann Bk BT" w:hAnsi="Weidemann Bk BT" w:cs="Arial"/>
          <w:b/>
          <w:sz w:val="32"/>
          <w:szCs w:val="32"/>
        </w:rPr>
      </w:pPr>
    </w:p>
    <w:p w:rsidR="00A02ABA" w:rsidRDefault="00C11BD3" w:rsidP="006855B6">
      <w:pPr>
        <w:jc w:val="center"/>
        <w:rPr>
          <w:rFonts w:ascii="Weidemann Bk BT" w:hAnsi="Weidemann Bk BT" w:cs="Arial"/>
          <w:b/>
          <w:sz w:val="32"/>
          <w:szCs w:val="32"/>
        </w:rPr>
      </w:pPr>
      <w:r w:rsidRPr="00DC775A">
        <w:rPr>
          <w:rFonts w:ascii="Weidemann Bk BT" w:hAnsi="Weidemann Bk BT" w:cs="Arial"/>
          <w:b/>
          <w:sz w:val="32"/>
          <w:szCs w:val="32"/>
        </w:rPr>
        <w:lastRenderedPageBreak/>
        <w:t>CE10111A</w:t>
      </w:r>
      <w:r w:rsidR="006855B6" w:rsidRPr="00DC775A">
        <w:rPr>
          <w:rFonts w:ascii="Weidemann Bk BT" w:hAnsi="Weidemann Bk BT" w:cs="Arial"/>
          <w:b/>
          <w:sz w:val="32"/>
          <w:szCs w:val="32"/>
        </w:rPr>
        <w:t xml:space="preserve">   TRANSPORTATION ENGINEERING</w:t>
      </w:r>
    </w:p>
    <w:p w:rsidR="006855B6" w:rsidRPr="00DC775A" w:rsidRDefault="00C11BD3" w:rsidP="006855B6">
      <w:pPr>
        <w:jc w:val="center"/>
        <w:rPr>
          <w:rFonts w:ascii="Weidemann Bk BT" w:hAnsi="Weidemann Bk BT" w:cs="Arial"/>
          <w:b/>
          <w:sz w:val="32"/>
          <w:szCs w:val="32"/>
        </w:rPr>
      </w:pPr>
      <w:r w:rsidRPr="00DC775A">
        <w:rPr>
          <w:rFonts w:ascii="Weidemann Bk BT" w:hAnsi="Weidemann Bk BT" w:cs="Arial"/>
          <w:b/>
          <w:sz w:val="32"/>
          <w:szCs w:val="32"/>
        </w:rPr>
        <w:t xml:space="preserve"> [ 3 1</w:t>
      </w:r>
      <w:r w:rsidR="006855B6" w:rsidRPr="00DC775A">
        <w:rPr>
          <w:rFonts w:ascii="Weidemann Bk BT" w:hAnsi="Weidemann Bk BT" w:cs="Arial"/>
          <w:b/>
          <w:sz w:val="32"/>
          <w:szCs w:val="32"/>
        </w:rPr>
        <w:t xml:space="preserve"> 0 4 ]</w:t>
      </w:r>
    </w:p>
    <w:p w:rsidR="00FB5B4C" w:rsidRDefault="00FB5B4C" w:rsidP="00495AA0">
      <w:pPr>
        <w:rPr>
          <w:b/>
          <w:bCs/>
        </w:rPr>
      </w:pPr>
    </w:p>
    <w:p w:rsidR="008B079D" w:rsidRDefault="008B079D" w:rsidP="00495AA0">
      <w:pPr>
        <w:rPr>
          <w:b/>
          <w:bCs/>
        </w:rPr>
      </w:pPr>
      <w:bookmarkStart w:id="0" w:name="_GoBack"/>
      <w:bookmarkEnd w:id="0"/>
    </w:p>
    <w:p w:rsidR="00495AA0" w:rsidRPr="00AD0492" w:rsidRDefault="00495AA0" w:rsidP="00495AA0">
      <w:pPr>
        <w:rPr>
          <w:b/>
          <w:bCs/>
        </w:rPr>
      </w:pPr>
      <w:r w:rsidRPr="00AD0492">
        <w:rPr>
          <w:b/>
          <w:bCs/>
        </w:rPr>
        <w:t>SCHEME OF EXAMINATION</w:t>
      </w:r>
    </w:p>
    <w:p w:rsidR="00495AA0" w:rsidRPr="009D6455" w:rsidRDefault="00495AA0" w:rsidP="00495AA0">
      <w:r w:rsidRPr="009D6455">
        <w:t>Questions to be set:</w:t>
      </w:r>
      <w:r>
        <w:t xml:space="preserve"> 05 (All Compulsory)</w:t>
      </w:r>
    </w:p>
    <w:p w:rsidR="00495AA0" w:rsidRDefault="00495AA0" w:rsidP="00495AA0"/>
    <w:p w:rsidR="00495AA0" w:rsidRDefault="00495AA0" w:rsidP="00495AA0">
      <w:pPr>
        <w:rPr>
          <w:b/>
          <w:bCs/>
        </w:rPr>
      </w:pPr>
      <w:r w:rsidRPr="00CA7D2F">
        <w:rPr>
          <w:b/>
          <w:bCs/>
        </w:rPr>
        <w:t xml:space="preserve">Course Outcomes (CO): </w:t>
      </w:r>
    </w:p>
    <w:p w:rsidR="0041400F" w:rsidRPr="00CA7D2F" w:rsidRDefault="0041400F" w:rsidP="00495AA0">
      <w:pPr>
        <w:rPr>
          <w:b/>
          <w:bCs/>
        </w:rPr>
      </w:pPr>
    </w:p>
    <w:p w:rsidR="00495AA0" w:rsidRDefault="00495AA0" w:rsidP="00495AA0">
      <w:pPr>
        <w:rPr>
          <w:rFonts w:ascii="Weidemann Bk BT" w:hAnsi="Weidemann Bk BT" w:cs="Arial"/>
        </w:rPr>
      </w:pPr>
      <w:r w:rsidRPr="0041400F">
        <w:rPr>
          <w:rFonts w:ascii="Weidemann Bk BT" w:hAnsi="Weidemann Bk BT" w:cs="Arial"/>
        </w:rPr>
        <w:t xml:space="preserve">After completion of this course, students should be able to </w:t>
      </w:r>
    </w:p>
    <w:p w:rsidR="0041400F" w:rsidRPr="0041400F" w:rsidRDefault="0041400F" w:rsidP="00495AA0">
      <w:pPr>
        <w:rPr>
          <w:rFonts w:ascii="Weidemann Bk BT" w:hAnsi="Weidemann Bk BT" w:cs="Arial"/>
        </w:rPr>
      </w:pPr>
    </w:p>
    <w:p w:rsidR="00495AA0" w:rsidRPr="0041400F" w:rsidRDefault="00495AA0" w:rsidP="007E3EF3">
      <w:pPr>
        <w:pStyle w:val="ListParagraph"/>
        <w:numPr>
          <w:ilvl w:val="0"/>
          <w:numId w:val="34"/>
        </w:numPr>
        <w:ind w:hanging="436"/>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To understand the interactions between transportation planning and land use planning, economics, social planning and master plans.</w:t>
      </w:r>
    </w:p>
    <w:p w:rsidR="0041400F" w:rsidRPr="0041400F" w:rsidRDefault="00495AA0" w:rsidP="007E3EF3">
      <w:pPr>
        <w:pStyle w:val="ListParagraph"/>
        <w:numPr>
          <w:ilvl w:val="0"/>
          <w:numId w:val="34"/>
        </w:numPr>
        <w:ind w:hanging="436"/>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To understand the principles and practices of transportation engineering and urban transportation planning.</w:t>
      </w:r>
    </w:p>
    <w:p w:rsidR="0041400F" w:rsidRPr="0041400F" w:rsidRDefault="00495AA0" w:rsidP="007E3EF3">
      <w:pPr>
        <w:pStyle w:val="ListParagraph"/>
        <w:numPr>
          <w:ilvl w:val="0"/>
          <w:numId w:val="34"/>
        </w:numPr>
        <w:ind w:hanging="436"/>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 xml:space="preserve">Application of the basics of the geometric design of </w:t>
      </w:r>
      <w:r w:rsidR="0002426D" w:rsidRPr="0041400F">
        <w:rPr>
          <w:rFonts w:ascii="Weidemann Bk BT" w:eastAsia="Times New Roman" w:hAnsi="Weidemann Bk BT" w:cs="Arial"/>
          <w:sz w:val="24"/>
          <w:szCs w:val="24"/>
          <w:lang w:val="en-US"/>
        </w:rPr>
        <w:t>highways.</w:t>
      </w:r>
    </w:p>
    <w:p w:rsidR="0041400F" w:rsidRPr="0041400F" w:rsidRDefault="00495AA0" w:rsidP="007E3EF3">
      <w:pPr>
        <w:pStyle w:val="ListParagraph"/>
        <w:numPr>
          <w:ilvl w:val="0"/>
          <w:numId w:val="34"/>
        </w:numPr>
        <w:ind w:hanging="436"/>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To develop knowledge about the different concepts of traffic engineering including traffic control, highway capacity, level of service etc.</w:t>
      </w:r>
    </w:p>
    <w:p w:rsidR="00495AA0" w:rsidRPr="0041400F" w:rsidRDefault="00495AA0" w:rsidP="007E3EF3">
      <w:pPr>
        <w:pStyle w:val="ListParagraph"/>
        <w:numPr>
          <w:ilvl w:val="0"/>
          <w:numId w:val="34"/>
        </w:numPr>
        <w:ind w:hanging="436"/>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To undertake various Traffic studies and apply the knowledge in planning and design of pavement and geometrics.</w:t>
      </w:r>
    </w:p>
    <w:p w:rsidR="006855B6" w:rsidRPr="00DC775A" w:rsidRDefault="006855B6" w:rsidP="006855B6">
      <w:pPr>
        <w:jc w:val="center"/>
        <w:rPr>
          <w:rFonts w:ascii="Weidemann Bk BT" w:hAnsi="Weidemann Bk BT" w:cs="Arial"/>
          <w:b/>
        </w:rPr>
      </w:pPr>
    </w:p>
    <w:p w:rsidR="006855B6" w:rsidRPr="00DC775A" w:rsidRDefault="006855B6" w:rsidP="006704DA">
      <w:pPr>
        <w:rPr>
          <w:rFonts w:ascii="Weidemann Bk BT" w:hAnsi="Weidemann Bk BT" w:cs="Arial"/>
          <w:b/>
        </w:rPr>
      </w:pP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 xml:space="preserve">Module– 1: </w:t>
      </w: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Introduction</w:t>
      </w:r>
    </w:p>
    <w:p w:rsidR="006855B6" w:rsidRPr="00DC775A" w:rsidRDefault="006855B6" w:rsidP="006855B6">
      <w:pPr>
        <w:pStyle w:val="Default"/>
        <w:jc w:val="both"/>
        <w:rPr>
          <w:rFonts w:ascii="Weidemann Bk BT" w:eastAsia="Times New Roman" w:hAnsi="Weidemann Bk BT" w:cs="Arial"/>
          <w:color w:val="auto"/>
          <w:lang w:val="en-US"/>
        </w:rPr>
      </w:pPr>
      <w:r w:rsidRPr="00DC775A">
        <w:rPr>
          <w:rFonts w:ascii="Weidemann Bk BT" w:eastAsia="Times New Roman" w:hAnsi="Weidemann Bk BT" w:cs="Arial"/>
          <w:color w:val="auto"/>
          <w:lang w:val="en-US"/>
        </w:rPr>
        <w:t xml:space="preserve">Importance of transportation, Different modes of transportation, Historical Development, Classification of roads, road patterns, master plans, road development plans, PMGSY, engineering surveys, Highway planning survey, location, soil surveys. </w:t>
      </w:r>
      <w:r w:rsidRPr="00DC775A">
        <w:rPr>
          <w:rFonts w:ascii="Weidemann Bk BT" w:hAnsi="Weidemann Bk BT" w:cs="Arial"/>
        </w:rPr>
        <w:t>Highway Materials and Testing: Subgrade soil, sub base and base course materials, bituminous materials, quality control tests, testing of soil, stone aggregates and bitumen.</w:t>
      </w:r>
    </w:p>
    <w:p w:rsidR="006855B6" w:rsidRPr="00DC775A" w:rsidRDefault="006855B6" w:rsidP="006855B6">
      <w:pPr>
        <w:jc w:val="right"/>
        <w:rPr>
          <w:rFonts w:ascii="Weidemann Bk BT" w:hAnsi="Weidemann Bk BT" w:cs="Arial"/>
        </w:rPr>
      </w:pPr>
      <w:r w:rsidRPr="00DC775A">
        <w:rPr>
          <w:rFonts w:ascii="Weidemann Bk BT" w:hAnsi="Weidemann Bk BT" w:cs="Arial"/>
        </w:rPr>
        <w:t>[07]</w:t>
      </w:r>
    </w:p>
    <w:p w:rsidR="006855B6" w:rsidRPr="00DC775A" w:rsidRDefault="006855B6" w:rsidP="006855B6">
      <w:pPr>
        <w:rPr>
          <w:rFonts w:ascii="Weidemann Bk BT" w:hAnsi="Weidemann Bk BT"/>
        </w:rPr>
      </w:pP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 xml:space="preserve">Module– 2: </w:t>
      </w:r>
    </w:p>
    <w:p w:rsidR="006855B6" w:rsidRPr="00DC775A" w:rsidRDefault="006855B6" w:rsidP="006855B6">
      <w:pPr>
        <w:rPr>
          <w:rFonts w:ascii="Weidemann Bk BT" w:hAnsi="Weidemann Bk BT" w:cs="Arial"/>
        </w:rPr>
      </w:pPr>
      <w:r w:rsidRPr="00DC775A">
        <w:rPr>
          <w:rFonts w:ascii="Weidemann Bk BT" w:hAnsi="Weidemann Bk BT" w:cs="Arial"/>
          <w:b/>
          <w:sz w:val="28"/>
          <w:szCs w:val="28"/>
        </w:rPr>
        <w:t>Geometric Design of Highways and Traffic Engineering</w:t>
      </w:r>
    </w:p>
    <w:p w:rsidR="006855B6" w:rsidRPr="00DC775A" w:rsidRDefault="006855B6" w:rsidP="006855B6">
      <w:pPr>
        <w:rPr>
          <w:rFonts w:ascii="Weidemann Bk BT" w:hAnsi="Weidemann Bk BT"/>
        </w:rPr>
      </w:pPr>
    </w:p>
    <w:p w:rsidR="006855B6" w:rsidRPr="00DC775A" w:rsidRDefault="006855B6" w:rsidP="006855B6">
      <w:pPr>
        <w:pStyle w:val="Default"/>
        <w:jc w:val="both"/>
        <w:rPr>
          <w:rFonts w:ascii="Weidemann Bk BT" w:eastAsia="Times New Roman" w:hAnsi="Weidemann Bk BT" w:cs="Arial"/>
          <w:color w:val="auto"/>
          <w:lang w:val="en-US"/>
        </w:rPr>
      </w:pPr>
      <w:r w:rsidRPr="00DC775A">
        <w:rPr>
          <w:rFonts w:ascii="Weidemann Bk BT" w:eastAsia="Times New Roman" w:hAnsi="Weidemann Bk BT" w:cs="Arial"/>
          <w:color w:val="auto"/>
          <w:lang w:val="en-US"/>
        </w:rPr>
        <w:t>Cross-sectional elements, horizontal and vertical alignments, Width, camber, gradient, sight distances, horizontal and vertical alignment, radius of curvature, super elevation, curve resistance, grade compensation.</w:t>
      </w:r>
    </w:p>
    <w:p w:rsidR="006855B6" w:rsidRPr="00DC775A" w:rsidRDefault="006855B6" w:rsidP="006855B6">
      <w:pPr>
        <w:jc w:val="right"/>
        <w:rPr>
          <w:rFonts w:ascii="Weidemann Bk BT" w:hAnsi="Weidemann Bk BT" w:cs="Arial"/>
        </w:rPr>
      </w:pPr>
      <w:r w:rsidRPr="00DC775A">
        <w:rPr>
          <w:rFonts w:ascii="Weidemann Bk BT" w:hAnsi="Weidemann Bk BT" w:cs="Arial"/>
        </w:rPr>
        <w:t>[07]</w:t>
      </w:r>
    </w:p>
    <w:p w:rsidR="006855B6" w:rsidRPr="00DC775A" w:rsidRDefault="006855B6" w:rsidP="006855B6">
      <w:pPr>
        <w:pStyle w:val="Default"/>
        <w:jc w:val="both"/>
        <w:rPr>
          <w:rFonts w:ascii="Weidemann Bk BT" w:eastAsia="Times New Roman" w:hAnsi="Weidemann Bk BT" w:cs="Arial"/>
          <w:color w:val="auto"/>
          <w:lang w:val="en-US"/>
        </w:rPr>
      </w:pPr>
      <w:r w:rsidRPr="00DC775A">
        <w:rPr>
          <w:rFonts w:ascii="Weidemann Bk BT" w:eastAsia="Times New Roman" w:hAnsi="Weidemann Bk BT" w:cs="Arial"/>
          <w:color w:val="auto"/>
          <w:lang w:val="en-US"/>
        </w:rPr>
        <w:t>Traffic characteristics, Traffic studies, Traffic flow characteristics, traffic control devices. Traffic studies on Flow, Speed, Travel time - delay and O-D study, PCU, , Parking study, Accident study,</w:t>
      </w:r>
      <w:r w:rsidRPr="00DC775A">
        <w:rPr>
          <w:rFonts w:ascii="Weidemann Bk BT" w:eastAsia="Times New Roman" w:hAnsi="Weidemann Bk BT"/>
          <w:lang w:val="en-US"/>
        </w:rPr>
        <w:t> </w:t>
      </w:r>
      <w:r w:rsidRPr="00DC775A">
        <w:rPr>
          <w:rFonts w:ascii="Weidemann Bk BT" w:eastAsia="Times New Roman" w:hAnsi="Weidemann Bk BT" w:cs="Arial"/>
          <w:color w:val="auto"/>
          <w:lang w:val="en-US"/>
        </w:rPr>
        <w:t>Microscopic and macroscopic parameters of traffic flow, Control devices, Highway capacity and Level of Service.</w:t>
      </w:r>
    </w:p>
    <w:p w:rsidR="00FB5B4C" w:rsidRDefault="00FB5B4C" w:rsidP="006855B6">
      <w:pPr>
        <w:jc w:val="right"/>
        <w:rPr>
          <w:rFonts w:ascii="Weidemann Bk BT" w:hAnsi="Weidemann Bk BT" w:cs="Arial"/>
        </w:rPr>
      </w:pPr>
    </w:p>
    <w:p w:rsidR="006855B6" w:rsidRPr="00DC775A" w:rsidRDefault="006855B6" w:rsidP="006855B6">
      <w:pPr>
        <w:jc w:val="right"/>
        <w:rPr>
          <w:rFonts w:ascii="Weidemann Bk BT" w:hAnsi="Weidemann Bk BT" w:cs="Arial"/>
        </w:rPr>
      </w:pPr>
      <w:r w:rsidRPr="00DC775A">
        <w:rPr>
          <w:rFonts w:ascii="Weidemann Bk BT" w:hAnsi="Weidemann Bk BT" w:cs="Arial"/>
        </w:rPr>
        <w:t>[06]</w:t>
      </w:r>
    </w:p>
    <w:p w:rsidR="006855B6" w:rsidRPr="00DC775A" w:rsidRDefault="006855B6" w:rsidP="006855B6">
      <w:pPr>
        <w:pStyle w:val="Default"/>
        <w:rPr>
          <w:rFonts w:ascii="Weidemann Bk BT" w:hAnsi="Weidemann Bk BT"/>
        </w:rPr>
      </w:pPr>
    </w:p>
    <w:p w:rsidR="006855B6" w:rsidRPr="00DC775A" w:rsidRDefault="006855B6" w:rsidP="006855B6">
      <w:pPr>
        <w:pStyle w:val="Default"/>
        <w:rPr>
          <w:rFonts w:ascii="Weidemann Bk BT" w:eastAsia="Times New Roman" w:hAnsi="Weidemann Bk BT" w:cs="Arial"/>
          <w:b/>
          <w:color w:val="auto"/>
          <w:sz w:val="28"/>
          <w:szCs w:val="28"/>
          <w:lang w:val="en-US"/>
        </w:rPr>
      </w:pPr>
      <w:r w:rsidRPr="00DC775A">
        <w:rPr>
          <w:rFonts w:ascii="Weidemann Bk BT" w:hAnsi="Weidemann Bk BT" w:cs="Arial"/>
          <w:b/>
          <w:sz w:val="28"/>
          <w:szCs w:val="28"/>
        </w:rPr>
        <w:lastRenderedPageBreak/>
        <w:t>Module</w:t>
      </w:r>
      <w:r w:rsidRPr="00DC775A">
        <w:rPr>
          <w:rFonts w:ascii="Weidemann Bk BT" w:eastAsia="Times New Roman" w:hAnsi="Weidemann Bk BT" w:cs="Arial"/>
          <w:b/>
          <w:color w:val="auto"/>
          <w:sz w:val="28"/>
          <w:szCs w:val="28"/>
          <w:lang w:val="en-US"/>
        </w:rPr>
        <w:t xml:space="preserve"> – 3: </w:t>
      </w:r>
    </w:p>
    <w:p w:rsidR="006855B6" w:rsidRPr="00DC775A" w:rsidRDefault="006855B6" w:rsidP="006855B6">
      <w:pPr>
        <w:pStyle w:val="Default"/>
        <w:rPr>
          <w:rFonts w:ascii="Weidemann Bk BT" w:eastAsia="Times New Roman" w:hAnsi="Weidemann Bk BT" w:cs="Arial"/>
          <w:b/>
          <w:color w:val="auto"/>
          <w:sz w:val="28"/>
          <w:szCs w:val="28"/>
          <w:lang w:val="en-US"/>
        </w:rPr>
      </w:pPr>
      <w:r w:rsidRPr="00DC775A">
        <w:rPr>
          <w:rFonts w:ascii="Weidemann Bk BT" w:eastAsia="Times New Roman" w:hAnsi="Weidemann Bk BT" w:cs="Arial"/>
          <w:b/>
          <w:color w:val="auto"/>
          <w:sz w:val="28"/>
          <w:szCs w:val="28"/>
          <w:lang w:val="en-US"/>
        </w:rPr>
        <w:t>Highway Pavements</w:t>
      </w:r>
    </w:p>
    <w:p w:rsidR="006855B6" w:rsidRPr="00DC775A" w:rsidRDefault="006855B6" w:rsidP="006855B6">
      <w:pPr>
        <w:pStyle w:val="Default"/>
        <w:rPr>
          <w:rFonts w:ascii="Weidemann Bk BT" w:hAnsi="Weidemann Bk BT" w:cs="Arial"/>
        </w:rPr>
      </w:pPr>
      <w:r w:rsidRPr="00DC775A">
        <w:rPr>
          <w:rFonts w:ascii="Weidemann Bk BT" w:hAnsi="Weidemann Bk BT" w:cs="Arial"/>
        </w:rPr>
        <w:t xml:space="preserve">Earthwork, construction of various layers of the pavements, flexible pavement and their design, IRC: 37-2012 method of design, Rigid pavement and their design, IRC: 58-2011 method of design, causes of failures of pavements, joints in concrete pavements. </w:t>
      </w:r>
    </w:p>
    <w:p w:rsidR="006855B6" w:rsidRPr="00DC775A" w:rsidRDefault="006855B6" w:rsidP="006855B6">
      <w:pPr>
        <w:jc w:val="right"/>
        <w:rPr>
          <w:rFonts w:ascii="Weidemann Bk BT" w:hAnsi="Weidemann Bk BT" w:cs="Arial"/>
        </w:rPr>
      </w:pPr>
      <w:r w:rsidRPr="00DC775A">
        <w:rPr>
          <w:rFonts w:ascii="Weidemann Bk BT" w:hAnsi="Weidemann Bk BT" w:cs="Arial"/>
        </w:rPr>
        <w:t>[06]</w:t>
      </w:r>
    </w:p>
    <w:p w:rsidR="006855B6" w:rsidRPr="00DC775A" w:rsidRDefault="006855B6" w:rsidP="006855B6">
      <w:pPr>
        <w:rPr>
          <w:rFonts w:ascii="Weidemann Bk BT" w:hAnsi="Weidemann Bk BT" w:cs="Arial"/>
          <w:b/>
          <w:sz w:val="28"/>
          <w:szCs w:val="28"/>
        </w:rPr>
      </w:pP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Module – 4:</w:t>
      </w: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 xml:space="preserve">Railway Engineering </w:t>
      </w:r>
    </w:p>
    <w:p w:rsidR="006855B6" w:rsidRPr="00DC775A" w:rsidRDefault="006855B6" w:rsidP="006855B6">
      <w:pPr>
        <w:jc w:val="both"/>
        <w:rPr>
          <w:rFonts w:ascii="Weidemann Bk BT" w:eastAsiaTheme="minorHAnsi" w:hAnsi="Weidemann Bk BT" w:cs="Arial"/>
          <w:color w:val="000000"/>
          <w:lang w:val="en-IN"/>
        </w:rPr>
      </w:pPr>
      <w:r w:rsidRPr="00DC775A">
        <w:rPr>
          <w:rFonts w:ascii="Weidemann Bk BT" w:eastAsiaTheme="minorHAnsi" w:hAnsi="Weidemann Bk BT" w:cs="Arial"/>
          <w:color w:val="000000"/>
          <w:lang w:val="en-IN"/>
        </w:rPr>
        <w:t xml:space="preserve">Introduction, Permanent Way and Components, History and administrative setup of Indian Railways; rail gauges, </w:t>
      </w:r>
      <w:r w:rsidRPr="00DC775A">
        <w:rPr>
          <w:rFonts w:ascii="Weidemann Bk BT" w:hAnsi="Weidemann Bk BT" w:cs="Arial"/>
        </w:rPr>
        <w:t>Component parts, ballast, sleepers, rails, fastenings, railway creep, anti-creep devices, guard rails, maintenance and improvement of permanent way, drainage.</w:t>
      </w:r>
    </w:p>
    <w:p w:rsidR="006855B6" w:rsidRPr="00DC775A" w:rsidRDefault="006855B6" w:rsidP="006855B6">
      <w:pPr>
        <w:jc w:val="both"/>
        <w:rPr>
          <w:rFonts w:ascii="Weidemann Bk BT" w:eastAsiaTheme="minorHAnsi" w:hAnsi="Weidemann Bk BT" w:cs="Arial"/>
          <w:color w:val="000000"/>
          <w:lang w:val="en-IN"/>
        </w:rPr>
      </w:pPr>
    </w:p>
    <w:p w:rsidR="006855B6" w:rsidRPr="00DC775A" w:rsidRDefault="006855B6" w:rsidP="006855B6">
      <w:pPr>
        <w:jc w:val="both"/>
        <w:rPr>
          <w:rFonts w:ascii="Weidemann Bk BT" w:eastAsiaTheme="minorHAnsi" w:hAnsi="Weidemann Bk BT" w:cs="Arial"/>
          <w:color w:val="000000"/>
          <w:lang w:val="en-IN"/>
        </w:rPr>
      </w:pPr>
      <w:r w:rsidRPr="00DC775A">
        <w:rPr>
          <w:rFonts w:ascii="Weidemann Bk BT" w:eastAsiaTheme="minorHAnsi" w:hAnsi="Weidemann Bk BT" w:cs="Arial"/>
          <w:color w:val="000000"/>
          <w:lang w:val="en-IN"/>
        </w:rPr>
        <w:t>Railway alignment, vertical alignment – gradients and grade effects, horizontal alignment – horizontal curves, super-elevation, points and crossings – terminologies, types of turnouts, design of turnouts, types of crossings, design of crossings. Geometric design of railway Track – Speed and Cant.</w:t>
      </w:r>
    </w:p>
    <w:p w:rsidR="006855B6" w:rsidRPr="00DC775A" w:rsidRDefault="006855B6" w:rsidP="006855B6">
      <w:pPr>
        <w:jc w:val="both"/>
        <w:rPr>
          <w:rFonts w:ascii="Weidemann Bk BT" w:eastAsiaTheme="minorHAnsi" w:hAnsi="Weidemann Bk BT" w:cs="Arial"/>
          <w:color w:val="000000"/>
          <w:lang w:val="en-IN"/>
        </w:rPr>
      </w:pPr>
    </w:p>
    <w:p w:rsidR="006855B6" w:rsidRPr="00DC775A" w:rsidRDefault="006855B6" w:rsidP="006855B6">
      <w:pPr>
        <w:ind w:left="8640"/>
        <w:rPr>
          <w:rFonts w:ascii="Weidemann Bk BT" w:hAnsi="Weidemann Bk BT" w:cs="Arial"/>
        </w:rPr>
      </w:pPr>
      <w:r w:rsidRPr="00DC775A">
        <w:rPr>
          <w:rFonts w:ascii="Weidemann Bk BT" w:hAnsi="Weidemann Bk BT" w:cs="Arial"/>
        </w:rPr>
        <w:t xml:space="preserve">    [12]</w:t>
      </w:r>
    </w:p>
    <w:p w:rsidR="006855B6" w:rsidRPr="00DC775A" w:rsidRDefault="006855B6" w:rsidP="006855B6">
      <w:pPr>
        <w:ind w:left="8640"/>
        <w:rPr>
          <w:rFonts w:ascii="Weidemann Bk BT" w:hAnsi="Weidemann Bk BT" w:cs="Arial"/>
        </w:rPr>
      </w:pP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 xml:space="preserve">Module–5: </w:t>
      </w: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Airport</w:t>
      </w:r>
    </w:p>
    <w:p w:rsidR="006855B6" w:rsidRPr="00DC775A" w:rsidRDefault="006855B6" w:rsidP="006855B6">
      <w:pPr>
        <w:rPr>
          <w:rFonts w:ascii="Weidemann Bk BT" w:hAnsi="Weidemann Bk BT" w:cs="Arial"/>
          <w:b/>
        </w:rPr>
      </w:pPr>
      <w:r w:rsidRPr="00DC775A">
        <w:rPr>
          <w:rFonts w:ascii="Weidemann Bk BT" w:hAnsi="Weidemann Bk BT" w:cs="Arial"/>
        </w:rPr>
        <w:t>Factors to be considered in airport planning, ICAO classification of airports, site selection, airport surveys.</w:t>
      </w:r>
    </w:p>
    <w:p w:rsidR="006855B6" w:rsidRPr="00DC775A" w:rsidRDefault="006855B6" w:rsidP="006855B6">
      <w:pPr>
        <w:jc w:val="right"/>
        <w:rPr>
          <w:rFonts w:ascii="Weidemann Bk BT" w:hAnsi="Weidemann Bk BT" w:cs="Arial"/>
        </w:rPr>
      </w:pPr>
    </w:p>
    <w:p w:rsidR="006855B6" w:rsidRPr="00DC775A" w:rsidRDefault="006855B6" w:rsidP="006855B6">
      <w:pPr>
        <w:jc w:val="both"/>
        <w:rPr>
          <w:rFonts w:ascii="Weidemann Bk BT" w:hAnsi="Weidemann Bk BT" w:cs="Arial"/>
        </w:rPr>
      </w:pPr>
      <w:r w:rsidRPr="00DC775A">
        <w:rPr>
          <w:rFonts w:ascii="Weidemann Bk BT" w:hAnsi="Weidemann Bk BT" w:cs="Arial"/>
        </w:rPr>
        <w:t>Runway length, width, sight distance, grades and change of grades, taxiways, aprons, orientation of runway, effect of wind direction and cross wind component including wind rose diagram.</w:t>
      </w:r>
    </w:p>
    <w:p w:rsidR="006855B6" w:rsidRPr="00DC775A" w:rsidRDefault="006855B6" w:rsidP="006855B6">
      <w:pPr>
        <w:jc w:val="right"/>
        <w:rPr>
          <w:rFonts w:ascii="Weidemann Bk BT" w:hAnsi="Weidemann Bk BT" w:cs="Arial"/>
        </w:rPr>
      </w:pPr>
    </w:p>
    <w:p w:rsidR="006855B6" w:rsidRPr="00DC775A" w:rsidRDefault="006855B6" w:rsidP="006855B6">
      <w:pPr>
        <w:rPr>
          <w:rFonts w:ascii="Weidemann Bk BT" w:hAnsi="Weidemann Bk BT" w:cs="Arial"/>
        </w:rPr>
      </w:pPr>
      <w:r w:rsidRPr="00DC775A">
        <w:rPr>
          <w:rFonts w:ascii="Weidemann Bk BT" w:hAnsi="Weidemann Bk BT" w:cs="Arial"/>
          <w:bCs/>
        </w:rPr>
        <w:t>Visual Aids –</w:t>
      </w:r>
      <w:r w:rsidRPr="00DC775A">
        <w:rPr>
          <w:rFonts w:ascii="Weidemann Bk BT" w:hAnsi="Weidemann Bk BT" w:cs="Arial"/>
        </w:rPr>
        <w:t xml:space="preserve"> night aids, instrumental landing systems and their functioning.</w:t>
      </w:r>
    </w:p>
    <w:p w:rsidR="006855B6" w:rsidRPr="00DC775A" w:rsidRDefault="006855B6" w:rsidP="006855B6">
      <w:pPr>
        <w:jc w:val="right"/>
        <w:rPr>
          <w:rFonts w:ascii="Weidemann Bk BT" w:hAnsi="Weidemann Bk BT" w:cs="Arial"/>
        </w:rPr>
      </w:pPr>
      <w:r w:rsidRPr="00DC775A">
        <w:rPr>
          <w:rFonts w:ascii="Weidemann Bk BT" w:hAnsi="Weidemann Bk BT" w:cs="Arial"/>
        </w:rPr>
        <w:t>[04]</w:t>
      </w:r>
    </w:p>
    <w:p w:rsidR="006855B6" w:rsidRPr="00DC775A" w:rsidRDefault="006855B6" w:rsidP="006855B6">
      <w:pPr>
        <w:rPr>
          <w:rFonts w:ascii="Weidemann Bk BT" w:hAnsi="Weidemann Bk BT" w:cs="Arial"/>
        </w:rPr>
      </w:pPr>
      <w:r w:rsidRPr="00DC775A">
        <w:rPr>
          <w:rFonts w:ascii="Weidemann Bk BT" w:hAnsi="Weidemann Bk BT" w:cs="Arial"/>
        </w:rPr>
        <w:t xml:space="preserve">Total contact hrs: </w:t>
      </w:r>
      <w:r w:rsidRPr="00DC775A">
        <w:rPr>
          <w:rFonts w:ascii="Weidemann Bk BT" w:hAnsi="Weidemann Bk BT" w:cs="Arial"/>
          <w:b/>
        </w:rPr>
        <w:t>42</w:t>
      </w:r>
    </w:p>
    <w:p w:rsidR="006855B6" w:rsidRPr="00DC775A" w:rsidRDefault="006855B6" w:rsidP="006855B6">
      <w:pPr>
        <w:rPr>
          <w:rFonts w:ascii="Weidemann Bk BT" w:hAnsi="Weidemann Bk BT" w:cs="Arial"/>
        </w:rPr>
      </w:pPr>
    </w:p>
    <w:p w:rsidR="006855B6" w:rsidRPr="00DC775A" w:rsidRDefault="006855B6" w:rsidP="006855B6">
      <w:pPr>
        <w:rPr>
          <w:rFonts w:ascii="Weidemann Bk BT" w:hAnsi="Weidemann Bk BT" w:cs="Arial"/>
          <w:b/>
          <w:sz w:val="32"/>
          <w:szCs w:val="32"/>
        </w:rPr>
      </w:pPr>
      <w:r w:rsidRPr="00DC775A">
        <w:rPr>
          <w:rFonts w:ascii="Weidemann Bk BT" w:hAnsi="Weidemann Bk BT" w:cs="Arial"/>
          <w:b/>
          <w:sz w:val="32"/>
          <w:szCs w:val="32"/>
        </w:rPr>
        <w:t>Reference Books:</w:t>
      </w:r>
    </w:p>
    <w:p w:rsidR="006855B6" w:rsidRPr="00DC775A" w:rsidRDefault="006855B6" w:rsidP="007E3EF3">
      <w:pPr>
        <w:numPr>
          <w:ilvl w:val="0"/>
          <w:numId w:val="12"/>
        </w:numPr>
        <w:rPr>
          <w:rFonts w:ascii="Weidemann Bk BT" w:hAnsi="Weidemann Bk BT" w:cs="Arial"/>
        </w:rPr>
      </w:pPr>
      <w:r w:rsidRPr="00DC775A">
        <w:rPr>
          <w:rFonts w:ascii="Weidemann Bk BT" w:hAnsi="Weidemann Bk BT" w:cs="Arial"/>
        </w:rPr>
        <w:t xml:space="preserve">Khanna and Justo, </w:t>
      </w:r>
      <w:r w:rsidRPr="00DC775A">
        <w:rPr>
          <w:rFonts w:ascii="Weidemann Bk BT" w:hAnsi="Weidemann Bk BT" w:cs="Arial"/>
          <w:b/>
        </w:rPr>
        <w:t>Highway Engineering</w:t>
      </w:r>
      <w:r w:rsidRPr="00DC775A">
        <w:rPr>
          <w:rFonts w:ascii="Weidemann Bk BT" w:hAnsi="Weidemann Bk BT" w:cs="Arial"/>
        </w:rPr>
        <w:t>.</w:t>
      </w:r>
    </w:p>
    <w:p w:rsidR="006855B6" w:rsidRPr="00DC775A" w:rsidRDefault="006855B6" w:rsidP="007E3EF3">
      <w:pPr>
        <w:numPr>
          <w:ilvl w:val="0"/>
          <w:numId w:val="12"/>
        </w:numPr>
        <w:rPr>
          <w:rFonts w:ascii="Weidemann Bk BT" w:hAnsi="Weidemann Bk BT" w:cs="Arial"/>
        </w:rPr>
      </w:pPr>
      <w:r w:rsidRPr="00DC775A">
        <w:rPr>
          <w:rFonts w:ascii="Weidemann Bk BT" w:hAnsi="Weidemann Bk BT" w:cs="Arial"/>
        </w:rPr>
        <w:t xml:space="preserve">Hewes, </w:t>
      </w:r>
      <w:r w:rsidRPr="00DC775A">
        <w:rPr>
          <w:rFonts w:ascii="Weidemann Bk BT" w:hAnsi="Weidemann Bk BT" w:cs="Arial"/>
          <w:b/>
        </w:rPr>
        <w:t>Highway Engineering</w:t>
      </w:r>
      <w:r w:rsidRPr="00DC775A">
        <w:rPr>
          <w:rFonts w:ascii="Weidemann Bk BT" w:hAnsi="Weidemann Bk BT" w:cs="Arial"/>
        </w:rPr>
        <w:t>.</w:t>
      </w:r>
    </w:p>
    <w:p w:rsidR="006855B6" w:rsidRPr="00DC775A" w:rsidRDefault="006855B6" w:rsidP="007E3EF3">
      <w:pPr>
        <w:numPr>
          <w:ilvl w:val="0"/>
          <w:numId w:val="12"/>
        </w:numPr>
        <w:rPr>
          <w:rFonts w:ascii="Weidemann Bk BT" w:hAnsi="Weidemann Bk BT" w:cs="Arial"/>
        </w:rPr>
      </w:pPr>
      <w:r w:rsidRPr="00DC775A">
        <w:rPr>
          <w:rFonts w:ascii="Weidemann Bk BT" w:hAnsi="Weidemann Bk BT" w:cs="Arial"/>
        </w:rPr>
        <w:t xml:space="preserve">Sehgal and Bhanot, </w:t>
      </w:r>
      <w:r w:rsidRPr="00DC775A">
        <w:rPr>
          <w:rFonts w:ascii="Weidemann Bk BT" w:hAnsi="Weidemann Bk BT" w:cs="Arial"/>
          <w:b/>
        </w:rPr>
        <w:t>A Text Book of Highway Engineering</w:t>
      </w:r>
      <w:r w:rsidRPr="00DC775A">
        <w:rPr>
          <w:rFonts w:ascii="Weidemann Bk BT" w:hAnsi="Weidemann Bk BT" w:cs="Arial"/>
        </w:rPr>
        <w:t>.</w:t>
      </w:r>
    </w:p>
    <w:p w:rsidR="006855B6" w:rsidRPr="00DC775A" w:rsidRDefault="006855B6" w:rsidP="007E3EF3">
      <w:pPr>
        <w:numPr>
          <w:ilvl w:val="0"/>
          <w:numId w:val="12"/>
        </w:numPr>
        <w:rPr>
          <w:rFonts w:ascii="Weidemann Bk BT" w:hAnsi="Weidemann Bk BT" w:cs="Arial"/>
        </w:rPr>
      </w:pPr>
      <w:r w:rsidRPr="00DC775A">
        <w:rPr>
          <w:rFonts w:ascii="Weidemann Bk BT" w:hAnsi="Weidemann Bk BT" w:cs="Arial"/>
        </w:rPr>
        <w:t xml:space="preserve">Vazirani and Chandola, </w:t>
      </w:r>
      <w:r w:rsidRPr="00DC775A">
        <w:rPr>
          <w:rFonts w:ascii="Weidemann Bk BT" w:hAnsi="Weidemann Bk BT" w:cs="Arial"/>
          <w:b/>
        </w:rPr>
        <w:t>Transportation Engineering Part I</w:t>
      </w:r>
    </w:p>
    <w:p w:rsidR="006855B6" w:rsidRPr="00DC775A" w:rsidRDefault="006855B6" w:rsidP="007E3EF3">
      <w:pPr>
        <w:numPr>
          <w:ilvl w:val="0"/>
          <w:numId w:val="12"/>
        </w:numPr>
        <w:rPr>
          <w:rFonts w:ascii="Weidemann Bk BT" w:hAnsi="Weidemann Bk BT" w:cs="Arial"/>
        </w:rPr>
      </w:pPr>
      <w:r w:rsidRPr="00DC775A">
        <w:rPr>
          <w:rFonts w:ascii="Weidemann Bk BT" w:hAnsi="Weidemann Bk BT" w:cs="Arial"/>
        </w:rPr>
        <w:t xml:space="preserve">Kadiyali L R, </w:t>
      </w:r>
      <w:r w:rsidRPr="00DC775A">
        <w:rPr>
          <w:rFonts w:ascii="Weidemann Bk BT" w:hAnsi="Weidemann Bk BT" w:cs="Arial"/>
          <w:b/>
        </w:rPr>
        <w:t>Traffic and Transportation Planning</w:t>
      </w:r>
      <w:r w:rsidRPr="00DC775A">
        <w:rPr>
          <w:rFonts w:ascii="Weidemann Bk BT" w:hAnsi="Weidemann Bk BT" w:cs="Arial"/>
        </w:rPr>
        <w:t>.</w:t>
      </w:r>
    </w:p>
    <w:p w:rsidR="006855B6" w:rsidRPr="00DC775A" w:rsidRDefault="006855B6" w:rsidP="007E3EF3">
      <w:pPr>
        <w:numPr>
          <w:ilvl w:val="0"/>
          <w:numId w:val="12"/>
        </w:numPr>
        <w:rPr>
          <w:rFonts w:ascii="Weidemann Bk BT" w:hAnsi="Weidemann Bk BT" w:cs="Arial"/>
        </w:rPr>
      </w:pPr>
      <w:r w:rsidRPr="00DC775A">
        <w:rPr>
          <w:rFonts w:ascii="Weidemann Bk BT" w:hAnsi="Weidemann Bk BT" w:cs="Arial"/>
        </w:rPr>
        <w:t xml:space="preserve">Nayak B S, </w:t>
      </w:r>
      <w:r w:rsidRPr="00DC775A">
        <w:rPr>
          <w:rFonts w:ascii="Weidemann Bk BT" w:hAnsi="Weidemann Bk BT" w:cs="Arial"/>
          <w:b/>
        </w:rPr>
        <w:t>A Book on Maintenance Engineering for Civil Engineers</w:t>
      </w:r>
      <w:r w:rsidRPr="00DC775A">
        <w:rPr>
          <w:rFonts w:ascii="Weidemann Bk BT" w:hAnsi="Weidemann Bk BT" w:cs="Arial"/>
        </w:rPr>
        <w:t>.</w:t>
      </w:r>
    </w:p>
    <w:p w:rsidR="006855B6" w:rsidRPr="00DC775A" w:rsidRDefault="006855B6" w:rsidP="007E3EF3">
      <w:pPr>
        <w:numPr>
          <w:ilvl w:val="0"/>
          <w:numId w:val="12"/>
        </w:numPr>
        <w:rPr>
          <w:rFonts w:ascii="Weidemann Bk BT" w:hAnsi="Weidemann Bk BT" w:cs="Arial"/>
        </w:rPr>
      </w:pPr>
      <w:r w:rsidRPr="00DC775A">
        <w:rPr>
          <w:rFonts w:ascii="Weidemann Bk BT" w:hAnsi="Weidemann Bk BT" w:cs="Arial"/>
        </w:rPr>
        <w:t>R Srinivasa Kumar</w:t>
      </w:r>
      <w:r w:rsidRPr="00DC775A">
        <w:rPr>
          <w:rFonts w:ascii="Weidemann Bk BT" w:hAnsi="Weidemann Bk BT" w:cs="Segoe UI"/>
          <w:color w:val="232323"/>
        </w:rPr>
        <w:t xml:space="preserve">, </w:t>
      </w:r>
      <w:r w:rsidRPr="00DC775A">
        <w:rPr>
          <w:rFonts w:ascii="Weidemann Bk BT" w:hAnsi="Weidemann Bk BT" w:cs="Arial"/>
          <w:b/>
        </w:rPr>
        <w:t>Transportation Engineering</w:t>
      </w:r>
    </w:p>
    <w:p w:rsidR="006855B6" w:rsidRPr="00DC775A" w:rsidRDefault="006855B6" w:rsidP="007E3EF3">
      <w:pPr>
        <w:numPr>
          <w:ilvl w:val="0"/>
          <w:numId w:val="12"/>
        </w:numPr>
        <w:rPr>
          <w:rFonts w:ascii="Weidemann Bk BT" w:hAnsi="Weidemann Bk BT" w:cs="Arial"/>
        </w:rPr>
      </w:pPr>
      <w:r w:rsidRPr="00DC775A">
        <w:rPr>
          <w:rFonts w:ascii="Weidemann Bk BT" w:hAnsi="Weidemann Bk BT" w:cs="Arial"/>
        </w:rPr>
        <w:t xml:space="preserve">Khanna, Arora and Jain, </w:t>
      </w:r>
      <w:r w:rsidRPr="00DC775A">
        <w:rPr>
          <w:rFonts w:ascii="Weidemann Bk BT" w:hAnsi="Weidemann Bk BT" w:cs="Arial"/>
          <w:b/>
        </w:rPr>
        <w:t>Airport Planning and Design</w:t>
      </w:r>
      <w:r w:rsidRPr="00DC775A">
        <w:rPr>
          <w:rFonts w:ascii="Weidemann Bk BT" w:hAnsi="Weidemann Bk BT" w:cs="Arial"/>
        </w:rPr>
        <w:t>.</w:t>
      </w:r>
    </w:p>
    <w:p w:rsidR="006855B6" w:rsidRPr="00DC775A" w:rsidRDefault="006855B6" w:rsidP="007E3EF3">
      <w:pPr>
        <w:numPr>
          <w:ilvl w:val="0"/>
          <w:numId w:val="12"/>
        </w:numPr>
        <w:rPr>
          <w:rFonts w:ascii="Weidemann Bk BT" w:hAnsi="Weidemann Bk BT" w:cs="Arial"/>
        </w:rPr>
      </w:pPr>
      <w:r w:rsidRPr="00DC775A">
        <w:rPr>
          <w:rFonts w:ascii="Weidemann Bk BT" w:hAnsi="Weidemann Bk BT" w:cs="Arial"/>
        </w:rPr>
        <w:t xml:space="preserve">Sehgal and Bhanot, </w:t>
      </w:r>
      <w:r w:rsidRPr="00DC775A">
        <w:rPr>
          <w:rFonts w:ascii="Weidemann Bk BT" w:hAnsi="Weidemann Bk BT" w:cs="Arial"/>
          <w:b/>
        </w:rPr>
        <w:t>A Text Book on Highway Engineering and Airport</w:t>
      </w:r>
    </w:p>
    <w:p w:rsidR="006855B6" w:rsidRPr="00DC775A" w:rsidRDefault="006855B6" w:rsidP="007E3EF3">
      <w:pPr>
        <w:numPr>
          <w:ilvl w:val="0"/>
          <w:numId w:val="12"/>
        </w:numPr>
        <w:rPr>
          <w:rFonts w:ascii="Weidemann Bk BT" w:hAnsi="Weidemann Bk BT" w:cs="Arial"/>
        </w:rPr>
      </w:pPr>
      <w:r w:rsidRPr="00DC775A">
        <w:rPr>
          <w:rFonts w:ascii="Weidemann Bk BT" w:hAnsi="Weidemann Bk BT" w:cs="Arial"/>
        </w:rPr>
        <w:t xml:space="preserve">Rangwala, </w:t>
      </w:r>
      <w:r w:rsidRPr="00DC775A">
        <w:rPr>
          <w:rFonts w:ascii="Weidemann Bk BT" w:hAnsi="Weidemann Bk BT" w:cs="Arial"/>
          <w:b/>
        </w:rPr>
        <w:t>Railway Engineering</w:t>
      </w:r>
    </w:p>
    <w:p w:rsidR="006855B6" w:rsidRPr="00DC775A" w:rsidRDefault="006855B6" w:rsidP="007E3EF3">
      <w:pPr>
        <w:numPr>
          <w:ilvl w:val="0"/>
          <w:numId w:val="12"/>
        </w:numPr>
        <w:rPr>
          <w:rFonts w:ascii="Weidemann Bk BT" w:hAnsi="Weidemann Bk BT" w:cs="Arial"/>
        </w:rPr>
      </w:pPr>
      <w:r w:rsidRPr="00DC775A">
        <w:rPr>
          <w:rFonts w:ascii="Weidemann Bk BT" w:hAnsi="Weidemann Bk BT" w:cs="Arial"/>
        </w:rPr>
        <w:t>Satish Chandra and M.M. Agarwal,</w:t>
      </w:r>
      <w:r w:rsidRPr="00DC775A">
        <w:rPr>
          <w:rFonts w:ascii="Weidemann Bk BT" w:hAnsi="Weidemann Bk BT" w:cs="Arial"/>
          <w:b/>
        </w:rPr>
        <w:t xml:space="preserve"> Railway Engineering</w:t>
      </w:r>
    </w:p>
    <w:p w:rsidR="00D108C6" w:rsidRDefault="00D108C6" w:rsidP="006855B6">
      <w:pPr>
        <w:jc w:val="center"/>
        <w:rPr>
          <w:rFonts w:ascii="Weidemann Bk BT" w:hAnsi="Weidemann Bk BT" w:cs="Arial"/>
          <w:b/>
          <w:sz w:val="32"/>
          <w:szCs w:val="32"/>
        </w:rPr>
      </w:pPr>
    </w:p>
    <w:p w:rsidR="006855B6" w:rsidRPr="00DC775A" w:rsidRDefault="00C11BD3" w:rsidP="006855B6">
      <w:pPr>
        <w:jc w:val="center"/>
        <w:rPr>
          <w:rFonts w:ascii="Weidemann Bk BT" w:hAnsi="Weidemann Bk BT" w:cs="Arial"/>
          <w:b/>
          <w:sz w:val="32"/>
          <w:szCs w:val="32"/>
        </w:rPr>
      </w:pPr>
      <w:r w:rsidRPr="00DC775A">
        <w:rPr>
          <w:rFonts w:ascii="Weidemann Bk BT" w:hAnsi="Weidemann Bk BT" w:cs="Arial"/>
          <w:b/>
          <w:sz w:val="32"/>
          <w:szCs w:val="32"/>
        </w:rPr>
        <w:t>CE10112 A</w:t>
      </w:r>
      <w:r w:rsidR="006855B6" w:rsidRPr="00DC775A">
        <w:rPr>
          <w:rFonts w:ascii="Weidemann Bk BT" w:hAnsi="Weidemann Bk BT" w:cs="Arial"/>
          <w:b/>
          <w:sz w:val="32"/>
          <w:szCs w:val="32"/>
        </w:rPr>
        <w:tab/>
        <w:t>IRRIGATION ENGINEERING</w:t>
      </w:r>
      <w:r w:rsidRPr="00DC775A">
        <w:rPr>
          <w:rFonts w:ascii="Weidemann Bk BT" w:hAnsi="Weidemann Bk BT" w:cs="Arial"/>
          <w:b/>
          <w:sz w:val="32"/>
          <w:szCs w:val="32"/>
        </w:rPr>
        <w:t xml:space="preserve">     [ 3 0 0 3 ]</w:t>
      </w:r>
    </w:p>
    <w:p w:rsidR="006855B6" w:rsidRPr="00DC775A" w:rsidRDefault="006855B6" w:rsidP="006855B6">
      <w:pPr>
        <w:autoSpaceDE w:val="0"/>
        <w:autoSpaceDN w:val="0"/>
        <w:adjustRightInd w:val="0"/>
        <w:jc w:val="both"/>
        <w:rPr>
          <w:rFonts w:ascii="Weidemann Bk BT" w:eastAsiaTheme="minorHAnsi" w:hAnsi="Weidemann Bk BT" w:cs="Arial"/>
          <w:color w:val="000000"/>
        </w:rPr>
      </w:pPr>
    </w:p>
    <w:p w:rsidR="006855B6" w:rsidRDefault="006855B6" w:rsidP="006855B6">
      <w:pPr>
        <w:jc w:val="both"/>
        <w:rPr>
          <w:rFonts w:ascii="Weidemann Bk BT" w:hAnsi="Weidemann Bk BT" w:cs="Arial"/>
          <w:b/>
          <w:sz w:val="28"/>
          <w:szCs w:val="28"/>
        </w:rPr>
      </w:pPr>
    </w:p>
    <w:p w:rsidR="003831A1" w:rsidRPr="0041400F" w:rsidRDefault="003831A1" w:rsidP="003831A1">
      <w:pPr>
        <w:rPr>
          <w:rFonts w:ascii="Weidemann Bk BT" w:hAnsi="Weidemann Bk BT" w:cs="Arial"/>
          <w:b/>
        </w:rPr>
      </w:pPr>
      <w:r w:rsidRPr="0041400F">
        <w:rPr>
          <w:rFonts w:ascii="Weidemann Bk BT" w:hAnsi="Weidemann Bk BT" w:cs="Arial"/>
          <w:b/>
        </w:rPr>
        <w:t>SCHEME OF EXAMINATION</w:t>
      </w:r>
    </w:p>
    <w:p w:rsidR="003831A1" w:rsidRPr="0041400F" w:rsidRDefault="003831A1" w:rsidP="003831A1">
      <w:pPr>
        <w:rPr>
          <w:rFonts w:ascii="Weidemann Bk BT" w:hAnsi="Weidemann Bk BT" w:cs="Arial"/>
        </w:rPr>
      </w:pPr>
      <w:r w:rsidRPr="0041400F">
        <w:rPr>
          <w:rFonts w:ascii="Weidemann Bk BT" w:hAnsi="Weidemann Bk BT" w:cs="Arial"/>
        </w:rPr>
        <w:t>Questions to be set: 05 (All Compulsory)</w:t>
      </w:r>
    </w:p>
    <w:p w:rsidR="003831A1" w:rsidRPr="0041400F" w:rsidRDefault="003831A1" w:rsidP="003831A1">
      <w:pPr>
        <w:rPr>
          <w:rFonts w:ascii="Weidemann Bk BT" w:hAnsi="Weidemann Bk BT" w:cs="Arial"/>
        </w:rPr>
      </w:pPr>
    </w:p>
    <w:p w:rsidR="003831A1" w:rsidRDefault="003831A1" w:rsidP="003831A1">
      <w:pPr>
        <w:rPr>
          <w:rFonts w:ascii="Weidemann Bk BT" w:hAnsi="Weidemann Bk BT" w:cs="Arial"/>
          <w:b/>
        </w:rPr>
      </w:pPr>
      <w:r w:rsidRPr="0041400F">
        <w:rPr>
          <w:rFonts w:ascii="Weidemann Bk BT" w:hAnsi="Weidemann Bk BT" w:cs="Arial"/>
          <w:b/>
        </w:rPr>
        <w:t xml:space="preserve">Course Outcomes (CO): </w:t>
      </w:r>
    </w:p>
    <w:p w:rsidR="0041400F" w:rsidRPr="0041400F" w:rsidRDefault="0041400F" w:rsidP="003831A1">
      <w:pPr>
        <w:rPr>
          <w:rFonts w:ascii="Weidemann Bk BT" w:hAnsi="Weidemann Bk BT" w:cs="Arial"/>
          <w:b/>
        </w:rPr>
      </w:pPr>
    </w:p>
    <w:p w:rsidR="003831A1" w:rsidRDefault="003831A1" w:rsidP="003831A1">
      <w:pPr>
        <w:rPr>
          <w:rFonts w:ascii="Weidemann Bk BT" w:hAnsi="Weidemann Bk BT" w:cs="Arial"/>
        </w:rPr>
      </w:pPr>
      <w:r w:rsidRPr="0041400F">
        <w:rPr>
          <w:rFonts w:ascii="Weidemann Bk BT" w:hAnsi="Weidemann Bk BT" w:cs="Arial"/>
        </w:rPr>
        <w:t xml:space="preserve">After completion of this course, students should be able to </w:t>
      </w:r>
    </w:p>
    <w:p w:rsidR="0041400F" w:rsidRPr="0041400F" w:rsidRDefault="0041400F" w:rsidP="003831A1">
      <w:pPr>
        <w:rPr>
          <w:rFonts w:ascii="Weidemann Bk BT" w:hAnsi="Weidemann Bk BT" w:cs="Arial"/>
        </w:rPr>
      </w:pPr>
    </w:p>
    <w:p w:rsidR="003831A1" w:rsidRPr="0041400F" w:rsidRDefault="003831A1" w:rsidP="007E3EF3">
      <w:pPr>
        <w:pStyle w:val="ListParagraph"/>
        <w:numPr>
          <w:ilvl w:val="0"/>
          <w:numId w:val="36"/>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To remember various aspects of distribution of water in a irrigation system</w:t>
      </w:r>
    </w:p>
    <w:p w:rsidR="003831A1" w:rsidRPr="0041400F" w:rsidRDefault="003831A1" w:rsidP="007E3EF3">
      <w:pPr>
        <w:pStyle w:val="ListParagraph"/>
        <w:numPr>
          <w:ilvl w:val="0"/>
          <w:numId w:val="36"/>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To understand the governing factors for water requirements of crops.</w:t>
      </w:r>
    </w:p>
    <w:p w:rsidR="0041400F" w:rsidRPr="0041400F" w:rsidRDefault="003831A1" w:rsidP="007E3EF3">
      <w:pPr>
        <w:pStyle w:val="ListParagraph"/>
        <w:numPr>
          <w:ilvl w:val="0"/>
          <w:numId w:val="36"/>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To apply different theorems to find out sediment transport.</w:t>
      </w:r>
    </w:p>
    <w:p w:rsidR="0041400F" w:rsidRPr="0041400F" w:rsidRDefault="003831A1" w:rsidP="007E3EF3">
      <w:pPr>
        <w:pStyle w:val="ListParagraph"/>
        <w:numPr>
          <w:ilvl w:val="0"/>
          <w:numId w:val="36"/>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 xml:space="preserve">To analyze different factors for </w:t>
      </w:r>
      <w:r w:rsidR="0041400F" w:rsidRPr="0041400F">
        <w:rPr>
          <w:rFonts w:ascii="Weidemann Bk BT" w:eastAsia="Times New Roman" w:hAnsi="Weidemann Bk BT" w:cs="Arial"/>
          <w:sz w:val="24"/>
          <w:szCs w:val="24"/>
          <w:lang w:val="en-US"/>
        </w:rPr>
        <w:t>reservoir</w:t>
      </w:r>
      <w:r w:rsidRPr="0041400F">
        <w:rPr>
          <w:rFonts w:ascii="Weidemann Bk BT" w:eastAsia="Times New Roman" w:hAnsi="Weidemann Bk BT" w:cs="Arial"/>
          <w:sz w:val="24"/>
          <w:szCs w:val="24"/>
          <w:lang w:val="en-US"/>
        </w:rPr>
        <w:t xml:space="preserve"> site selection without affecting the surrounding environment.</w:t>
      </w:r>
    </w:p>
    <w:p w:rsidR="003831A1" w:rsidRPr="0041400F" w:rsidRDefault="003831A1" w:rsidP="007E3EF3">
      <w:pPr>
        <w:pStyle w:val="ListParagraph"/>
        <w:numPr>
          <w:ilvl w:val="0"/>
          <w:numId w:val="36"/>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To understand the basic components of river training works.</w:t>
      </w:r>
    </w:p>
    <w:p w:rsidR="003831A1" w:rsidRDefault="003831A1" w:rsidP="006855B6">
      <w:pPr>
        <w:jc w:val="both"/>
        <w:rPr>
          <w:rFonts w:ascii="Weidemann Bk BT" w:hAnsi="Weidemann Bk BT" w:cs="Arial"/>
          <w:b/>
          <w:sz w:val="28"/>
          <w:szCs w:val="28"/>
        </w:rPr>
      </w:pPr>
    </w:p>
    <w:p w:rsidR="006855B6" w:rsidRPr="00DC775A" w:rsidRDefault="006855B6" w:rsidP="006855B6">
      <w:pPr>
        <w:jc w:val="both"/>
        <w:rPr>
          <w:rFonts w:ascii="Weidemann Bk BT" w:hAnsi="Weidemann Bk BT" w:cs="Arial"/>
          <w:b/>
          <w:sz w:val="28"/>
          <w:szCs w:val="28"/>
        </w:rPr>
      </w:pPr>
      <w:r w:rsidRPr="00DC775A">
        <w:rPr>
          <w:rFonts w:ascii="Weidemann Bk BT" w:hAnsi="Weidemann Bk BT" w:cs="Arial"/>
          <w:b/>
          <w:sz w:val="28"/>
          <w:szCs w:val="28"/>
        </w:rPr>
        <w:t>Module 1</w:t>
      </w:r>
      <w:r w:rsidR="000D70C1" w:rsidRPr="00DC775A">
        <w:rPr>
          <w:rFonts w:ascii="Weidemann Bk BT" w:hAnsi="Weidemann Bk BT" w:cs="Arial"/>
          <w:b/>
          <w:sz w:val="28"/>
          <w:szCs w:val="28"/>
        </w:rPr>
        <w:t>:</w:t>
      </w:r>
    </w:p>
    <w:p w:rsidR="006855B6" w:rsidRPr="00DC775A" w:rsidRDefault="006855B6" w:rsidP="006855B6">
      <w:pPr>
        <w:jc w:val="both"/>
        <w:rPr>
          <w:rFonts w:ascii="Weidemann Bk BT" w:hAnsi="Weidemann Bk BT" w:cs="Arial"/>
          <w:b/>
          <w:sz w:val="28"/>
          <w:szCs w:val="28"/>
        </w:rPr>
      </w:pPr>
      <w:r w:rsidRPr="00DC775A">
        <w:rPr>
          <w:rFonts w:ascii="Weidemann Bk BT" w:hAnsi="Weidemann Bk BT" w:cs="Arial"/>
          <w:b/>
          <w:sz w:val="28"/>
          <w:szCs w:val="28"/>
        </w:rPr>
        <w:t>Introduction</w:t>
      </w:r>
    </w:p>
    <w:p w:rsidR="006855B6" w:rsidRPr="00DC775A" w:rsidRDefault="006855B6" w:rsidP="006855B6">
      <w:pPr>
        <w:jc w:val="both"/>
        <w:rPr>
          <w:rFonts w:ascii="Weidemann Bk BT" w:hAnsi="Weidemann Bk BT" w:cs="Arial"/>
        </w:rPr>
      </w:pPr>
      <w:r w:rsidRPr="00DC775A">
        <w:rPr>
          <w:rFonts w:ascii="Weidemann Bk BT" w:hAnsi="Weidemann Bk BT" w:cs="Arial"/>
        </w:rPr>
        <w:t>Definition, necessity, benefits and ill-effects of irrigation, classification of irrigation projects, types of irrigation systems, their merits and demerits, methods of distribution of water, comparative study of these methods, need for planned utilization of water resources.</w:t>
      </w:r>
    </w:p>
    <w:p w:rsidR="006855B6" w:rsidRPr="00DC775A" w:rsidRDefault="000D70C1" w:rsidP="006855B6">
      <w:pPr>
        <w:jc w:val="right"/>
        <w:rPr>
          <w:rFonts w:ascii="Weidemann Bk BT" w:hAnsi="Weidemann Bk BT" w:cs="Arial"/>
        </w:rPr>
      </w:pPr>
      <w:r w:rsidRPr="00DC775A">
        <w:rPr>
          <w:rFonts w:ascii="Weidemann Bk BT" w:hAnsi="Weidemann Bk BT" w:cs="Arial"/>
        </w:rPr>
        <w:t>[05</w:t>
      </w:r>
      <w:r w:rsidR="006855B6" w:rsidRPr="00DC775A">
        <w:rPr>
          <w:rFonts w:ascii="Weidemann Bk BT" w:hAnsi="Weidemann Bk BT" w:cs="Arial"/>
        </w:rPr>
        <w:t>]</w:t>
      </w:r>
    </w:p>
    <w:p w:rsidR="006855B6" w:rsidRPr="00DC775A" w:rsidRDefault="006855B6" w:rsidP="006855B6">
      <w:pPr>
        <w:jc w:val="both"/>
        <w:rPr>
          <w:rFonts w:ascii="Weidemann Bk BT" w:hAnsi="Weidemann Bk BT" w:cs="Arial"/>
          <w:b/>
          <w:sz w:val="28"/>
          <w:szCs w:val="28"/>
        </w:rPr>
      </w:pPr>
      <w:r w:rsidRPr="00DC775A">
        <w:rPr>
          <w:rFonts w:ascii="Weidemann Bk BT" w:hAnsi="Weidemann Bk BT" w:cs="Arial"/>
          <w:b/>
          <w:sz w:val="28"/>
          <w:szCs w:val="28"/>
        </w:rPr>
        <w:t xml:space="preserve">Module 2: </w:t>
      </w:r>
    </w:p>
    <w:p w:rsidR="006855B6" w:rsidRPr="00DC775A" w:rsidRDefault="006855B6" w:rsidP="006855B6">
      <w:pPr>
        <w:jc w:val="both"/>
        <w:rPr>
          <w:rFonts w:ascii="Weidemann Bk BT" w:hAnsi="Weidemann Bk BT" w:cs="Arial"/>
          <w:b/>
          <w:sz w:val="28"/>
          <w:szCs w:val="28"/>
        </w:rPr>
      </w:pPr>
      <w:r w:rsidRPr="00DC775A">
        <w:rPr>
          <w:rFonts w:ascii="Weidemann Bk BT" w:hAnsi="Weidemann Bk BT" w:cs="Arial"/>
          <w:b/>
          <w:sz w:val="28"/>
          <w:szCs w:val="28"/>
        </w:rPr>
        <w:t>Water Requirements of Crops</w:t>
      </w:r>
    </w:p>
    <w:p w:rsidR="006855B6" w:rsidRPr="00DC775A" w:rsidRDefault="006855B6" w:rsidP="006855B6">
      <w:pPr>
        <w:jc w:val="both"/>
        <w:rPr>
          <w:rFonts w:ascii="Weidemann Bk BT" w:hAnsi="Weidemann Bk BT" w:cs="Arial"/>
        </w:rPr>
      </w:pPr>
      <w:r w:rsidRPr="00DC775A">
        <w:rPr>
          <w:rFonts w:ascii="Weidemann Bk BT" w:hAnsi="Weidemann Bk BT" w:cs="Arial"/>
        </w:rPr>
        <w:t>Introduction, functions, factors affecting, quality of irrigation water, main crops and their seasons, consumptive use of crops and irrigation requirements, irrigation efficiencies, duty, delta, base period, relationship among them, related terms, estimation of design discharges, storage capacities, factors affecting duty and measures to improve duty, soil moisture contents, depth and frequency of irrigation, assessment of irrigation water charges.</w:t>
      </w:r>
    </w:p>
    <w:p w:rsidR="006855B6" w:rsidRPr="00DC775A" w:rsidRDefault="006855B6" w:rsidP="006855B6">
      <w:pPr>
        <w:jc w:val="right"/>
        <w:rPr>
          <w:rFonts w:ascii="Weidemann Bk BT" w:hAnsi="Weidemann Bk BT" w:cs="Arial"/>
        </w:rPr>
      </w:pPr>
      <w:r w:rsidRPr="00DC775A">
        <w:rPr>
          <w:rFonts w:ascii="Weidemann Bk BT" w:hAnsi="Weidemann Bk BT" w:cs="Arial"/>
        </w:rPr>
        <w:t>[08]</w:t>
      </w:r>
    </w:p>
    <w:p w:rsidR="006855B6" w:rsidRPr="00DC775A" w:rsidRDefault="006855B6" w:rsidP="006855B6">
      <w:pPr>
        <w:jc w:val="both"/>
        <w:rPr>
          <w:rFonts w:ascii="Weidemann Bk BT" w:hAnsi="Weidemann Bk BT" w:cs="Arial"/>
          <w:b/>
        </w:rPr>
      </w:pPr>
      <w:r w:rsidRPr="00DC775A">
        <w:rPr>
          <w:rFonts w:ascii="Weidemann Bk BT" w:hAnsi="Weidemann Bk BT" w:cs="Arial"/>
          <w:b/>
          <w:sz w:val="28"/>
          <w:szCs w:val="28"/>
        </w:rPr>
        <w:t>Module 3</w:t>
      </w:r>
      <w:r w:rsidRPr="00DC775A">
        <w:rPr>
          <w:rFonts w:ascii="Weidemann Bk BT" w:hAnsi="Weidemann Bk BT" w:cs="Arial"/>
          <w:b/>
        </w:rPr>
        <w:t xml:space="preserve">: </w:t>
      </w:r>
    </w:p>
    <w:p w:rsidR="006855B6" w:rsidRPr="00DC775A" w:rsidRDefault="006855B6" w:rsidP="006855B6">
      <w:pPr>
        <w:jc w:val="both"/>
        <w:rPr>
          <w:rFonts w:ascii="Weidemann Bk BT" w:hAnsi="Weidemann Bk BT" w:cs="Arial"/>
          <w:b/>
          <w:sz w:val="28"/>
          <w:szCs w:val="28"/>
        </w:rPr>
      </w:pPr>
      <w:r w:rsidRPr="00DC775A">
        <w:rPr>
          <w:rFonts w:ascii="Weidemann Bk BT" w:hAnsi="Weidemann Bk BT" w:cs="Arial"/>
          <w:b/>
          <w:sz w:val="28"/>
          <w:szCs w:val="28"/>
        </w:rPr>
        <w:t>Sediment Transport and Design of Irrigation Channels</w:t>
      </w:r>
    </w:p>
    <w:p w:rsidR="006855B6" w:rsidRPr="00DC775A" w:rsidRDefault="006855B6" w:rsidP="006855B6">
      <w:pPr>
        <w:jc w:val="both"/>
        <w:rPr>
          <w:rFonts w:ascii="Weidemann Bk BT" w:hAnsi="Weidemann Bk BT" w:cs="Arial"/>
        </w:rPr>
      </w:pPr>
      <w:r w:rsidRPr="00DC775A">
        <w:rPr>
          <w:rFonts w:ascii="Weidemann Bk BT" w:hAnsi="Weidemann Bk BT" w:cs="Arial"/>
        </w:rPr>
        <w:t>Importance of sediment transport, sediment load, bed formation, mechanics of sediment transport, shield’s diagram, regime channel</w:t>
      </w:r>
      <w:r w:rsidR="000D70C1" w:rsidRPr="00DC775A">
        <w:rPr>
          <w:rFonts w:ascii="Weidemann Bk BT" w:hAnsi="Weidemann Bk BT" w:cs="Arial"/>
        </w:rPr>
        <w:t>.</w:t>
      </w:r>
    </w:p>
    <w:p w:rsidR="006855B6" w:rsidRPr="00DC775A" w:rsidRDefault="000D70C1" w:rsidP="006855B6">
      <w:pPr>
        <w:jc w:val="both"/>
        <w:rPr>
          <w:rFonts w:ascii="Weidemann Bk BT" w:hAnsi="Weidemann Bk BT" w:cs="Arial"/>
        </w:rPr>
      </w:pPr>
      <w:r w:rsidRPr="00DC775A">
        <w:rPr>
          <w:rFonts w:ascii="Weidemann Bk BT" w:hAnsi="Weidemann Bk BT" w:cs="Arial"/>
        </w:rPr>
        <w:t xml:space="preserve">                             </w:t>
      </w:r>
      <w:r w:rsidR="00656EE7">
        <w:rPr>
          <w:rFonts w:ascii="Weidemann Bk BT" w:hAnsi="Weidemann Bk BT" w:cs="Arial"/>
        </w:rPr>
        <w:tab/>
      </w:r>
      <w:r w:rsidR="00656EE7">
        <w:rPr>
          <w:rFonts w:ascii="Weidemann Bk BT" w:hAnsi="Weidemann Bk BT" w:cs="Arial"/>
        </w:rPr>
        <w:tab/>
      </w:r>
      <w:r w:rsidR="00656EE7">
        <w:rPr>
          <w:rFonts w:ascii="Weidemann Bk BT" w:hAnsi="Weidemann Bk BT" w:cs="Arial"/>
        </w:rPr>
        <w:tab/>
      </w:r>
      <w:r w:rsidR="00656EE7">
        <w:rPr>
          <w:rFonts w:ascii="Weidemann Bk BT" w:hAnsi="Weidemann Bk BT" w:cs="Arial"/>
        </w:rPr>
        <w:tab/>
      </w:r>
      <w:r w:rsidR="00656EE7">
        <w:rPr>
          <w:rFonts w:ascii="Weidemann Bk BT" w:hAnsi="Weidemann Bk BT" w:cs="Arial"/>
        </w:rPr>
        <w:tab/>
      </w:r>
      <w:r w:rsidR="00656EE7">
        <w:rPr>
          <w:rFonts w:ascii="Weidemann Bk BT" w:hAnsi="Weidemann Bk BT" w:cs="Arial"/>
        </w:rPr>
        <w:tab/>
      </w:r>
      <w:r w:rsidR="00656EE7">
        <w:rPr>
          <w:rFonts w:ascii="Weidemann Bk BT" w:hAnsi="Weidemann Bk BT" w:cs="Arial"/>
        </w:rPr>
        <w:tab/>
      </w:r>
      <w:r w:rsidR="00656EE7">
        <w:rPr>
          <w:rFonts w:ascii="Weidemann Bk BT" w:hAnsi="Weidemann Bk BT" w:cs="Arial"/>
        </w:rPr>
        <w:tab/>
      </w:r>
      <w:r w:rsidR="00656EE7">
        <w:rPr>
          <w:rFonts w:ascii="Weidemann Bk BT" w:hAnsi="Weidemann Bk BT" w:cs="Arial"/>
        </w:rPr>
        <w:tab/>
      </w:r>
      <w:r w:rsidR="00656EE7">
        <w:rPr>
          <w:rFonts w:ascii="Weidemann Bk BT" w:hAnsi="Weidemann Bk BT" w:cs="Arial"/>
        </w:rPr>
        <w:tab/>
        <w:t xml:space="preserve">   </w:t>
      </w:r>
      <w:r w:rsidRPr="00DC775A">
        <w:rPr>
          <w:rFonts w:ascii="Weidemann Bk BT" w:hAnsi="Weidemann Bk BT" w:cs="Arial"/>
        </w:rPr>
        <w:t>[05</w:t>
      </w:r>
      <w:r w:rsidR="006855B6" w:rsidRPr="00DC775A">
        <w:rPr>
          <w:rFonts w:ascii="Weidemann Bk BT" w:hAnsi="Weidemann Bk BT" w:cs="Arial"/>
        </w:rPr>
        <w:t>]</w:t>
      </w:r>
    </w:p>
    <w:p w:rsidR="006855B6" w:rsidRDefault="006855B6" w:rsidP="006855B6">
      <w:pPr>
        <w:jc w:val="center"/>
        <w:rPr>
          <w:rFonts w:ascii="Weidemann Bk BT" w:hAnsi="Weidemann Bk BT" w:cs="Arial"/>
          <w:b/>
          <w:sz w:val="28"/>
          <w:szCs w:val="28"/>
        </w:rPr>
      </w:pPr>
    </w:p>
    <w:p w:rsidR="006E1A3F" w:rsidRDefault="006E1A3F" w:rsidP="006855B6">
      <w:pPr>
        <w:jc w:val="center"/>
        <w:rPr>
          <w:rFonts w:ascii="Weidemann Bk BT" w:hAnsi="Weidemann Bk BT" w:cs="Arial"/>
          <w:b/>
          <w:sz w:val="28"/>
          <w:szCs w:val="28"/>
        </w:rPr>
      </w:pPr>
    </w:p>
    <w:p w:rsidR="006855B6" w:rsidRPr="00DC775A" w:rsidRDefault="006855B6" w:rsidP="006855B6">
      <w:pPr>
        <w:jc w:val="both"/>
        <w:rPr>
          <w:rFonts w:ascii="Weidemann Bk BT" w:hAnsi="Weidemann Bk BT" w:cs="Arial"/>
          <w:b/>
          <w:sz w:val="28"/>
          <w:szCs w:val="28"/>
        </w:rPr>
      </w:pPr>
      <w:r w:rsidRPr="00DC775A">
        <w:rPr>
          <w:rFonts w:ascii="Weidemann Bk BT" w:hAnsi="Weidemann Bk BT" w:cs="Arial"/>
          <w:b/>
          <w:sz w:val="28"/>
          <w:szCs w:val="28"/>
        </w:rPr>
        <w:t xml:space="preserve">Module 4: </w:t>
      </w:r>
    </w:p>
    <w:p w:rsidR="000D70C1" w:rsidRPr="00DC775A" w:rsidRDefault="000D70C1" w:rsidP="000D70C1">
      <w:pPr>
        <w:pStyle w:val="paragraph"/>
        <w:spacing w:before="0" w:beforeAutospacing="0" w:after="0" w:afterAutospacing="0"/>
        <w:textAlignment w:val="baseline"/>
        <w:rPr>
          <w:rFonts w:ascii="Weidemann Bk BT" w:hAnsi="Weidemann Bk BT" w:cs="Segoe UI"/>
          <w:sz w:val="18"/>
          <w:szCs w:val="18"/>
        </w:rPr>
      </w:pPr>
      <w:r w:rsidRPr="00DC775A">
        <w:rPr>
          <w:rStyle w:val="normaltextrun"/>
          <w:rFonts w:ascii="Weidemann Bk BT" w:hAnsi="Weidemann Bk BT" w:cs="Arial"/>
          <w:b/>
          <w:bCs/>
          <w:sz w:val="28"/>
          <w:szCs w:val="28"/>
        </w:rPr>
        <w:t>Water Logging, Salinity and Rivers, Their Behaviour, Control and Training</w:t>
      </w:r>
      <w:r w:rsidRPr="00DC775A">
        <w:rPr>
          <w:rStyle w:val="eop"/>
          <w:rFonts w:ascii="Weidemann Bk BT" w:hAnsi="Weidemann Bk BT" w:cs="Arial"/>
          <w:sz w:val="28"/>
          <w:szCs w:val="28"/>
        </w:rPr>
        <w:t> </w:t>
      </w:r>
    </w:p>
    <w:p w:rsidR="000D70C1" w:rsidRPr="00DC775A" w:rsidRDefault="000D70C1" w:rsidP="00803E80">
      <w:pPr>
        <w:pStyle w:val="paragraph"/>
        <w:spacing w:before="0" w:beforeAutospacing="0" w:after="0" w:afterAutospacing="0"/>
        <w:jc w:val="both"/>
        <w:textAlignment w:val="baseline"/>
        <w:rPr>
          <w:rFonts w:ascii="Weidemann Bk BT" w:hAnsi="Weidemann Bk BT" w:cs="Segoe UI"/>
          <w:sz w:val="18"/>
          <w:szCs w:val="18"/>
        </w:rPr>
      </w:pPr>
      <w:r w:rsidRPr="00DC775A">
        <w:rPr>
          <w:rStyle w:val="normaltextrun"/>
          <w:rFonts w:ascii="Weidemann Bk BT" w:hAnsi="Weidemann Bk BT" w:cs="Arial"/>
        </w:rPr>
        <w:lastRenderedPageBreak/>
        <w:t xml:space="preserve">Definition of salinity and water logging, causes of water logging, water logging control, leaching, open drainage, tile drainage and reclamation of saline lands. Importance of rivers and necessity of controlling them, types of rivers and their characteristics, classifications of rivers, </w:t>
      </w:r>
      <w:r w:rsidR="00803E80" w:rsidRPr="00DC775A">
        <w:rPr>
          <w:rStyle w:val="normaltextrun"/>
          <w:rFonts w:ascii="Weidemann Bk BT" w:hAnsi="Weidemann Bk BT" w:cs="Arial"/>
        </w:rPr>
        <w:t>behaviour</w:t>
      </w:r>
      <w:r w:rsidRPr="00DC775A">
        <w:rPr>
          <w:rStyle w:val="normaltextrun"/>
          <w:rFonts w:ascii="Weidemann Bk BT" w:hAnsi="Weidemann Bk BT" w:cs="Arial"/>
        </w:rPr>
        <w:t xml:space="preserve"> of rivers, control and training of rivers, methods of river training.</w:t>
      </w:r>
      <w:r w:rsidRPr="00DC775A">
        <w:rPr>
          <w:rStyle w:val="eop"/>
          <w:rFonts w:ascii="Weidemann Bk BT" w:hAnsi="Weidemann Bk BT" w:cs="Arial"/>
        </w:rPr>
        <w:t> </w:t>
      </w:r>
    </w:p>
    <w:p w:rsidR="000D70C1" w:rsidRPr="00DC775A" w:rsidRDefault="000D70C1" w:rsidP="00803E80">
      <w:pPr>
        <w:pStyle w:val="paragraph"/>
        <w:spacing w:before="0" w:beforeAutospacing="0" w:after="0" w:afterAutospacing="0"/>
        <w:jc w:val="right"/>
        <w:textAlignment w:val="baseline"/>
        <w:rPr>
          <w:rFonts w:ascii="Weidemann Bk BT" w:hAnsi="Weidemann Bk BT" w:cs="Segoe UI"/>
          <w:sz w:val="18"/>
          <w:szCs w:val="18"/>
          <w:lang w:val="en-GB"/>
        </w:rPr>
      </w:pPr>
      <w:r w:rsidRPr="00DC775A">
        <w:rPr>
          <w:rStyle w:val="normaltextrun"/>
          <w:rFonts w:ascii="Weidemann Bk BT" w:hAnsi="Weidemann Bk BT" w:cs="Arial"/>
        </w:rPr>
        <w:t>                                                          </w:t>
      </w:r>
      <w:r w:rsidR="00803E80" w:rsidRPr="00DC775A">
        <w:rPr>
          <w:rStyle w:val="normaltextrun"/>
          <w:rFonts w:ascii="Weidemann Bk BT" w:hAnsi="Weidemann Bk BT" w:cs="Arial"/>
        </w:rPr>
        <w:tab/>
      </w:r>
      <w:r w:rsidR="00803E80" w:rsidRPr="00DC775A">
        <w:rPr>
          <w:rStyle w:val="normaltextrun"/>
          <w:rFonts w:ascii="Weidemann Bk BT" w:hAnsi="Weidemann Bk BT" w:cs="Arial"/>
        </w:rPr>
        <w:tab/>
      </w:r>
      <w:r w:rsidR="00803E80" w:rsidRPr="00DC775A">
        <w:rPr>
          <w:rStyle w:val="normaltextrun"/>
          <w:rFonts w:ascii="Weidemann Bk BT" w:hAnsi="Weidemann Bk BT" w:cs="Arial"/>
        </w:rPr>
        <w:tab/>
      </w:r>
      <w:r w:rsidR="00803E80" w:rsidRPr="00DC775A">
        <w:rPr>
          <w:rStyle w:val="normaltextrun"/>
          <w:rFonts w:ascii="Weidemann Bk BT" w:hAnsi="Weidemann Bk BT" w:cs="Arial"/>
        </w:rPr>
        <w:tab/>
      </w:r>
      <w:r w:rsidRPr="00DC775A">
        <w:rPr>
          <w:rStyle w:val="normaltextrun"/>
          <w:rFonts w:ascii="Weidemann Bk BT" w:hAnsi="Weidemann Bk BT" w:cs="Arial"/>
        </w:rPr>
        <w:t>[12</w:t>
      </w:r>
      <w:r w:rsidR="00803E80" w:rsidRPr="00DC775A">
        <w:rPr>
          <w:rStyle w:val="normaltextrun"/>
          <w:rFonts w:ascii="Weidemann Bk BT" w:hAnsi="Weidemann Bk BT" w:cs="Arial"/>
        </w:rPr>
        <w:t>]</w:t>
      </w:r>
    </w:p>
    <w:p w:rsidR="000D70C1" w:rsidRPr="00DC775A" w:rsidRDefault="000D70C1" w:rsidP="00803E80">
      <w:pPr>
        <w:pStyle w:val="paragraph"/>
        <w:spacing w:before="0" w:beforeAutospacing="0" w:after="0" w:afterAutospacing="0"/>
        <w:jc w:val="right"/>
        <w:textAlignment w:val="baseline"/>
        <w:rPr>
          <w:rFonts w:ascii="Weidemann Bk BT" w:hAnsi="Weidemann Bk BT" w:cs="Segoe UI"/>
          <w:sz w:val="18"/>
          <w:szCs w:val="18"/>
        </w:rPr>
      </w:pPr>
      <w:r w:rsidRPr="00DC775A">
        <w:rPr>
          <w:rStyle w:val="normaltextrun"/>
          <w:rFonts w:ascii="Weidemann Bk BT" w:hAnsi="Weidemann Bk BT" w:cs="Arial"/>
        </w:rPr>
        <w:t xml:space="preserve">                                                                                                                                     </w:t>
      </w:r>
      <w:r w:rsidRPr="00DC775A">
        <w:rPr>
          <w:rStyle w:val="eop"/>
          <w:rFonts w:ascii="Weidemann Bk BT" w:hAnsi="Weidemann Bk BT" w:cs="Arial"/>
        </w:rPr>
        <w:t> </w:t>
      </w:r>
    </w:p>
    <w:p w:rsidR="000D70C1" w:rsidRPr="00DC775A" w:rsidRDefault="000D70C1" w:rsidP="000D70C1">
      <w:pPr>
        <w:pStyle w:val="paragraph"/>
        <w:spacing w:before="0" w:beforeAutospacing="0" w:after="0" w:afterAutospacing="0"/>
        <w:textAlignment w:val="baseline"/>
        <w:rPr>
          <w:rStyle w:val="normaltextrun"/>
          <w:rFonts w:ascii="Weidemann Bk BT" w:hAnsi="Weidemann Bk BT" w:cs="Arial"/>
          <w:b/>
          <w:bCs/>
          <w:sz w:val="28"/>
          <w:szCs w:val="28"/>
        </w:rPr>
      </w:pPr>
      <w:r w:rsidRPr="00DC775A">
        <w:rPr>
          <w:rStyle w:val="normaltextrun"/>
          <w:rFonts w:ascii="Weidemann Bk BT" w:hAnsi="Weidemann Bk BT" w:cs="Arial"/>
          <w:b/>
          <w:bCs/>
          <w:sz w:val="28"/>
          <w:szCs w:val="28"/>
        </w:rPr>
        <w:t xml:space="preserve">Module 5: </w:t>
      </w:r>
    </w:p>
    <w:p w:rsidR="000D70C1" w:rsidRPr="00DC775A" w:rsidRDefault="000D70C1" w:rsidP="000D70C1">
      <w:pPr>
        <w:pStyle w:val="paragraph"/>
        <w:spacing w:before="0" w:beforeAutospacing="0" w:after="0" w:afterAutospacing="0"/>
        <w:textAlignment w:val="baseline"/>
        <w:rPr>
          <w:rFonts w:ascii="Weidemann Bk BT" w:hAnsi="Weidemann Bk BT" w:cs="Segoe UI"/>
          <w:sz w:val="18"/>
          <w:szCs w:val="18"/>
        </w:rPr>
      </w:pPr>
      <w:r w:rsidRPr="00DC775A">
        <w:rPr>
          <w:rStyle w:val="normaltextrun"/>
          <w:rFonts w:ascii="Weidemann Bk BT" w:hAnsi="Weidemann Bk BT" w:cs="Arial"/>
          <w:b/>
          <w:bCs/>
          <w:sz w:val="28"/>
          <w:szCs w:val="28"/>
        </w:rPr>
        <w:t>Gravity dams, Spillways and Earth dams</w:t>
      </w:r>
      <w:r w:rsidRPr="00DC775A">
        <w:rPr>
          <w:rStyle w:val="eop"/>
          <w:rFonts w:ascii="Weidemann Bk BT" w:hAnsi="Weidemann Bk BT" w:cs="Arial"/>
          <w:sz w:val="28"/>
          <w:szCs w:val="28"/>
        </w:rPr>
        <w:t> </w:t>
      </w:r>
    </w:p>
    <w:p w:rsidR="000D70C1" w:rsidRPr="00DC775A" w:rsidRDefault="000D70C1" w:rsidP="000D70C1">
      <w:pPr>
        <w:pStyle w:val="paragraph"/>
        <w:spacing w:before="0" w:beforeAutospacing="0" w:after="0" w:afterAutospacing="0"/>
        <w:jc w:val="both"/>
        <w:textAlignment w:val="baseline"/>
        <w:rPr>
          <w:rStyle w:val="eop"/>
          <w:rFonts w:ascii="Weidemann Bk BT" w:hAnsi="Weidemann Bk BT" w:cs="Arial"/>
        </w:rPr>
      </w:pPr>
      <w:r w:rsidRPr="00DC775A">
        <w:rPr>
          <w:rStyle w:val="normaltextrun"/>
          <w:rFonts w:ascii="Weidemann Bk BT" w:hAnsi="Weidemann Bk BT" w:cs="Arial"/>
        </w:rPr>
        <w:t xml:space="preserve">Non-overflow section, forces acting on gravity dams, design of gravity dams by step method, introduction to other methods like trail load, finite element, slab analogy etc., stresses in dams, stress concentration in openings of dams, design of sluices, air vents and galleries, Types of spillways, design of spillways, energy dissipators, gates, types of hoists. Investigations, design of cross section of dams, slope stability analysis, settlement analysis. </w:t>
      </w:r>
      <w:r w:rsidRPr="00DC775A">
        <w:rPr>
          <w:rStyle w:val="eop"/>
          <w:rFonts w:ascii="Weidemann Bk BT" w:hAnsi="Weidemann Bk BT" w:cs="Arial"/>
        </w:rPr>
        <w:t> </w:t>
      </w:r>
    </w:p>
    <w:p w:rsidR="00803E80" w:rsidRPr="00DC775A" w:rsidRDefault="00803E80" w:rsidP="00803E80">
      <w:pPr>
        <w:pStyle w:val="paragraph"/>
        <w:spacing w:before="0" w:beforeAutospacing="0" w:after="0" w:afterAutospacing="0"/>
        <w:jc w:val="right"/>
        <w:textAlignment w:val="baseline"/>
        <w:rPr>
          <w:rFonts w:ascii="Weidemann Bk BT" w:hAnsi="Weidemann Bk BT" w:cs="Segoe UI"/>
          <w:sz w:val="18"/>
          <w:szCs w:val="18"/>
          <w:lang w:val="en-GB"/>
        </w:rPr>
      </w:pPr>
      <w:r w:rsidRPr="00DC775A">
        <w:rPr>
          <w:rStyle w:val="normaltextrun"/>
          <w:rFonts w:ascii="Weidemann Bk BT" w:hAnsi="Weidemann Bk BT" w:cs="Arial"/>
        </w:rPr>
        <w:t>[10]</w:t>
      </w:r>
    </w:p>
    <w:p w:rsidR="006855B6" w:rsidRPr="00DC775A" w:rsidRDefault="006855B6" w:rsidP="006855B6">
      <w:pPr>
        <w:rPr>
          <w:rFonts w:ascii="Weidemann Bk BT" w:hAnsi="Weidemann Bk BT" w:cs="Arial"/>
        </w:rPr>
      </w:pPr>
    </w:p>
    <w:p w:rsidR="006855B6" w:rsidRPr="00DC775A" w:rsidRDefault="006855B6" w:rsidP="006855B6">
      <w:pPr>
        <w:rPr>
          <w:rFonts w:ascii="Weidemann Bk BT" w:hAnsi="Weidemann Bk BT" w:cs="Arial"/>
        </w:rPr>
      </w:pPr>
      <w:r w:rsidRPr="00DC775A">
        <w:rPr>
          <w:rFonts w:ascii="Weidemann Bk BT" w:hAnsi="Weidemann Bk BT" w:cs="Arial"/>
        </w:rPr>
        <w:t xml:space="preserve">Total contact hrs: </w:t>
      </w:r>
      <w:r w:rsidRPr="00DC775A">
        <w:rPr>
          <w:rFonts w:ascii="Weidemann Bk BT" w:hAnsi="Weidemann Bk BT" w:cs="Arial"/>
          <w:b/>
        </w:rPr>
        <w:t>40</w:t>
      </w:r>
    </w:p>
    <w:p w:rsidR="006855B6" w:rsidRPr="00DC775A" w:rsidRDefault="006855B6" w:rsidP="006855B6">
      <w:pPr>
        <w:tabs>
          <w:tab w:val="right" w:pos="9648"/>
        </w:tabs>
        <w:rPr>
          <w:rFonts w:ascii="Weidemann Bk BT" w:hAnsi="Weidemann Bk BT" w:cs="Arial"/>
        </w:rPr>
      </w:pPr>
    </w:p>
    <w:p w:rsidR="006855B6" w:rsidRPr="00DC775A" w:rsidRDefault="006855B6" w:rsidP="006855B6">
      <w:pPr>
        <w:rPr>
          <w:rFonts w:ascii="Weidemann Bk BT" w:hAnsi="Weidemann Bk BT" w:cs="Arial"/>
          <w:b/>
        </w:rPr>
      </w:pPr>
    </w:p>
    <w:p w:rsidR="006855B6" w:rsidRPr="00DC775A" w:rsidRDefault="006855B6" w:rsidP="006855B6">
      <w:pPr>
        <w:tabs>
          <w:tab w:val="right" w:pos="9648"/>
        </w:tabs>
        <w:rPr>
          <w:rFonts w:ascii="Weidemann Bk BT" w:hAnsi="Weidemann Bk BT" w:cs="Arial"/>
        </w:rPr>
      </w:pPr>
    </w:p>
    <w:p w:rsidR="006855B6" w:rsidRPr="00DC775A" w:rsidRDefault="006855B6" w:rsidP="006855B6">
      <w:pPr>
        <w:rPr>
          <w:rFonts w:ascii="Weidemann Bk BT" w:hAnsi="Weidemann Bk BT" w:cs="Arial"/>
          <w:b/>
          <w:sz w:val="28"/>
          <w:szCs w:val="28"/>
        </w:rPr>
      </w:pPr>
      <w:r w:rsidRPr="00DC775A">
        <w:rPr>
          <w:rFonts w:ascii="Weidemann Bk BT" w:hAnsi="Weidemann Bk BT" w:cs="Arial"/>
          <w:b/>
          <w:sz w:val="28"/>
          <w:szCs w:val="28"/>
        </w:rPr>
        <w:t>Reference Books:</w:t>
      </w:r>
    </w:p>
    <w:p w:rsidR="00656EE7" w:rsidRDefault="006855B6" w:rsidP="007E3EF3">
      <w:pPr>
        <w:pStyle w:val="ListParagraph"/>
        <w:numPr>
          <w:ilvl w:val="1"/>
          <w:numId w:val="73"/>
        </w:numPr>
        <w:ind w:left="709"/>
        <w:rPr>
          <w:rFonts w:ascii="Weidemann Bk BT" w:hAnsi="Weidemann Bk BT" w:cs="Arial"/>
        </w:rPr>
      </w:pPr>
      <w:r w:rsidRPr="00656EE7">
        <w:rPr>
          <w:rFonts w:ascii="Weidemann Bk BT" w:hAnsi="Weidemann Bk BT" w:cs="Arial"/>
        </w:rPr>
        <w:t xml:space="preserve">Punmia B C, and Pande B B, </w:t>
      </w:r>
      <w:r w:rsidRPr="00656EE7">
        <w:rPr>
          <w:rFonts w:ascii="Weidemann Bk BT" w:hAnsi="Weidemann Bk BT" w:cs="Arial"/>
          <w:b/>
        </w:rPr>
        <w:t>Irrigation and Water Power Engineering</w:t>
      </w:r>
      <w:r w:rsidRPr="00656EE7">
        <w:rPr>
          <w:rFonts w:ascii="Weidemann Bk BT" w:hAnsi="Weidemann Bk BT" w:cs="Arial"/>
        </w:rPr>
        <w:t>, Standard Publishers, New Delhi.</w:t>
      </w:r>
    </w:p>
    <w:p w:rsidR="00656EE7" w:rsidRDefault="006855B6" w:rsidP="007E3EF3">
      <w:pPr>
        <w:pStyle w:val="ListParagraph"/>
        <w:numPr>
          <w:ilvl w:val="1"/>
          <w:numId w:val="73"/>
        </w:numPr>
        <w:ind w:left="709"/>
        <w:rPr>
          <w:rFonts w:ascii="Weidemann Bk BT" w:hAnsi="Weidemann Bk BT" w:cs="Arial"/>
        </w:rPr>
      </w:pPr>
      <w:r w:rsidRPr="00656EE7">
        <w:rPr>
          <w:rFonts w:ascii="Weidemann Bk BT" w:hAnsi="Weidemann Bk BT" w:cs="Arial"/>
        </w:rPr>
        <w:t xml:space="preserve">Sharma R K, </w:t>
      </w:r>
      <w:r w:rsidRPr="00656EE7">
        <w:rPr>
          <w:rFonts w:ascii="Weidemann Bk BT" w:hAnsi="Weidemann Bk BT" w:cs="Arial"/>
          <w:b/>
        </w:rPr>
        <w:t>Irrigation Engineering and Hydraulic Structures</w:t>
      </w:r>
      <w:r w:rsidRPr="00656EE7">
        <w:rPr>
          <w:rFonts w:ascii="Weidemann Bk BT" w:hAnsi="Weidemann Bk BT" w:cs="Arial"/>
        </w:rPr>
        <w:t>, Oxford and     IBH</w:t>
      </w:r>
    </w:p>
    <w:p w:rsidR="006855B6" w:rsidRPr="00656EE7" w:rsidRDefault="006855B6" w:rsidP="007E3EF3">
      <w:pPr>
        <w:pStyle w:val="ListParagraph"/>
        <w:numPr>
          <w:ilvl w:val="1"/>
          <w:numId w:val="73"/>
        </w:numPr>
        <w:ind w:left="709"/>
        <w:rPr>
          <w:rFonts w:ascii="Weidemann Bk BT" w:hAnsi="Weidemann Bk BT" w:cs="Arial"/>
        </w:rPr>
      </w:pPr>
      <w:r w:rsidRPr="00656EE7">
        <w:rPr>
          <w:rFonts w:ascii="Weidemann Bk BT" w:hAnsi="Weidemann Bk BT" w:cs="Arial"/>
        </w:rPr>
        <w:t xml:space="preserve">Garg S K, </w:t>
      </w:r>
      <w:r w:rsidRPr="00656EE7">
        <w:rPr>
          <w:rFonts w:ascii="Weidemann Bk BT" w:hAnsi="Weidemann Bk BT" w:cs="Arial"/>
          <w:b/>
        </w:rPr>
        <w:t>Irrigation Engineering and Hydraulic Structures</w:t>
      </w:r>
      <w:r w:rsidRPr="00656EE7">
        <w:rPr>
          <w:rFonts w:ascii="Weidemann Bk BT" w:hAnsi="Weidemann Bk BT" w:cs="Arial"/>
        </w:rPr>
        <w:t xml:space="preserve">, Khanna </w:t>
      </w:r>
    </w:p>
    <w:p w:rsidR="00656EE7" w:rsidRDefault="006855B6" w:rsidP="00656EE7">
      <w:pPr>
        <w:pStyle w:val="ListParagraph"/>
        <w:rPr>
          <w:rFonts w:ascii="Weidemann Bk BT" w:hAnsi="Weidemann Bk BT" w:cs="Arial"/>
        </w:rPr>
      </w:pPr>
      <w:r w:rsidRPr="00DC775A">
        <w:rPr>
          <w:rFonts w:ascii="Weidemann Bk BT" w:hAnsi="Weidemann Bk BT" w:cs="Arial"/>
        </w:rPr>
        <w:t>Publishers</w:t>
      </w:r>
      <w:r w:rsidR="00656EE7">
        <w:rPr>
          <w:rFonts w:ascii="Weidemann Bk BT" w:hAnsi="Weidemann Bk BT" w:cs="Arial"/>
        </w:rPr>
        <w:t xml:space="preserve">. </w:t>
      </w:r>
    </w:p>
    <w:p w:rsidR="00656EE7" w:rsidRDefault="006855B6" w:rsidP="007E3EF3">
      <w:pPr>
        <w:pStyle w:val="ListParagraph"/>
        <w:numPr>
          <w:ilvl w:val="1"/>
          <w:numId w:val="73"/>
        </w:numPr>
        <w:ind w:left="709"/>
        <w:rPr>
          <w:rFonts w:ascii="Weidemann Bk BT" w:hAnsi="Weidemann Bk BT" w:cs="Arial"/>
        </w:rPr>
      </w:pPr>
      <w:r w:rsidRPr="00656EE7">
        <w:rPr>
          <w:rFonts w:ascii="Weidemann Bk BT" w:hAnsi="Weidemann Bk BT" w:cs="Arial"/>
        </w:rPr>
        <w:t xml:space="preserve">Modi P N, </w:t>
      </w:r>
      <w:r w:rsidRPr="00656EE7">
        <w:rPr>
          <w:rFonts w:ascii="Weidemann Bk BT" w:hAnsi="Weidemann Bk BT" w:cs="Arial"/>
          <w:b/>
        </w:rPr>
        <w:t>Irrigation, Water Resources and Water Power Engineering</w:t>
      </w:r>
      <w:r w:rsidRPr="00656EE7">
        <w:rPr>
          <w:rFonts w:ascii="Weidemann Bk BT" w:hAnsi="Weidemann Bk BT" w:cs="Arial"/>
        </w:rPr>
        <w:t>.</w:t>
      </w:r>
    </w:p>
    <w:p w:rsidR="00656EE7" w:rsidRDefault="006855B6" w:rsidP="007E3EF3">
      <w:pPr>
        <w:pStyle w:val="ListParagraph"/>
        <w:numPr>
          <w:ilvl w:val="1"/>
          <w:numId w:val="73"/>
        </w:numPr>
        <w:ind w:left="709"/>
        <w:rPr>
          <w:rFonts w:ascii="Weidemann Bk BT" w:hAnsi="Weidemann Bk BT" w:cs="Arial"/>
        </w:rPr>
      </w:pPr>
      <w:r w:rsidRPr="00656EE7">
        <w:rPr>
          <w:rFonts w:ascii="Weidemann Bk BT" w:hAnsi="Weidemann Bk BT" w:cs="Arial"/>
        </w:rPr>
        <w:t xml:space="preserve">Priyani V B, </w:t>
      </w:r>
      <w:r w:rsidRPr="00656EE7">
        <w:rPr>
          <w:rFonts w:ascii="Weidemann Bk BT" w:hAnsi="Weidemann Bk BT" w:cs="Arial"/>
          <w:b/>
        </w:rPr>
        <w:t>Fundamental Principles of Irrigation and Water Power</w:t>
      </w:r>
      <w:r w:rsidRPr="00656EE7">
        <w:rPr>
          <w:rFonts w:ascii="Weidemann Bk BT" w:hAnsi="Weidemann Bk BT" w:cs="Arial"/>
        </w:rPr>
        <w:t>, Chartor Book Stall, TulasiSadan, Station Road, Anand</w:t>
      </w:r>
    </w:p>
    <w:p w:rsidR="00656EE7" w:rsidRDefault="006855B6" w:rsidP="007E3EF3">
      <w:pPr>
        <w:pStyle w:val="ListParagraph"/>
        <w:numPr>
          <w:ilvl w:val="1"/>
          <w:numId w:val="73"/>
        </w:numPr>
        <w:ind w:left="709"/>
        <w:rPr>
          <w:rFonts w:ascii="Weidemann Bk BT" w:hAnsi="Weidemann Bk BT" w:cs="Arial"/>
        </w:rPr>
      </w:pPr>
      <w:r w:rsidRPr="00656EE7">
        <w:rPr>
          <w:rFonts w:ascii="Weidemann Bk BT" w:hAnsi="Weidemann Bk BT" w:cs="Arial"/>
        </w:rPr>
        <w:t xml:space="preserve">MichealA M, </w:t>
      </w:r>
      <w:r w:rsidRPr="00656EE7">
        <w:rPr>
          <w:rFonts w:ascii="Weidemann Bk BT" w:hAnsi="Weidemann Bk BT" w:cs="Arial"/>
          <w:b/>
        </w:rPr>
        <w:t>Irrigation Theory and Practice</w:t>
      </w:r>
      <w:r w:rsidRPr="00656EE7">
        <w:rPr>
          <w:rFonts w:ascii="Weidemann Bk BT" w:hAnsi="Weidemann Bk BT" w:cs="Arial"/>
        </w:rPr>
        <w:t>, Vikas Publishers, N.Delhi.</w:t>
      </w:r>
    </w:p>
    <w:p w:rsidR="00656EE7" w:rsidRPr="00656EE7" w:rsidRDefault="006855B6" w:rsidP="007E3EF3">
      <w:pPr>
        <w:pStyle w:val="ListParagraph"/>
        <w:numPr>
          <w:ilvl w:val="1"/>
          <w:numId w:val="73"/>
        </w:numPr>
        <w:ind w:left="709"/>
        <w:rPr>
          <w:rFonts w:ascii="Weidemann Bk BT" w:hAnsi="Weidemann Bk BT" w:cs="Arial"/>
        </w:rPr>
      </w:pPr>
      <w:r w:rsidRPr="00656EE7">
        <w:rPr>
          <w:rFonts w:ascii="Weidemann Bk BT" w:hAnsi="Weidemann Bk BT" w:cs="Arial"/>
        </w:rPr>
        <w:t xml:space="preserve">Singh Bharath, Nemchand and Bros, Roorkee, </w:t>
      </w:r>
      <w:r w:rsidRPr="00656EE7">
        <w:rPr>
          <w:rFonts w:ascii="Weidemann Bk BT" w:hAnsi="Weidemann Bk BT" w:cs="Arial"/>
          <w:b/>
        </w:rPr>
        <w:t>Fundamental of Irrigation Engineering.</w:t>
      </w:r>
    </w:p>
    <w:p w:rsidR="00656EE7" w:rsidRDefault="006855B6" w:rsidP="007E3EF3">
      <w:pPr>
        <w:pStyle w:val="ListParagraph"/>
        <w:numPr>
          <w:ilvl w:val="1"/>
          <w:numId w:val="73"/>
        </w:numPr>
        <w:ind w:left="709"/>
        <w:rPr>
          <w:rFonts w:ascii="Weidemann Bk BT" w:hAnsi="Weidemann Bk BT" w:cs="Arial"/>
        </w:rPr>
      </w:pPr>
      <w:r w:rsidRPr="00656EE7">
        <w:rPr>
          <w:rFonts w:ascii="Weidemann Bk BT" w:hAnsi="Weidemann Bk BT" w:cs="Arial"/>
        </w:rPr>
        <w:t xml:space="preserve">Cregar, </w:t>
      </w:r>
      <w:r w:rsidRPr="00656EE7">
        <w:rPr>
          <w:rFonts w:ascii="Weidemann Bk BT" w:hAnsi="Weidemann Bk BT" w:cs="Arial"/>
          <w:b/>
        </w:rPr>
        <w:t>Engineering of DamsVol I, II and III</w:t>
      </w:r>
      <w:r w:rsidRPr="00656EE7">
        <w:rPr>
          <w:rFonts w:ascii="Weidemann Bk BT" w:hAnsi="Weidemann Bk BT" w:cs="Arial"/>
        </w:rPr>
        <w:t>, Justin and Hinds-Wiley Elsevier, N Delhi</w:t>
      </w:r>
    </w:p>
    <w:p w:rsidR="00656EE7" w:rsidRPr="00656EE7" w:rsidRDefault="006855B6" w:rsidP="007E3EF3">
      <w:pPr>
        <w:pStyle w:val="ListParagraph"/>
        <w:numPr>
          <w:ilvl w:val="1"/>
          <w:numId w:val="73"/>
        </w:numPr>
        <w:ind w:left="709"/>
        <w:rPr>
          <w:rFonts w:ascii="Weidemann Bk BT" w:hAnsi="Weidemann Bk BT" w:cs="Arial"/>
        </w:rPr>
      </w:pPr>
      <w:r w:rsidRPr="00656EE7">
        <w:rPr>
          <w:rFonts w:ascii="Weidemann Bk BT" w:hAnsi="Weidemann Bk BT" w:cs="Arial"/>
        </w:rPr>
        <w:t xml:space="preserve">Houk John Wiley New York, </w:t>
      </w:r>
      <w:r w:rsidRPr="00656EE7">
        <w:rPr>
          <w:rFonts w:ascii="Weidemann Bk BT" w:hAnsi="Weidemann Bk BT" w:cs="Arial"/>
          <w:b/>
        </w:rPr>
        <w:t>Irrigation Engineering Vol I &amp; II</w:t>
      </w:r>
    </w:p>
    <w:p w:rsidR="00656EE7" w:rsidRDefault="006855B6" w:rsidP="007E3EF3">
      <w:pPr>
        <w:pStyle w:val="ListParagraph"/>
        <w:numPr>
          <w:ilvl w:val="1"/>
          <w:numId w:val="73"/>
        </w:numPr>
        <w:ind w:left="709"/>
        <w:rPr>
          <w:rFonts w:ascii="Weidemann Bk BT" w:hAnsi="Weidemann Bk BT" w:cs="Arial"/>
        </w:rPr>
      </w:pPr>
      <w:r w:rsidRPr="00656EE7">
        <w:rPr>
          <w:rFonts w:ascii="Weidemann Bk BT" w:hAnsi="Weidemann Bk BT" w:cs="Arial"/>
        </w:rPr>
        <w:t xml:space="preserve">Sharma K R, Sri Sunder Das, </w:t>
      </w:r>
      <w:r w:rsidRPr="00656EE7">
        <w:rPr>
          <w:rFonts w:ascii="Weidemann Bk BT" w:hAnsi="Weidemann Bk BT" w:cs="Arial"/>
          <w:b/>
        </w:rPr>
        <w:t>Irrigation Engineering Vol I &amp; II,</w:t>
      </w:r>
      <w:r w:rsidRPr="00656EE7">
        <w:rPr>
          <w:rFonts w:ascii="Weidemann Bk BT" w:hAnsi="Weidemann Bk BT" w:cs="Arial"/>
        </w:rPr>
        <w:t xml:space="preserve"> Noble Book Service New Rajendra Nagar New Delhi.</w:t>
      </w:r>
    </w:p>
    <w:p w:rsidR="006855B6" w:rsidRPr="00656EE7" w:rsidRDefault="006855B6" w:rsidP="007E3EF3">
      <w:pPr>
        <w:pStyle w:val="ListParagraph"/>
        <w:numPr>
          <w:ilvl w:val="1"/>
          <w:numId w:val="73"/>
        </w:numPr>
        <w:ind w:left="709"/>
        <w:rPr>
          <w:rFonts w:ascii="Weidemann Bk BT" w:hAnsi="Weidemann Bk BT" w:cs="Arial"/>
        </w:rPr>
      </w:pPr>
      <w:r w:rsidRPr="00656EE7">
        <w:rPr>
          <w:rFonts w:ascii="Weidemann Bk BT" w:hAnsi="Weidemann Bk BT" w:cs="Arial"/>
        </w:rPr>
        <w:t>Arora K R ,</w:t>
      </w:r>
      <w:r w:rsidRPr="00656EE7">
        <w:rPr>
          <w:rFonts w:ascii="Weidemann Bk BT" w:hAnsi="Weidemann Bk BT" w:cs="Arial"/>
          <w:b/>
        </w:rPr>
        <w:t>Irrigation, Water Power and Water Resources Engineering</w:t>
      </w:r>
    </w:p>
    <w:p w:rsidR="00656EE7" w:rsidRDefault="00656EE7" w:rsidP="006855B6">
      <w:pPr>
        <w:jc w:val="center"/>
        <w:rPr>
          <w:rFonts w:ascii="Weidemann Bk BT" w:hAnsi="Weidemann Bk BT" w:cs="Arial"/>
          <w:b/>
          <w:sz w:val="32"/>
          <w:szCs w:val="32"/>
        </w:rPr>
      </w:pPr>
    </w:p>
    <w:p w:rsidR="009301D7" w:rsidRDefault="009301D7" w:rsidP="006855B6">
      <w:pPr>
        <w:rPr>
          <w:rFonts w:ascii="Weidemann Bk BT" w:hAnsi="Weidemann Bk BT"/>
        </w:rPr>
      </w:pPr>
    </w:p>
    <w:p w:rsidR="009301D7" w:rsidRDefault="009301D7" w:rsidP="006855B6">
      <w:pPr>
        <w:rPr>
          <w:rFonts w:ascii="Weidemann Bk BT" w:hAnsi="Weidemann Bk BT"/>
        </w:rPr>
      </w:pPr>
    </w:p>
    <w:p w:rsidR="009301D7" w:rsidRDefault="009301D7" w:rsidP="006855B6">
      <w:pPr>
        <w:rPr>
          <w:rFonts w:ascii="Weidemann Bk BT" w:hAnsi="Weidemann Bk BT"/>
        </w:rPr>
      </w:pPr>
    </w:p>
    <w:p w:rsidR="00483339" w:rsidRDefault="00483339" w:rsidP="006855B6">
      <w:pPr>
        <w:rPr>
          <w:rFonts w:ascii="Weidemann Bk BT" w:hAnsi="Weidemann Bk BT"/>
        </w:rPr>
      </w:pPr>
    </w:p>
    <w:p w:rsidR="00483339" w:rsidRDefault="00483339" w:rsidP="006855B6">
      <w:pPr>
        <w:rPr>
          <w:rFonts w:ascii="Weidemann Bk BT" w:hAnsi="Weidemann Bk BT"/>
        </w:rPr>
      </w:pPr>
    </w:p>
    <w:p w:rsidR="009301D7" w:rsidRDefault="009301D7" w:rsidP="006855B6">
      <w:pPr>
        <w:rPr>
          <w:rFonts w:ascii="Weidemann Bk BT" w:hAnsi="Weidemann Bk BT"/>
        </w:rPr>
      </w:pPr>
    </w:p>
    <w:p w:rsidR="00CF6DD0" w:rsidRDefault="00C11BD3" w:rsidP="00C11BD3">
      <w:pPr>
        <w:jc w:val="center"/>
        <w:rPr>
          <w:rFonts w:ascii="Weidemann Bk BT" w:hAnsi="Weidemann Bk BT" w:cs="Arial"/>
          <w:b/>
          <w:sz w:val="32"/>
          <w:szCs w:val="32"/>
        </w:rPr>
      </w:pPr>
      <w:r w:rsidRPr="00DC775A">
        <w:rPr>
          <w:rFonts w:ascii="Weidemann Bk BT" w:hAnsi="Weidemann Bk BT" w:cs="Arial"/>
          <w:b/>
          <w:sz w:val="32"/>
          <w:szCs w:val="32"/>
        </w:rPr>
        <w:lastRenderedPageBreak/>
        <w:t>CE10113A   STRUCTURAL ANALYSIS-II    [ 3 0 0 3 ]</w:t>
      </w:r>
    </w:p>
    <w:p w:rsidR="008866A6" w:rsidRDefault="008866A6" w:rsidP="00C11BD3">
      <w:pPr>
        <w:jc w:val="center"/>
        <w:rPr>
          <w:rFonts w:ascii="Weidemann Bk BT" w:hAnsi="Weidemann Bk BT" w:cs="Arial"/>
          <w:b/>
          <w:sz w:val="32"/>
          <w:szCs w:val="32"/>
        </w:rPr>
      </w:pPr>
    </w:p>
    <w:p w:rsidR="008866A6" w:rsidRPr="004176AC" w:rsidRDefault="008866A6" w:rsidP="008866A6">
      <w:pPr>
        <w:rPr>
          <w:b/>
          <w:bCs/>
        </w:rPr>
      </w:pPr>
      <w:r w:rsidRPr="004176AC">
        <w:rPr>
          <w:b/>
          <w:bCs/>
        </w:rPr>
        <w:t>SCHEME OF EXAMINATION</w:t>
      </w:r>
    </w:p>
    <w:p w:rsidR="008866A6" w:rsidRPr="004176AC" w:rsidRDefault="008866A6" w:rsidP="008866A6">
      <w:r w:rsidRPr="004176AC">
        <w:t>Questions to be set: 0</w:t>
      </w:r>
      <w:r w:rsidR="009563AB" w:rsidRPr="004176AC">
        <w:t>5</w:t>
      </w:r>
      <w:r w:rsidRPr="004176AC">
        <w:t xml:space="preserve"> (All Compulsory)</w:t>
      </w:r>
    </w:p>
    <w:p w:rsidR="008866A6" w:rsidRPr="004176AC" w:rsidRDefault="008866A6" w:rsidP="008866A6"/>
    <w:p w:rsidR="008866A6" w:rsidRDefault="008866A6" w:rsidP="008866A6">
      <w:pPr>
        <w:rPr>
          <w:b/>
          <w:bCs/>
        </w:rPr>
      </w:pPr>
      <w:r w:rsidRPr="004176AC">
        <w:rPr>
          <w:b/>
          <w:bCs/>
        </w:rPr>
        <w:t xml:space="preserve">Course Outcomes (CO): </w:t>
      </w:r>
    </w:p>
    <w:p w:rsidR="00483339" w:rsidRPr="004176AC" w:rsidRDefault="00483339" w:rsidP="008866A6">
      <w:pPr>
        <w:rPr>
          <w:b/>
          <w:bCs/>
        </w:rPr>
      </w:pPr>
    </w:p>
    <w:p w:rsidR="008866A6" w:rsidRPr="00483339" w:rsidRDefault="008866A6" w:rsidP="008866A6">
      <w:pPr>
        <w:rPr>
          <w:rFonts w:ascii="Weidemann Bk BT" w:hAnsi="Weidemann Bk BT" w:cs="Arial"/>
        </w:rPr>
      </w:pPr>
      <w:r w:rsidRPr="00483339">
        <w:rPr>
          <w:rFonts w:ascii="Weidemann Bk BT" w:hAnsi="Weidemann Bk BT" w:cs="Arial"/>
        </w:rPr>
        <w:t xml:space="preserve">After completion of this course, students should be able to </w:t>
      </w:r>
    </w:p>
    <w:p w:rsidR="00483339" w:rsidRPr="00483339" w:rsidRDefault="00483339" w:rsidP="008866A6">
      <w:pPr>
        <w:rPr>
          <w:rFonts w:ascii="Weidemann Bk BT" w:hAnsi="Weidemann Bk BT" w:cs="Arial"/>
        </w:rPr>
      </w:pPr>
    </w:p>
    <w:p w:rsidR="008866A6" w:rsidRPr="00483339" w:rsidRDefault="00320149" w:rsidP="007E3EF3">
      <w:pPr>
        <w:pStyle w:val="ListParagraph"/>
        <w:numPr>
          <w:ilvl w:val="0"/>
          <w:numId w:val="39"/>
        </w:numPr>
        <w:jc w:val="both"/>
        <w:rPr>
          <w:rFonts w:ascii="Weidemann Bk BT" w:eastAsia="Times New Roman" w:hAnsi="Weidemann Bk BT" w:cs="Arial"/>
          <w:sz w:val="24"/>
          <w:szCs w:val="24"/>
          <w:lang w:val="en-US"/>
        </w:rPr>
      </w:pPr>
      <w:r w:rsidRPr="00483339">
        <w:rPr>
          <w:rFonts w:ascii="Weidemann Bk BT" w:eastAsia="Times New Roman" w:hAnsi="Weidemann Bk BT" w:cs="Arial"/>
          <w:sz w:val="24"/>
          <w:szCs w:val="24"/>
          <w:lang w:val="en-US"/>
        </w:rPr>
        <w:t>To apply the concept of strain energy to find the slope and deflection of beams and trusses</w:t>
      </w:r>
      <w:r w:rsidR="008866A6" w:rsidRPr="00483339">
        <w:rPr>
          <w:rFonts w:ascii="Weidemann Bk BT" w:eastAsia="Times New Roman" w:hAnsi="Weidemann Bk BT" w:cs="Arial"/>
          <w:sz w:val="24"/>
          <w:szCs w:val="24"/>
          <w:lang w:val="en-US"/>
        </w:rPr>
        <w:t>.</w:t>
      </w:r>
    </w:p>
    <w:p w:rsidR="00320149" w:rsidRPr="00483339" w:rsidRDefault="00320149" w:rsidP="007E3EF3">
      <w:pPr>
        <w:pStyle w:val="ListParagraph"/>
        <w:numPr>
          <w:ilvl w:val="0"/>
          <w:numId w:val="39"/>
        </w:numPr>
        <w:jc w:val="both"/>
        <w:rPr>
          <w:rFonts w:ascii="Weidemann Bk BT" w:eastAsia="Times New Roman" w:hAnsi="Weidemann Bk BT" w:cs="Arial"/>
          <w:sz w:val="24"/>
          <w:szCs w:val="24"/>
          <w:lang w:val="en-US"/>
        </w:rPr>
      </w:pPr>
      <w:r w:rsidRPr="00483339">
        <w:rPr>
          <w:rFonts w:ascii="Weidemann Bk BT" w:eastAsia="Times New Roman" w:hAnsi="Weidemann Bk BT" w:cs="Arial"/>
          <w:sz w:val="24"/>
          <w:szCs w:val="24"/>
          <w:lang w:val="en-US"/>
        </w:rPr>
        <w:t>To understand the mechanism of arches, cables and suspension bridges and analysis of these type of structures.</w:t>
      </w:r>
    </w:p>
    <w:p w:rsidR="00320149" w:rsidRPr="00483339" w:rsidRDefault="00320149" w:rsidP="007E3EF3">
      <w:pPr>
        <w:pStyle w:val="ListParagraph"/>
        <w:numPr>
          <w:ilvl w:val="0"/>
          <w:numId w:val="39"/>
        </w:numPr>
        <w:jc w:val="both"/>
        <w:rPr>
          <w:rFonts w:ascii="Weidemann Bk BT" w:eastAsia="Times New Roman" w:hAnsi="Weidemann Bk BT" w:cs="Arial"/>
          <w:sz w:val="24"/>
          <w:szCs w:val="24"/>
          <w:lang w:val="en-US"/>
        </w:rPr>
      </w:pPr>
      <w:r w:rsidRPr="00483339">
        <w:rPr>
          <w:rFonts w:ascii="Weidemann Bk BT" w:eastAsia="Times New Roman" w:hAnsi="Weidemann Bk BT" w:cs="Arial"/>
          <w:sz w:val="24"/>
          <w:szCs w:val="24"/>
          <w:lang w:val="en-US"/>
        </w:rPr>
        <w:t>Description of various analysis approaches available for the analysis of Indeterminate structures and its application.</w:t>
      </w:r>
    </w:p>
    <w:p w:rsidR="00320149" w:rsidRPr="00483339" w:rsidRDefault="00320149" w:rsidP="007E3EF3">
      <w:pPr>
        <w:pStyle w:val="ListParagraph"/>
        <w:numPr>
          <w:ilvl w:val="0"/>
          <w:numId w:val="39"/>
        </w:numPr>
        <w:jc w:val="both"/>
        <w:rPr>
          <w:rFonts w:ascii="Weidemann Bk BT" w:eastAsia="Times New Roman" w:hAnsi="Weidemann Bk BT" w:cs="Arial"/>
          <w:sz w:val="24"/>
          <w:szCs w:val="24"/>
          <w:lang w:val="en-US"/>
        </w:rPr>
      </w:pPr>
      <w:r w:rsidRPr="00483339">
        <w:rPr>
          <w:rFonts w:ascii="Weidemann Bk BT" w:eastAsia="Times New Roman" w:hAnsi="Weidemann Bk BT" w:cs="Arial"/>
          <w:sz w:val="24"/>
          <w:szCs w:val="24"/>
          <w:lang w:val="en-US"/>
        </w:rPr>
        <w:t>Analysis of Indeterminate beams</w:t>
      </w:r>
      <w:r w:rsidR="008866A6" w:rsidRPr="00483339">
        <w:rPr>
          <w:rFonts w:ascii="Weidemann Bk BT" w:eastAsia="Times New Roman" w:hAnsi="Weidemann Bk BT" w:cs="Arial"/>
          <w:sz w:val="24"/>
          <w:szCs w:val="24"/>
          <w:lang w:val="en-US"/>
        </w:rPr>
        <w:t>.</w:t>
      </w:r>
    </w:p>
    <w:p w:rsidR="00CF6DD0" w:rsidRPr="00483339" w:rsidRDefault="00320149" w:rsidP="007E3EF3">
      <w:pPr>
        <w:pStyle w:val="ListParagraph"/>
        <w:numPr>
          <w:ilvl w:val="0"/>
          <w:numId w:val="39"/>
        </w:numPr>
        <w:jc w:val="both"/>
        <w:rPr>
          <w:rFonts w:ascii="Weidemann Bk BT" w:eastAsia="Times New Roman" w:hAnsi="Weidemann Bk BT" w:cs="Arial"/>
          <w:sz w:val="24"/>
          <w:szCs w:val="24"/>
          <w:lang w:val="en-US"/>
        </w:rPr>
      </w:pPr>
      <w:r w:rsidRPr="00483339">
        <w:rPr>
          <w:rFonts w:ascii="Weidemann Bk BT" w:eastAsia="Times New Roman" w:hAnsi="Weidemann Bk BT" w:cs="Arial"/>
          <w:sz w:val="24"/>
          <w:szCs w:val="24"/>
          <w:lang w:val="en-US"/>
        </w:rPr>
        <w:t>Analysis of Indeterminate frames.</w:t>
      </w:r>
    </w:p>
    <w:p w:rsidR="00CF6DD0" w:rsidRPr="004176AC" w:rsidRDefault="00CF6DD0" w:rsidP="00CF6DD0">
      <w:pPr>
        <w:rPr>
          <w:b/>
        </w:rPr>
      </w:pPr>
    </w:p>
    <w:p w:rsidR="00CF6DD0" w:rsidRPr="00DC775A" w:rsidRDefault="00CF6DD0" w:rsidP="00CF6DD0">
      <w:pPr>
        <w:jc w:val="both"/>
        <w:rPr>
          <w:rFonts w:ascii="Weidemann Bk BT" w:hAnsi="Weidemann Bk BT" w:cs="Arial"/>
          <w:b/>
        </w:rPr>
      </w:pPr>
      <w:r w:rsidRPr="00DC775A">
        <w:rPr>
          <w:rFonts w:ascii="Weidemann Bk BT" w:hAnsi="Weidemann Bk BT" w:cs="Arial"/>
          <w:b/>
          <w:sz w:val="28"/>
          <w:szCs w:val="28"/>
        </w:rPr>
        <w:t xml:space="preserve">Module 1: </w:t>
      </w:r>
      <w:r w:rsidRPr="00DC775A">
        <w:rPr>
          <w:rFonts w:ascii="Weidemann Bk BT" w:hAnsi="Weidemann Bk BT" w:cs="Arial"/>
          <w:b/>
        </w:rPr>
        <w:t>Analysis of simple statically indeterminate beams by:</w:t>
      </w:r>
    </w:p>
    <w:p w:rsidR="00CF6DD0" w:rsidRPr="00DC775A" w:rsidRDefault="00CF6DD0" w:rsidP="00CF6DD0">
      <w:pPr>
        <w:jc w:val="both"/>
        <w:rPr>
          <w:rFonts w:ascii="Weidemann Bk BT" w:hAnsi="Weidemann Bk BT" w:cs="Arial"/>
        </w:rPr>
      </w:pPr>
      <w:r w:rsidRPr="00DC775A">
        <w:rPr>
          <w:rFonts w:ascii="Weidemann Bk BT" w:hAnsi="Weidemann Bk BT" w:cs="Arial"/>
        </w:rPr>
        <w:t xml:space="preserve">(a) Consistent deformation method </w:t>
      </w:r>
    </w:p>
    <w:p w:rsidR="00CF6DD0" w:rsidRPr="00DC775A" w:rsidRDefault="00CF6DD0" w:rsidP="00CF6DD0">
      <w:pPr>
        <w:jc w:val="both"/>
        <w:rPr>
          <w:rFonts w:ascii="Weidemann Bk BT" w:hAnsi="Weidemann Bk BT" w:cs="Arial"/>
        </w:rPr>
      </w:pPr>
      <w:r w:rsidRPr="00DC775A">
        <w:rPr>
          <w:rFonts w:ascii="Weidemann Bk BT" w:hAnsi="Weidemann Bk BT" w:cs="Arial"/>
        </w:rPr>
        <w:t>(b) Three-moment method.</w:t>
      </w:r>
    </w:p>
    <w:p w:rsidR="00CF6DD0" w:rsidRPr="00DC775A" w:rsidRDefault="00CF6DD0" w:rsidP="00CF6DD0">
      <w:pPr>
        <w:jc w:val="right"/>
        <w:rPr>
          <w:rFonts w:ascii="Weidemann Bk BT" w:hAnsi="Weidemann Bk BT" w:cs="Arial"/>
        </w:rPr>
      </w:pPr>
      <w:r w:rsidRPr="00DC775A">
        <w:rPr>
          <w:rFonts w:ascii="Weidemann Bk BT" w:hAnsi="Weidemann Bk BT" w:cs="Arial"/>
        </w:rPr>
        <w:t>[07]</w:t>
      </w:r>
    </w:p>
    <w:p w:rsidR="00CF6DD0" w:rsidRPr="00DC775A" w:rsidRDefault="00CF6DD0" w:rsidP="00CF6DD0">
      <w:pPr>
        <w:jc w:val="both"/>
        <w:rPr>
          <w:rFonts w:ascii="Weidemann Bk BT" w:hAnsi="Weidemann Bk BT" w:cs="Arial"/>
          <w:b/>
        </w:rPr>
      </w:pPr>
      <w:r w:rsidRPr="00DC775A">
        <w:rPr>
          <w:rFonts w:ascii="Weidemann Bk BT" w:hAnsi="Weidemann Bk BT" w:cs="Arial"/>
          <w:b/>
          <w:sz w:val="28"/>
          <w:szCs w:val="28"/>
        </w:rPr>
        <w:t xml:space="preserve">Module 2: </w:t>
      </w:r>
      <w:r w:rsidRPr="00DC775A">
        <w:rPr>
          <w:rFonts w:ascii="Weidemann Bk BT" w:hAnsi="Weidemann Bk BT" w:cs="Arial"/>
          <w:b/>
        </w:rPr>
        <w:t>Analysis of Indeterminate beams and frames by:</w:t>
      </w:r>
    </w:p>
    <w:p w:rsidR="00CF6DD0" w:rsidRPr="00DC775A" w:rsidRDefault="00CF6DD0" w:rsidP="00CF6DD0">
      <w:pPr>
        <w:jc w:val="both"/>
        <w:rPr>
          <w:rFonts w:ascii="Weidemann Bk BT" w:hAnsi="Weidemann Bk BT" w:cs="Arial"/>
        </w:rPr>
      </w:pPr>
      <w:r w:rsidRPr="00DC775A">
        <w:rPr>
          <w:rFonts w:ascii="Weidemann Bk BT" w:hAnsi="Weidemann Bk BT" w:cs="Arial"/>
        </w:rPr>
        <w:t>(a) Slope deflection method: Degree of freedom, Fixed end moments, derivation of slope – deflection equation, slope-deflection equation for beams and frames, problems.</w:t>
      </w:r>
    </w:p>
    <w:p w:rsidR="00CF6DD0" w:rsidRPr="00DC775A" w:rsidRDefault="00CF6DD0" w:rsidP="00CF6DD0">
      <w:pPr>
        <w:jc w:val="both"/>
        <w:rPr>
          <w:rFonts w:ascii="Weidemann Bk BT" w:hAnsi="Weidemann Bk BT" w:cs="Arial"/>
        </w:rPr>
      </w:pPr>
      <w:r w:rsidRPr="00DC775A">
        <w:rPr>
          <w:rFonts w:ascii="Weidemann Bk BT" w:hAnsi="Weidemann Bk BT" w:cs="Arial"/>
        </w:rPr>
        <w:t>(b) Moment distribution method: Steps of moment distribution method, distribution factor at a pinned end and at a fixed end, problems.</w:t>
      </w:r>
    </w:p>
    <w:p w:rsidR="00CF6DD0" w:rsidRPr="00DC775A" w:rsidRDefault="00CF6DD0" w:rsidP="00CF6DD0">
      <w:pPr>
        <w:jc w:val="both"/>
        <w:rPr>
          <w:rFonts w:ascii="Weidemann Bk BT" w:hAnsi="Weidemann Bk BT" w:cs="Arial"/>
        </w:rPr>
      </w:pPr>
      <w:r w:rsidRPr="00DC775A">
        <w:rPr>
          <w:rFonts w:ascii="Weidemann Bk BT" w:hAnsi="Weidemann Bk BT" w:cs="Arial"/>
        </w:rPr>
        <w:t>(c) Kani’s Method: Introduction, Application to indeterminate beams non-sway and sway portal frames</w:t>
      </w:r>
      <w:r w:rsidRPr="00DC775A">
        <w:rPr>
          <w:rFonts w:ascii="Weidemann Bk BT" w:hAnsi="Weidemann Bk BT" w:cs="Arial"/>
          <w:b/>
        </w:rPr>
        <w:t>.</w:t>
      </w:r>
    </w:p>
    <w:p w:rsidR="00CF6DD0" w:rsidRPr="00DC775A" w:rsidRDefault="00CF6DD0" w:rsidP="00CF6DD0">
      <w:pPr>
        <w:jc w:val="right"/>
        <w:rPr>
          <w:rFonts w:ascii="Weidemann Bk BT" w:hAnsi="Weidemann Bk BT" w:cs="Arial"/>
        </w:rPr>
      </w:pPr>
      <w:r w:rsidRPr="00DC775A">
        <w:rPr>
          <w:rFonts w:ascii="Weidemann Bk BT" w:hAnsi="Weidemann Bk BT" w:cs="Arial"/>
        </w:rPr>
        <w:t>[10]</w:t>
      </w:r>
    </w:p>
    <w:p w:rsidR="00CF6DD0" w:rsidRPr="00DC775A" w:rsidRDefault="00CF6DD0" w:rsidP="00CF6DD0">
      <w:pPr>
        <w:jc w:val="both"/>
        <w:rPr>
          <w:rFonts w:ascii="Weidemann Bk BT" w:hAnsi="Weidemann Bk BT" w:cs="Arial"/>
          <w:b/>
        </w:rPr>
      </w:pPr>
      <w:r w:rsidRPr="00DC775A">
        <w:rPr>
          <w:rFonts w:ascii="Weidemann Bk BT" w:hAnsi="Weidemann Bk BT" w:cs="Arial"/>
          <w:b/>
          <w:sz w:val="28"/>
          <w:szCs w:val="28"/>
        </w:rPr>
        <w:t xml:space="preserve">Module 3: </w:t>
      </w:r>
      <w:r w:rsidRPr="00DC775A">
        <w:rPr>
          <w:rFonts w:ascii="Weidemann Bk BT" w:hAnsi="Weidemann Bk BT" w:cs="Arial"/>
          <w:b/>
        </w:rPr>
        <w:t>Analysis of Multistorey Frames by Approximate Methods</w:t>
      </w:r>
    </w:p>
    <w:p w:rsidR="00CF6DD0" w:rsidRPr="00DC775A" w:rsidRDefault="00CF6DD0" w:rsidP="00CF6DD0">
      <w:pPr>
        <w:jc w:val="both"/>
        <w:rPr>
          <w:rFonts w:ascii="Weidemann Bk BT" w:hAnsi="Weidemann Bk BT" w:cs="Arial"/>
        </w:rPr>
      </w:pPr>
      <w:r w:rsidRPr="00DC775A">
        <w:rPr>
          <w:rFonts w:ascii="Weidemann Bk BT" w:hAnsi="Weidemann Bk BT" w:cs="Arial"/>
        </w:rPr>
        <w:t>Introduction, Substitute frame method, Portal method, Cantilever method, Factor method, Problems.</w:t>
      </w:r>
    </w:p>
    <w:p w:rsidR="00CF6DD0" w:rsidRPr="00DC775A" w:rsidRDefault="00CF6DD0" w:rsidP="00CF6DD0">
      <w:pPr>
        <w:jc w:val="right"/>
        <w:rPr>
          <w:rFonts w:ascii="Weidemann Bk BT" w:hAnsi="Weidemann Bk BT" w:cs="Arial"/>
        </w:rPr>
      </w:pPr>
      <w:r w:rsidRPr="00DC775A">
        <w:rPr>
          <w:rFonts w:ascii="Weidemann Bk BT" w:hAnsi="Weidemann Bk BT" w:cs="Arial"/>
        </w:rPr>
        <w:t xml:space="preserve"> [07]</w:t>
      </w:r>
    </w:p>
    <w:p w:rsidR="00CF6DD0" w:rsidRPr="00DC775A" w:rsidRDefault="00CF6DD0" w:rsidP="00CF6DD0">
      <w:pPr>
        <w:jc w:val="both"/>
        <w:rPr>
          <w:rFonts w:ascii="Weidemann Bk BT" w:hAnsi="Weidemann Bk BT" w:cs="Arial"/>
          <w:b/>
        </w:rPr>
      </w:pPr>
      <w:r w:rsidRPr="00DC775A">
        <w:rPr>
          <w:rFonts w:ascii="Weidemann Bk BT" w:hAnsi="Weidemann Bk BT" w:cs="Arial"/>
          <w:b/>
          <w:sz w:val="28"/>
          <w:szCs w:val="28"/>
        </w:rPr>
        <w:t xml:space="preserve">Module 4: </w:t>
      </w:r>
      <w:r w:rsidRPr="00DC775A">
        <w:rPr>
          <w:rFonts w:ascii="Weidemann Bk BT" w:hAnsi="Weidemann Bk BT" w:cs="Arial"/>
          <w:b/>
        </w:rPr>
        <w:t>Unsymmetrical bending, shear center and Theories of Failures</w:t>
      </w:r>
    </w:p>
    <w:p w:rsidR="00CF6DD0" w:rsidRPr="00DC775A" w:rsidRDefault="00CF6DD0" w:rsidP="00CF6DD0">
      <w:pPr>
        <w:jc w:val="both"/>
        <w:rPr>
          <w:rFonts w:ascii="Weidemann Bk BT" w:hAnsi="Weidemann Bk BT" w:cs="Arial"/>
        </w:rPr>
      </w:pPr>
      <w:r w:rsidRPr="00DC775A">
        <w:rPr>
          <w:rFonts w:ascii="Weidemann Bk BT" w:hAnsi="Weidemann Bk BT" w:cs="Arial"/>
        </w:rPr>
        <w:t>Introduction, Principal moment of Inertia, Stresses in Beam due to Unsymmetrical Bending, Shear Centre.</w:t>
      </w:r>
    </w:p>
    <w:p w:rsidR="00CF6DD0" w:rsidRPr="00DC775A" w:rsidRDefault="00CF6DD0" w:rsidP="00CF6DD0">
      <w:pPr>
        <w:pStyle w:val="yiv1879470820msonormal"/>
        <w:spacing w:before="0" w:beforeAutospacing="0" w:after="0" w:afterAutospacing="0"/>
        <w:jc w:val="both"/>
        <w:rPr>
          <w:rFonts w:ascii="Weidemann Bk BT" w:hAnsi="Weidemann Bk BT" w:cs="Arial"/>
        </w:rPr>
      </w:pPr>
      <w:r w:rsidRPr="00DC775A">
        <w:rPr>
          <w:rFonts w:ascii="Weidemann Bk BT" w:hAnsi="Weidemann Bk BT" w:cs="Arial"/>
        </w:rPr>
        <w:t>Theories of Failures, Max Principal stress theory, Max strain theory, Max shear stress theory, Max strain energy theory, and Max distortion energy theory.</w:t>
      </w:r>
    </w:p>
    <w:p w:rsidR="00CF6DD0" w:rsidRPr="00DC775A" w:rsidRDefault="00CF6DD0" w:rsidP="00CF6DD0">
      <w:pPr>
        <w:jc w:val="right"/>
        <w:rPr>
          <w:rFonts w:ascii="Weidemann Bk BT" w:hAnsi="Weidemann Bk BT" w:cs="Arial"/>
        </w:rPr>
      </w:pPr>
      <w:r w:rsidRPr="00DC775A">
        <w:rPr>
          <w:rFonts w:ascii="Weidemann Bk BT" w:hAnsi="Weidemann Bk BT" w:cs="Arial"/>
        </w:rPr>
        <w:t>[07]</w:t>
      </w:r>
    </w:p>
    <w:p w:rsidR="00CF6DD0" w:rsidRPr="00DC775A" w:rsidRDefault="00CF6DD0" w:rsidP="00CF6DD0">
      <w:pPr>
        <w:jc w:val="both"/>
        <w:rPr>
          <w:rFonts w:ascii="Weidemann Bk BT" w:hAnsi="Weidemann Bk BT" w:cs="Arial"/>
          <w:b/>
        </w:rPr>
      </w:pPr>
      <w:r w:rsidRPr="00DC775A">
        <w:rPr>
          <w:rFonts w:ascii="Weidemann Bk BT" w:hAnsi="Weidemann Bk BT" w:cs="Arial"/>
          <w:b/>
          <w:sz w:val="28"/>
          <w:szCs w:val="28"/>
        </w:rPr>
        <w:t xml:space="preserve">Module 5: </w:t>
      </w:r>
      <w:r w:rsidRPr="00DC775A">
        <w:rPr>
          <w:rFonts w:ascii="Weidemann Bk BT" w:hAnsi="Weidemann Bk BT" w:cs="Arial"/>
          <w:b/>
        </w:rPr>
        <w:t>Influence line diagram for determinate beams</w:t>
      </w:r>
    </w:p>
    <w:p w:rsidR="00CF6DD0" w:rsidRPr="00DC775A" w:rsidRDefault="00CF6DD0" w:rsidP="00CF6DD0">
      <w:pPr>
        <w:jc w:val="both"/>
        <w:rPr>
          <w:rFonts w:ascii="Weidemann Bk BT" w:hAnsi="Weidemann Bk BT" w:cs="Arial"/>
        </w:rPr>
      </w:pPr>
      <w:r w:rsidRPr="00DC775A">
        <w:rPr>
          <w:rFonts w:ascii="Weidemann Bk BT" w:hAnsi="Weidemann Bk BT" w:cs="Arial"/>
        </w:rPr>
        <w:t>ILD, Use of ILD, ILD for simply supported beams, cantilever beams and overhanging beams, Max SF and BM values due to moving loads.</w:t>
      </w:r>
    </w:p>
    <w:p w:rsidR="00CF6DD0" w:rsidRPr="00DC775A" w:rsidRDefault="00CF6DD0" w:rsidP="00CF6DD0">
      <w:pPr>
        <w:jc w:val="right"/>
        <w:rPr>
          <w:rFonts w:ascii="Weidemann Bk BT" w:hAnsi="Weidemann Bk BT" w:cs="Arial"/>
        </w:rPr>
      </w:pPr>
      <w:r w:rsidRPr="00DC775A">
        <w:rPr>
          <w:rFonts w:ascii="Weidemann Bk BT" w:hAnsi="Weidemann Bk BT" w:cs="Arial"/>
        </w:rPr>
        <w:t>[07]</w:t>
      </w:r>
    </w:p>
    <w:p w:rsidR="00CF6DD0" w:rsidRPr="00DC775A" w:rsidRDefault="00CF6DD0" w:rsidP="00CF6DD0">
      <w:pPr>
        <w:pStyle w:val="yiv1879470820msonormal"/>
        <w:spacing w:before="0" w:beforeAutospacing="0" w:after="0" w:afterAutospacing="0"/>
        <w:jc w:val="both"/>
        <w:rPr>
          <w:rFonts w:ascii="Weidemann Bk BT" w:hAnsi="Weidemann Bk BT" w:cs="Arial"/>
          <w:bCs/>
          <w:color w:val="000000"/>
        </w:rPr>
      </w:pPr>
    </w:p>
    <w:p w:rsidR="00CF6DD0" w:rsidRPr="00DC775A" w:rsidRDefault="00CF6DD0" w:rsidP="00CF6DD0">
      <w:pPr>
        <w:pStyle w:val="yiv1879470820msonormal"/>
        <w:spacing w:before="0" w:beforeAutospacing="0" w:after="0" w:afterAutospacing="0"/>
        <w:rPr>
          <w:rFonts w:ascii="Weidemann Bk BT" w:hAnsi="Weidemann Bk BT" w:cs="Arial"/>
          <w:bCs/>
          <w:color w:val="000000"/>
        </w:rPr>
      </w:pPr>
      <w:r w:rsidRPr="00DC775A">
        <w:rPr>
          <w:rFonts w:ascii="Weidemann Bk BT" w:hAnsi="Weidemann Bk BT" w:cs="Arial"/>
          <w:bCs/>
          <w:color w:val="000000"/>
        </w:rPr>
        <w:lastRenderedPageBreak/>
        <w:t xml:space="preserve">Total Contact Hours – </w:t>
      </w:r>
      <w:r w:rsidRPr="00DC775A">
        <w:rPr>
          <w:rFonts w:ascii="Weidemann Bk BT" w:hAnsi="Weidemann Bk BT" w:cs="Arial"/>
          <w:b/>
          <w:bCs/>
          <w:color w:val="000000"/>
        </w:rPr>
        <w:t>38</w:t>
      </w:r>
    </w:p>
    <w:p w:rsidR="00CF6DD0" w:rsidRPr="00DC775A" w:rsidRDefault="00CF6DD0" w:rsidP="00CF6DD0">
      <w:pPr>
        <w:rPr>
          <w:rFonts w:ascii="Weidemann Bk BT" w:hAnsi="Weidemann Bk BT" w:cs="Arial"/>
          <w:b/>
          <w:u w:val="single"/>
        </w:rPr>
      </w:pPr>
    </w:p>
    <w:p w:rsidR="00CF6DD0" w:rsidRPr="00DC775A" w:rsidRDefault="00CF6DD0" w:rsidP="00CF6DD0">
      <w:pPr>
        <w:rPr>
          <w:rFonts w:ascii="Weidemann Bk BT" w:hAnsi="Weidemann Bk BT" w:cs="Arial"/>
          <w:b/>
          <w:u w:val="single"/>
        </w:rPr>
      </w:pPr>
      <w:r w:rsidRPr="00DC775A">
        <w:rPr>
          <w:rFonts w:ascii="Weidemann Bk BT" w:hAnsi="Weidemann Bk BT" w:cs="Arial"/>
          <w:b/>
          <w:u w:val="single"/>
        </w:rPr>
        <w:t>REFERENCE BOOKS:</w:t>
      </w:r>
    </w:p>
    <w:p w:rsidR="00CF6DD0" w:rsidRPr="00DC775A" w:rsidRDefault="00CF6DD0" w:rsidP="00CF6DD0">
      <w:pPr>
        <w:jc w:val="center"/>
        <w:rPr>
          <w:rFonts w:ascii="Weidemann Bk BT" w:hAnsi="Weidemann Bk BT" w:cs="Arial"/>
          <w:b/>
          <w:u w:val="single"/>
        </w:rPr>
      </w:pPr>
    </w:p>
    <w:p w:rsidR="00CF6DD0" w:rsidRPr="00DC775A" w:rsidRDefault="00CF6DD0" w:rsidP="00CF6DD0">
      <w:pPr>
        <w:rPr>
          <w:rFonts w:ascii="Weidemann Bk BT" w:hAnsi="Weidemann Bk BT" w:cs="Arial"/>
          <w:b/>
        </w:rPr>
      </w:pPr>
      <w:r w:rsidRPr="00DC775A">
        <w:rPr>
          <w:rFonts w:ascii="Weidemann Bk BT" w:hAnsi="Weidemann Bk BT" w:cs="Arial"/>
          <w:b/>
        </w:rPr>
        <w:t>Name of book</w:t>
      </w:r>
      <w:r w:rsidRPr="00DC775A">
        <w:rPr>
          <w:rFonts w:ascii="Weidemann Bk BT" w:hAnsi="Weidemann Bk BT" w:cs="Arial"/>
          <w:b/>
        </w:rPr>
        <w:tab/>
      </w:r>
      <w:r w:rsidRPr="00DC775A">
        <w:rPr>
          <w:rFonts w:ascii="Weidemann Bk BT" w:hAnsi="Weidemann Bk BT" w:cs="Arial"/>
          <w:b/>
        </w:rPr>
        <w:tab/>
      </w:r>
      <w:r w:rsidRPr="00DC775A">
        <w:rPr>
          <w:rFonts w:ascii="Weidemann Bk BT" w:hAnsi="Weidemann Bk BT" w:cs="Arial"/>
          <w:b/>
        </w:rPr>
        <w:tab/>
      </w:r>
      <w:r w:rsidRPr="00DC775A">
        <w:rPr>
          <w:rFonts w:ascii="Weidemann Bk BT" w:hAnsi="Weidemann Bk BT" w:cs="Arial"/>
          <w:b/>
        </w:rPr>
        <w:tab/>
        <w:t>Author(s)</w:t>
      </w:r>
      <w:r w:rsidRPr="00DC775A">
        <w:rPr>
          <w:rFonts w:ascii="Weidemann Bk BT" w:hAnsi="Weidemann Bk BT" w:cs="Arial"/>
          <w:b/>
        </w:rPr>
        <w:tab/>
      </w:r>
      <w:r w:rsidRPr="00DC775A">
        <w:rPr>
          <w:rFonts w:ascii="Weidemann Bk BT" w:hAnsi="Weidemann Bk BT" w:cs="Arial"/>
          <w:b/>
        </w:rPr>
        <w:tab/>
      </w:r>
      <w:r w:rsidRPr="00DC775A">
        <w:rPr>
          <w:rFonts w:ascii="Weidemann Bk BT" w:hAnsi="Weidemann Bk BT" w:cs="Arial"/>
          <w:b/>
        </w:rPr>
        <w:tab/>
        <w:t>Publisher(s)</w:t>
      </w:r>
    </w:p>
    <w:p w:rsidR="00CF6DD0" w:rsidRPr="00DC775A" w:rsidRDefault="00CF6DD0" w:rsidP="00CF6DD0">
      <w:pPr>
        <w:rPr>
          <w:rFonts w:ascii="Weidemann Bk BT" w:hAnsi="Weidemann Bk BT" w:cs="Arial"/>
        </w:rPr>
      </w:pPr>
      <w:r w:rsidRPr="00DC775A">
        <w:rPr>
          <w:rFonts w:ascii="Weidemann Bk BT" w:hAnsi="Weidemann Bk BT" w:cs="Arial"/>
        </w:rPr>
        <w:t>1. Structural Analysis-I</w:t>
      </w:r>
      <w:r w:rsidRPr="00DC775A">
        <w:rPr>
          <w:rFonts w:ascii="Weidemann Bk BT" w:hAnsi="Weidemann Bk BT" w:cs="Arial"/>
        </w:rPr>
        <w:tab/>
      </w:r>
      <w:r w:rsidRPr="00DC775A">
        <w:rPr>
          <w:rFonts w:ascii="Weidemann Bk BT" w:hAnsi="Weidemann Bk BT" w:cs="Arial"/>
        </w:rPr>
        <w:tab/>
      </w:r>
      <w:r w:rsidR="004C1A74">
        <w:rPr>
          <w:rFonts w:ascii="Weidemann Bk BT" w:hAnsi="Weidemann Bk BT" w:cs="Arial"/>
        </w:rPr>
        <w:tab/>
        <w:t>S.S.Bhavikatti</w:t>
      </w:r>
      <w:r w:rsidR="004C1A74">
        <w:rPr>
          <w:rFonts w:ascii="Weidemann Bk BT" w:hAnsi="Weidemann Bk BT" w:cs="Arial"/>
        </w:rPr>
        <w:tab/>
      </w:r>
      <w:r w:rsidRPr="00DC775A">
        <w:rPr>
          <w:rFonts w:ascii="Weidemann Bk BT" w:hAnsi="Weidemann Bk BT" w:cs="Arial"/>
        </w:rPr>
        <w:tab/>
        <w:t>Vikas</w:t>
      </w:r>
    </w:p>
    <w:p w:rsidR="00CF6DD0" w:rsidRPr="00DC775A" w:rsidRDefault="00CF6DD0" w:rsidP="00CF6DD0">
      <w:pPr>
        <w:rPr>
          <w:rFonts w:ascii="Weidemann Bk BT" w:hAnsi="Weidemann Bk BT" w:cs="Arial"/>
        </w:rPr>
      </w:pPr>
      <w:r w:rsidRPr="00DC775A">
        <w:rPr>
          <w:rFonts w:ascii="Weidemann Bk BT" w:hAnsi="Weidemann Bk BT" w:cs="Arial"/>
        </w:rPr>
        <w:t>2. Structural Analysis-II</w:t>
      </w:r>
      <w:r w:rsidRPr="00DC775A">
        <w:rPr>
          <w:rFonts w:ascii="Weidemann Bk BT" w:hAnsi="Weidemann Bk BT" w:cs="Arial"/>
        </w:rPr>
        <w:tab/>
      </w:r>
      <w:r w:rsidRPr="00DC775A">
        <w:rPr>
          <w:rFonts w:ascii="Weidemann Bk BT" w:hAnsi="Weidemann Bk BT" w:cs="Arial"/>
        </w:rPr>
        <w:tab/>
      </w:r>
      <w:r w:rsidR="004C1A74">
        <w:rPr>
          <w:rFonts w:ascii="Weidemann Bk BT" w:hAnsi="Weidemann Bk BT" w:cs="Arial"/>
        </w:rPr>
        <w:tab/>
        <w:t>S.S.Bhavikatti</w:t>
      </w:r>
      <w:r w:rsidR="004C1A74">
        <w:rPr>
          <w:rFonts w:ascii="Weidemann Bk BT" w:hAnsi="Weidemann Bk BT" w:cs="Arial"/>
        </w:rPr>
        <w:tab/>
      </w:r>
      <w:r w:rsidR="004C1A74">
        <w:rPr>
          <w:rFonts w:ascii="Weidemann Bk BT" w:hAnsi="Weidemann Bk BT" w:cs="Arial"/>
        </w:rPr>
        <w:tab/>
      </w:r>
      <w:r w:rsidRPr="00DC775A">
        <w:rPr>
          <w:rFonts w:ascii="Weidemann Bk BT" w:hAnsi="Weidemann Bk BT" w:cs="Arial"/>
        </w:rPr>
        <w:t>Vikas</w:t>
      </w:r>
    </w:p>
    <w:p w:rsidR="00CF6DD0" w:rsidRPr="00DC775A" w:rsidRDefault="00CF6DD0" w:rsidP="00CF6DD0">
      <w:pPr>
        <w:rPr>
          <w:rFonts w:ascii="Weidemann Bk BT" w:hAnsi="Weidemann Bk BT" w:cs="Arial"/>
        </w:rPr>
      </w:pPr>
      <w:r w:rsidRPr="00DC775A">
        <w:rPr>
          <w:rFonts w:ascii="Weidemann Bk BT" w:hAnsi="Weidemann Bk BT" w:cs="Arial"/>
        </w:rPr>
        <w:t>3. Elements of Strength of Materials</w:t>
      </w:r>
      <w:r w:rsidRPr="00DC775A">
        <w:rPr>
          <w:rFonts w:ascii="Weidemann Bk BT" w:hAnsi="Weidemann Bk BT" w:cs="Arial"/>
        </w:rPr>
        <w:tab/>
        <w:t>Timoshenko and Young</w:t>
      </w:r>
      <w:r w:rsidRPr="00DC775A">
        <w:rPr>
          <w:rFonts w:ascii="Weidemann Bk BT" w:hAnsi="Weidemann Bk BT" w:cs="Arial"/>
        </w:rPr>
        <w:tab/>
        <w:t>EWP</w:t>
      </w:r>
    </w:p>
    <w:p w:rsidR="00CF6DD0" w:rsidRPr="00DC775A" w:rsidRDefault="00CF6DD0" w:rsidP="00CF6DD0">
      <w:pPr>
        <w:rPr>
          <w:rFonts w:ascii="Weidemann Bk BT" w:hAnsi="Weidemann Bk BT" w:cs="Arial"/>
        </w:rPr>
      </w:pPr>
      <w:r w:rsidRPr="00DC775A">
        <w:rPr>
          <w:rFonts w:ascii="Weidemann Bk BT" w:hAnsi="Weidemann Bk BT" w:cs="Arial"/>
        </w:rPr>
        <w:t>4. Theory of Structures</w:t>
      </w:r>
      <w:r w:rsidRPr="00DC775A">
        <w:rPr>
          <w:rFonts w:ascii="Weidemann Bk BT" w:hAnsi="Weidemann Bk BT" w:cs="Arial"/>
        </w:rPr>
        <w:tab/>
      </w:r>
      <w:r w:rsidRPr="00DC775A">
        <w:rPr>
          <w:rFonts w:ascii="Weidemann Bk BT" w:hAnsi="Weidemann Bk BT" w:cs="Arial"/>
        </w:rPr>
        <w:tab/>
      </w:r>
      <w:r w:rsidR="004C1A74">
        <w:rPr>
          <w:rFonts w:ascii="Weidemann Bk BT" w:hAnsi="Weidemann Bk BT" w:cs="Arial"/>
        </w:rPr>
        <w:tab/>
      </w:r>
      <w:r w:rsidRPr="00DC775A">
        <w:rPr>
          <w:rFonts w:ascii="Weidemann Bk BT" w:hAnsi="Weidemann Bk BT" w:cs="Arial"/>
        </w:rPr>
        <w:t>S. Ramamrutham</w:t>
      </w:r>
      <w:r w:rsidRPr="00DC775A">
        <w:rPr>
          <w:rFonts w:ascii="Weidemann Bk BT" w:hAnsi="Weidemann Bk BT" w:cs="Arial"/>
        </w:rPr>
        <w:tab/>
      </w:r>
      <w:r w:rsidRPr="00DC775A">
        <w:rPr>
          <w:rFonts w:ascii="Weidemann Bk BT" w:hAnsi="Weidemann Bk BT" w:cs="Arial"/>
        </w:rPr>
        <w:tab/>
        <w:t xml:space="preserve">Dhanpat Rai P C </w:t>
      </w:r>
    </w:p>
    <w:p w:rsidR="00CF6DD0" w:rsidRPr="00DC775A" w:rsidRDefault="00CF6DD0" w:rsidP="00CF6DD0">
      <w:pPr>
        <w:rPr>
          <w:rFonts w:ascii="Weidemann Bk BT" w:hAnsi="Weidemann Bk BT" w:cs="Arial"/>
        </w:rPr>
      </w:pPr>
      <w:r w:rsidRPr="00DC775A">
        <w:rPr>
          <w:rFonts w:ascii="Weidemann Bk BT" w:hAnsi="Weidemann Bk BT" w:cs="Arial"/>
        </w:rPr>
        <w:t>5. Structural Analysis</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R.C. Hibbler</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Pearson</w:t>
      </w:r>
    </w:p>
    <w:p w:rsidR="00CF6DD0" w:rsidRPr="00DC775A" w:rsidRDefault="00CF6DD0" w:rsidP="00CF6DD0">
      <w:pPr>
        <w:rPr>
          <w:rFonts w:ascii="Weidemann Bk BT" w:hAnsi="Weidemann Bk BT" w:cs="Arial"/>
        </w:rPr>
      </w:pPr>
      <w:r w:rsidRPr="00DC775A">
        <w:rPr>
          <w:rFonts w:ascii="Weidemann Bk BT" w:hAnsi="Weidemann Bk BT" w:cs="Arial"/>
        </w:rPr>
        <w:t>6. Intermediate Structural Analysis</w:t>
      </w:r>
      <w:r w:rsidRPr="00DC775A">
        <w:rPr>
          <w:rFonts w:ascii="Weidemann Bk BT" w:hAnsi="Weidemann Bk BT" w:cs="Arial"/>
        </w:rPr>
        <w:tab/>
        <w:t>C.K. Wang</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McGrawHill</w:t>
      </w:r>
    </w:p>
    <w:p w:rsidR="00CF6DD0" w:rsidRPr="00DC775A" w:rsidRDefault="00CF6DD0" w:rsidP="00CF6DD0">
      <w:pPr>
        <w:rPr>
          <w:rFonts w:ascii="Weidemann Bk BT" w:hAnsi="Weidemann Bk BT" w:cs="Arial"/>
        </w:rPr>
      </w:pPr>
    </w:p>
    <w:p w:rsidR="00CF6DD0" w:rsidRDefault="00CF6DD0"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6B5FEB" w:rsidRDefault="006B5FEB" w:rsidP="00CF6DD0">
      <w:pPr>
        <w:jc w:val="center"/>
        <w:rPr>
          <w:rFonts w:ascii="Weidemann Bk BT" w:hAnsi="Weidemann Bk BT" w:cs="Arial"/>
          <w:b/>
          <w:sz w:val="32"/>
          <w:szCs w:val="32"/>
        </w:rPr>
      </w:pPr>
    </w:p>
    <w:p w:rsidR="007444F1" w:rsidRDefault="007444F1" w:rsidP="00CF6DD0">
      <w:pPr>
        <w:jc w:val="center"/>
        <w:rPr>
          <w:rFonts w:ascii="Weidemann Bk BT" w:hAnsi="Weidemann Bk BT" w:cs="Arial"/>
          <w:b/>
          <w:sz w:val="32"/>
          <w:szCs w:val="32"/>
        </w:rPr>
      </w:pPr>
    </w:p>
    <w:p w:rsidR="007444F1" w:rsidRDefault="007444F1" w:rsidP="00CF6DD0">
      <w:pPr>
        <w:jc w:val="center"/>
        <w:rPr>
          <w:rFonts w:ascii="Weidemann Bk BT" w:hAnsi="Weidemann Bk BT" w:cs="Arial"/>
          <w:b/>
          <w:sz w:val="32"/>
          <w:szCs w:val="32"/>
        </w:rPr>
      </w:pPr>
    </w:p>
    <w:p w:rsidR="00C11BD3" w:rsidRPr="00DC775A" w:rsidRDefault="00C11BD3" w:rsidP="00CF6DD0">
      <w:pPr>
        <w:jc w:val="center"/>
        <w:rPr>
          <w:rFonts w:ascii="Weidemann Bk BT" w:hAnsi="Weidemann Bk BT" w:cs="Arial"/>
          <w:b/>
          <w:sz w:val="32"/>
          <w:szCs w:val="32"/>
        </w:rPr>
      </w:pPr>
    </w:p>
    <w:p w:rsidR="00CF6DD0" w:rsidRPr="00DC775A" w:rsidRDefault="00CF6DD0" w:rsidP="00CF6DD0">
      <w:pPr>
        <w:rPr>
          <w:rFonts w:ascii="Weidemann Bk BT" w:hAnsi="Weidemann Bk BT" w:cs="Arial"/>
        </w:rPr>
      </w:pPr>
    </w:p>
    <w:p w:rsidR="00CF6DD0" w:rsidRDefault="00C11BD3" w:rsidP="00CF6DD0">
      <w:pPr>
        <w:jc w:val="center"/>
        <w:rPr>
          <w:rFonts w:ascii="Weidemann Bk BT" w:hAnsi="Weidemann Bk BT" w:cs="Arial"/>
          <w:b/>
          <w:sz w:val="32"/>
          <w:szCs w:val="32"/>
        </w:rPr>
      </w:pPr>
      <w:r w:rsidRPr="00DC775A">
        <w:rPr>
          <w:rFonts w:ascii="Weidemann Bk BT" w:hAnsi="Weidemann Bk BT" w:cs="Arial"/>
          <w:b/>
          <w:sz w:val="32"/>
          <w:szCs w:val="32"/>
        </w:rPr>
        <w:lastRenderedPageBreak/>
        <w:t>CE10114A</w:t>
      </w:r>
      <w:r w:rsidR="00CF6DD0" w:rsidRPr="00DC775A">
        <w:rPr>
          <w:rFonts w:ascii="Weidemann Bk BT" w:hAnsi="Weidemann Bk BT" w:cs="Arial"/>
          <w:b/>
          <w:sz w:val="32"/>
          <w:szCs w:val="32"/>
        </w:rPr>
        <w:tab/>
        <w:t>ENGINEERING HYDROLOGY</w:t>
      </w:r>
      <w:r w:rsidR="00CF6DD0" w:rsidRPr="00DC775A">
        <w:rPr>
          <w:rFonts w:ascii="Weidemann Bk BT" w:hAnsi="Weidemann Bk BT" w:cs="Arial"/>
          <w:b/>
          <w:sz w:val="32"/>
          <w:szCs w:val="32"/>
        </w:rPr>
        <w:tab/>
        <w:t>[ 3 0 0 3 ]</w:t>
      </w:r>
    </w:p>
    <w:p w:rsidR="00E9173E" w:rsidRDefault="00E9173E" w:rsidP="00CF6DD0">
      <w:pPr>
        <w:jc w:val="center"/>
        <w:rPr>
          <w:rFonts w:ascii="Weidemann Bk BT" w:hAnsi="Weidemann Bk BT" w:cs="Arial"/>
          <w:b/>
          <w:sz w:val="32"/>
          <w:szCs w:val="32"/>
        </w:rPr>
      </w:pPr>
    </w:p>
    <w:p w:rsidR="00E9173E" w:rsidRPr="0089249C" w:rsidRDefault="00E9173E" w:rsidP="00E9173E">
      <w:pPr>
        <w:rPr>
          <w:b/>
          <w:bCs/>
        </w:rPr>
      </w:pPr>
      <w:r w:rsidRPr="0089249C">
        <w:rPr>
          <w:b/>
          <w:bCs/>
        </w:rPr>
        <w:t>SCHEME OF EXAMINATION</w:t>
      </w:r>
    </w:p>
    <w:p w:rsidR="00E9173E" w:rsidRPr="0089249C" w:rsidRDefault="00E9173E" w:rsidP="00E9173E">
      <w:r w:rsidRPr="0089249C">
        <w:t>Questions to be set: 05 (All Compulsory)</w:t>
      </w:r>
    </w:p>
    <w:p w:rsidR="00E9173E" w:rsidRPr="0089249C" w:rsidRDefault="00E9173E" w:rsidP="00E9173E"/>
    <w:p w:rsidR="00E9173E" w:rsidRDefault="00E9173E" w:rsidP="00E9173E">
      <w:pPr>
        <w:rPr>
          <w:b/>
          <w:bCs/>
        </w:rPr>
      </w:pPr>
      <w:r w:rsidRPr="0089249C">
        <w:rPr>
          <w:b/>
          <w:bCs/>
        </w:rPr>
        <w:t xml:space="preserve">Course Outcomes (CO): </w:t>
      </w:r>
    </w:p>
    <w:p w:rsidR="00483339" w:rsidRPr="0089249C" w:rsidRDefault="00483339" w:rsidP="00E9173E">
      <w:pPr>
        <w:rPr>
          <w:b/>
          <w:bCs/>
        </w:rPr>
      </w:pPr>
    </w:p>
    <w:p w:rsidR="00E9173E" w:rsidRDefault="00E9173E" w:rsidP="00E9173E">
      <w:pPr>
        <w:rPr>
          <w:rFonts w:ascii="Weidemann Bk BT" w:hAnsi="Weidemann Bk BT" w:cs="Arial"/>
        </w:rPr>
      </w:pPr>
      <w:r w:rsidRPr="0041400F">
        <w:rPr>
          <w:rFonts w:ascii="Weidemann Bk BT" w:hAnsi="Weidemann Bk BT" w:cs="Arial"/>
        </w:rPr>
        <w:t xml:space="preserve">After completion of this course, students should be able to </w:t>
      </w:r>
    </w:p>
    <w:p w:rsidR="0041400F" w:rsidRPr="0041400F" w:rsidRDefault="0041400F" w:rsidP="00E9173E">
      <w:pPr>
        <w:rPr>
          <w:rFonts w:ascii="Weidemann Bk BT" w:hAnsi="Weidemann Bk BT" w:cs="Arial"/>
        </w:rPr>
      </w:pPr>
    </w:p>
    <w:p w:rsidR="00E9173E" w:rsidRPr="0041400F" w:rsidRDefault="00B3654D" w:rsidP="007E3EF3">
      <w:pPr>
        <w:pStyle w:val="ListParagraph"/>
        <w:numPr>
          <w:ilvl w:val="0"/>
          <w:numId w:val="40"/>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To u</w:t>
      </w:r>
      <w:r w:rsidR="00E9173E" w:rsidRPr="0041400F">
        <w:rPr>
          <w:rFonts w:ascii="Weidemann Bk BT" w:eastAsia="Times New Roman" w:hAnsi="Weidemann Bk BT" w:cs="Arial"/>
          <w:sz w:val="24"/>
          <w:szCs w:val="24"/>
          <w:lang w:val="en-US"/>
        </w:rPr>
        <w:t>nderstand the concepts related to precipitation, it’s data collection and analysis.</w:t>
      </w:r>
    </w:p>
    <w:p w:rsidR="00E9173E" w:rsidRPr="0041400F" w:rsidRDefault="00E9173E" w:rsidP="007E3EF3">
      <w:pPr>
        <w:pStyle w:val="ListParagraph"/>
        <w:numPr>
          <w:ilvl w:val="0"/>
          <w:numId w:val="40"/>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Utilize infiltration equations to compute infiltration rate, depth of infiltration and indices associated.</w:t>
      </w:r>
    </w:p>
    <w:p w:rsidR="00E9173E" w:rsidRPr="0041400F" w:rsidRDefault="00B3654D" w:rsidP="007E3EF3">
      <w:pPr>
        <w:pStyle w:val="ListParagraph"/>
        <w:numPr>
          <w:ilvl w:val="0"/>
          <w:numId w:val="40"/>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To i</w:t>
      </w:r>
      <w:r w:rsidR="00E9173E" w:rsidRPr="0041400F">
        <w:rPr>
          <w:rFonts w:ascii="Weidemann Bk BT" w:eastAsia="Times New Roman" w:hAnsi="Weidemann Bk BT" w:cs="Arial"/>
          <w:sz w:val="24"/>
          <w:szCs w:val="24"/>
          <w:lang w:val="en-US"/>
        </w:rPr>
        <w:t>dentify factors affecting evaporation/transpiration and estimate the losses due to evaporation</w:t>
      </w:r>
    </w:p>
    <w:p w:rsidR="00E9173E" w:rsidRPr="0041400F" w:rsidRDefault="00B3654D" w:rsidP="007E3EF3">
      <w:pPr>
        <w:pStyle w:val="ListParagraph"/>
        <w:numPr>
          <w:ilvl w:val="0"/>
          <w:numId w:val="40"/>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To u</w:t>
      </w:r>
      <w:r w:rsidR="00E9173E" w:rsidRPr="0041400F">
        <w:rPr>
          <w:rFonts w:ascii="Weidemann Bk BT" w:eastAsia="Times New Roman" w:hAnsi="Weidemann Bk BT" w:cs="Arial"/>
          <w:sz w:val="24"/>
          <w:szCs w:val="24"/>
          <w:lang w:val="en-US"/>
        </w:rPr>
        <w:t>nderstand the processes associated with surface runoff to estimate runoff volume</w:t>
      </w:r>
    </w:p>
    <w:p w:rsidR="00E9173E" w:rsidRPr="0041400F" w:rsidRDefault="00E9173E" w:rsidP="007E3EF3">
      <w:pPr>
        <w:pStyle w:val="ListParagraph"/>
        <w:numPr>
          <w:ilvl w:val="0"/>
          <w:numId w:val="40"/>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To develop runoff hydrographs and recognize its significance in engineering practices</w:t>
      </w:r>
    </w:p>
    <w:p w:rsidR="00CF6DD0" w:rsidRPr="00DC775A" w:rsidRDefault="00CF6DD0" w:rsidP="00CF6DD0">
      <w:pPr>
        <w:jc w:val="center"/>
        <w:rPr>
          <w:rFonts w:ascii="Weidemann Bk BT" w:hAnsi="Weidemann Bk BT" w:cs="Arial"/>
          <w:b/>
          <w:sz w:val="32"/>
          <w:szCs w:val="32"/>
        </w:rPr>
      </w:pPr>
    </w:p>
    <w:p w:rsidR="00CF6DD0" w:rsidRPr="00DC775A" w:rsidRDefault="00CF6DD0" w:rsidP="00CF6DD0">
      <w:pPr>
        <w:jc w:val="both"/>
        <w:rPr>
          <w:rFonts w:ascii="Weidemann Bk BT" w:hAnsi="Weidemann Bk BT" w:cs="Arial"/>
          <w:b/>
          <w:sz w:val="28"/>
          <w:szCs w:val="28"/>
        </w:rPr>
      </w:pPr>
      <w:r w:rsidRPr="00DC775A">
        <w:rPr>
          <w:rFonts w:ascii="Weidemann Bk BT" w:hAnsi="Weidemann Bk BT" w:cs="Arial"/>
          <w:b/>
          <w:sz w:val="28"/>
          <w:szCs w:val="28"/>
        </w:rPr>
        <w:t>Module 1:  Introduction and Precipitation</w:t>
      </w:r>
    </w:p>
    <w:p w:rsidR="00CF6DD0" w:rsidRPr="00DC775A" w:rsidRDefault="00CF6DD0" w:rsidP="00CF6DD0">
      <w:pPr>
        <w:jc w:val="both"/>
        <w:rPr>
          <w:rFonts w:ascii="Weidemann Bk BT" w:hAnsi="Weidemann Bk BT" w:cs="Arial"/>
          <w:b/>
        </w:rPr>
      </w:pPr>
    </w:p>
    <w:p w:rsidR="00CF6DD0" w:rsidRPr="00DC775A" w:rsidRDefault="00CF6DD0" w:rsidP="00CF6DD0">
      <w:pPr>
        <w:jc w:val="both"/>
        <w:rPr>
          <w:rFonts w:ascii="Weidemann Bk BT" w:hAnsi="Weidemann Bk BT" w:cs="Arial"/>
        </w:rPr>
      </w:pPr>
      <w:r w:rsidRPr="00DC775A">
        <w:rPr>
          <w:rFonts w:ascii="Weidemann Bk BT" w:hAnsi="Weidemann Bk BT" w:cs="Arial"/>
        </w:rPr>
        <w:t>Definition and scope of the subject, world water resources, water resources of India, hydrologic cycle, hydrological data, hydrological equation.</w:t>
      </w:r>
    </w:p>
    <w:p w:rsidR="00CF6DD0" w:rsidRPr="00DC775A" w:rsidRDefault="00CF6DD0" w:rsidP="00CF6DD0">
      <w:pPr>
        <w:jc w:val="both"/>
        <w:rPr>
          <w:rFonts w:ascii="Weidemann Bk BT" w:hAnsi="Weidemann Bk BT" w:cs="Arial"/>
        </w:rPr>
      </w:pPr>
      <w:r w:rsidRPr="00DC775A">
        <w:rPr>
          <w:rFonts w:ascii="Weidemann Bk BT" w:hAnsi="Weidemann Bk BT" w:cs="Arial"/>
        </w:rPr>
        <w:t>Types of precipitation, rainfall intensity, duration and measurement, annual precipitation- depth, area, duration analysis, mean rainfall on a basin, isohytal, Theission polygon, supplementing missing precipitation records, double mass curve analysis, moving average curve.</w:t>
      </w:r>
    </w:p>
    <w:p w:rsidR="00CF6DD0" w:rsidRPr="00DC775A" w:rsidRDefault="00CF6DD0" w:rsidP="00CF6DD0">
      <w:pPr>
        <w:jc w:val="right"/>
        <w:rPr>
          <w:rFonts w:ascii="Weidemann Bk BT" w:hAnsi="Weidemann Bk BT" w:cs="Arial"/>
        </w:rPr>
      </w:pPr>
      <w:r w:rsidRPr="00DC775A">
        <w:rPr>
          <w:rFonts w:ascii="Weidemann Bk BT" w:hAnsi="Weidemann Bk BT" w:cs="Arial"/>
        </w:rPr>
        <w:t>[07]</w:t>
      </w:r>
    </w:p>
    <w:p w:rsidR="00CF6DD0" w:rsidRPr="00DC775A" w:rsidRDefault="00CF6DD0" w:rsidP="00CF6DD0">
      <w:pPr>
        <w:jc w:val="both"/>
        <w:rPr>
          <w:rFonts w:ascii="Weidemann Bk BT" w:hAnsi="Weidemann Bk BT" w:cs="Arial"/>
          <w:b/>
          <w:sz w:val="28"/>
          <w:szCs w:val="28"/>
        </w:rPr>
      </w:pPr>
      <w:r w:rsidRPr="00DC775A">
        <w:rPr>
          <w:rFonts w:ascii="Weidemann Bk BT" w:hAnsi="Weidemann Bk BT" w:cs="Arial"/>
          <w:b/>
          <w:sz w:val="28"/>
          <w:szCs w:val="28"/>
        </w:rPr>
        <w:t>Module 2: Infiltration and Water Losses</w:t>
      </w:r>
    </w:p>
    <w:p w:rsidR="00CF6DD0" w:rsidRPr="00DC775A" w:rsidRDefault="00CF6DD0" w:rsidP="00CF6DD0">
      <w:pPr>
        <w:jc w:val="both"/>
        <w:rPr>
          <w:rFonts w:ascii="Weidemann Bk BT" w:hAnsi="Weidemann Bk BT" w:cs="Arial"/>
          <w:b/>
        </w:rPr>
      </w:pPr>
    </w:p>
    <w:p w:rsidR="00CF6DD0" w:rsidRPr="00DC775A" w:rsidRDefault="00CF6DD0" w:rsidP="00CF6DD0">
      <w:pPr>
        <w:jc w:val="both"/>
        <w:rPr>
          <w:rFonts w:ascii="Weidemann Bk BT" w:hAnsi="Weidemann Bk BT" w:cs="Arial"/>
        </w:rPr>
      </w:pPr>
      <w:r w:rsidRPr="00DC775A">
        <w:rPr>
          <w:rFonts w:ascii="Weidemann Bk BT" w:hAnsi="Weidemann Bk BT" w:cs="Arial"/>
        </w:rPr>
        <w:t>Definition and factors affecting infiltration, infiltrometers, infiltration indices, infiltration equations, infiltration curves, determination of loss rates.</w:t>
      </w:r>
    </w:p>
    <w:p w:rsidR="00CF6DD0" w:rsidRPr="00DC775A" w:rsidRDefault="00CF6DD0" w:rsidP="00CF6DD0">
      <w:pPr>
        <w:jc w:val="both"/>
        <w:rPr>
          <w:rFonts w:ascii="Weidemann Bk BT" w:hAnsi="Weidemann Bk BT" w:cs="Arial"/>
        </w:rPr>
      </w:pPr>
      <w:r w:rsidRPr="00DC775A">
        <w:rPr>
          <w:rFonts w:ascii="Weidemann Bk BT" w:hAnsi="Weidemann Bk BT" w:cs="Arial"/>
        </w:rPr>
        <w:t>Evaporation and transpiration, factors affecting evaporation, measurement and estimation of evaporation, evaporation formulae, measure to reduce evaporation, transpiration process and factors affecting transpiration, evapo-transpiration.</w:t>
      </w:r>
    </w:p>
    <w:p w:rsidR="00CF6DD0" w:rsidRPr="00DC775A" w:rsidRDefault="00CF6DD0" w:rsidP="00CF6DD0">
      <w:pPr>
        <w:jc w:val="right"/>
        <w:rPr>
          <w:rFonts w:ascii="Weidemann Bk BT" w:hAnsi="Weidemann Bk BT" w:cs="Arial"/>
        </w:rPr>
      </w:pPr>
      <w:r w:rsidRPr="00DC775A">
        <w:rPr>
          <w:rFonts w:ascii="Weidemann Bk BT" w:hAnsi="Weidemann Bk BT" w:cs="Arial"/>
        </w:rPr>
        <w:t>[08]</w:t>
      </w:r>
    </w:p>
    <w:p w:rsidR="00CF6DD0" w:rsidRPr="00DC775A" w:rsidRDefault="00CF6DD0" w:rsidP="00CF6DD0">
      <w:pPr>
        <w:jc w:val="right"/>
        <w:rPr>
          <w:rFonts w:ascii="Weidemann Bk BT" w:hAnsi="Weidemann Bk BT" w:cs="Arial"/>
          <w:b/>
          <w:sz w:val="28"/>
          <w:szCs w:val="28"/>
        </w:rPr>
      </w:pPr>
    </w:p>
    <w:p w:rsidR="00CF6DD0" w:rsidRPr="00DC775A" w:rsidRDefault="00CF6DD0" w:rsidP="00CF6DD0">
      <w:pPr>
        <w:jc w:val="both"/>
        <w:rPr>
          <w:rFonts w:ascii="Weidemann Bk BT" w:hAnsi="Weidemann Bk BT" w:cs="Arial"/>
          <w:b/>
          <w:sz w:val="28"/>
          <w:szCs w:val="28"/>
        </w:rPr>
      </w:pPr>
      <w:r w:rsidRPr="00DC775A">
        <w:rPr>
          <w:rFonts w:ascii="Weidemann Bk BT" w:hAnsi="Weidemann Bk BT" w:cs="Arial"/>
          <w:b/>
          <w:sz w:val="28"/>
          <w:szCs w:val="28"/>
        </w:rPr>
        <w:t>Module 3: Runoff and Hydrographs</w:t>
      </w:r>
    </w:p>
    <w:p w:rsidR="00CF6DD0" w:rsidRPr="00DC775A" w:rsidRDefault="00CF6DD0" w:rsidP="00CF6DD0">
      <w:pPr>
        <w:jc w:val="both"/>
        <w:rPr>
          <w:rFonts w:ascii="Weidemann Bk BT" w:hAnsi="Weidemann Bk BT" w:cs="Arial"/>
          <w:b/>
        </w:rPr>
      </w:pPr>
    </w:p>
    <w:p w:rsidR="00CF6DD0" w:rsidRPr="00DC775A" w:rsidRDefault="00CF6DD0" w:rsidP="00CF6DD0">
      <w:pPr>
        <w:jc w:val="both"/>
        <w:rPr>
          <w:rFonts w:ascii="Weidemann Bk BT" w:hAnsi="Weidemann Bk BT" w:cs="Arial"/>
        </w:rPr>
      </w:pPr>
      <w:r w:rsidRPr="00DC775A">
        <w:rPr>
          <w:rFonts w:ascii="Weidemann Bk BT" w:hAnsi="Weidemann Bk BT" w:cs="Arial"/>
        </w:rPr>
        <w:t>Surface runoff process, types of catchments, catchments characteristics, factors affecting runoff, estimation of runoff, rainfall runoff correlations, use of multi-linear regression equation, stream gauging, mass flow curves and their uses.</w:t>
      </w:r>
    </w:p>
    <w:p w:rsidR="00CF6DD0" w:rsidRPr="00DC775A" w:rsidRDefault="00CF6DD0" w:rsidP="00CF6DD0">
      <w:pPr>
        <w:jc w:val="both"/>
        <w:rPr>
          <w:rFonts w:ascii="Weidemann Bk BT" w:hAnsi="Weidemann Bk BT" w:cs="Arial"/>
        </w:rPr>
      </w:pPr>
      <w:r w:rsidRPr="00DC775A">
        <w:rPr>
          <w:rFonts w:ascii="Weidemann Bk BT" w:hAnsi="Weidemann Bk BT" w:cs="Arial"/>
        </w:rPr>
        <w:lastRenderedPageBreak/>
        <w:t>Hydrographs and their characteristics, base flow separation, unit hydrographs, derivation of unit hydrograph, instantaneous unit hydrograph, S – hydrograph and its use, Snyder’s synthetic unit hydrograph, uses of unit hydrograph.</w:t>
      </w:r>
    </w:p>
    <w:p w:rsidR="00CF6DD0" w:rsidRPr="00DC775A" w:rsidRDefault="00CF6DD0" w:rsidP="00CF6DD0">
      <w:pPr>
        <w:jc w:val="right"/>
        <w:rPr>
          <w:rFonts w:ascii="Weidemann Bk BT" w:hAnsi="Weidemann Bk BT" w:cs="Arial"/>
        </w:rPr>
      </w:pPr>
      <w:r w:rsidRPr="00DC775A">
        <w:rPr>
          <w:rFonts w:ascii="Weidemann Bk BT" w:hAnsi="Weidemann Bk BT" w:cs="Arial"/>
        </w:rPr>
        <w:t>[13]</w:t>
      </w:r>
    </w:p>
    <w:p w:rsidR="00CF6DD0" w:rsidRPr="00DC775A" w:rsidRDefault="00CF6DD0" w:rsidP="00CF6DD0">
      <w:pPr>
        <w:rPr>
          <w:rFonts w:ascii="Weidemann Bk BT" w:hAnsi="Weidemann Bk BT" w:cs="Arial"/>
          <w:b/>
        </w:rPr>
      </w:pPr>
    </w:p>
    <w:p w:rsidR="00CF6DD0" w:rsidRPr="00DC775A" w:rsidRDefault="00CF6DD0" w:rsidP="00CF6DD0">
      <w:pPr>
        <w:jc w:val="both"/>
        <w:rPr>
          <w:rFonts w:ascii="Weidemann Bk BT" w:hAnsi="Weidemann Bk BT" w:cs="Arial"/>
          <w:b/>
          <w:sz w:val="28"/>
          <w:szCs w:val="28"/>
        </w:rPr>
      </w:pPr>
      <w:r w:rsidRPr="00DC775A">
        <w:rPr>
          <w:rFonts w:ascii="Weidemann Bk BT" w:hAnsi="Weidemann Bk BT" w:cs="Arial"/>
          <w:b/>
          <w:sz w:val="28"/>
          <w:szCs w:val="28"/>
        </w:rPr>
        <w:t>Module 4: Flood Estimation and Routing</w:t>
      </w:r>
    </w:p>
    <w:p w:rsidR="00CF6DD0" w:rsidRPr="00DC775A" w:rsidRDefault="00CF6DD0" w:rsidP="00CF6DD0">
      <w:pPr>
        <w:rPr>
          <w:rFonts w:ascii="Weidemann Bk BT" w:hAnsi="Weidemann Bk BT" w:cs="Arial"/>
          <w:b/>
        </w:rPr>
      </w:pPr>
    </w:p>
    <w:p w:rsidR="00CF6DD0" w:rsidRPr="00DC775A" w:rsidRDefault="00CF6DD0" w:rsidP="00CF6DD0">
      <w:pPr>
        <w:jc w:val="both"/>
        <w:rPr>
          <w:rFonts w:ascii="Weidemann Bk BT" w:hAnsi="Weidemann Bk BT" w:cs="Arial"/>
          <w:color w:val="000000"/>
        </w:rPr>
      </w:pPr>
      <w:r w:rsidRPr="00DC775A">
        <w:rPr>
          <w:rFonts w:ascii="Weidemann Bk BT" w:hAnsi="Weidemann Bk BT" w:cs="Arial"/>
          <w:color w:val="000000"/>
        </w:rPr>
        <w:t>Rational Method, Empirical Formulae, Unit Hydrograph Method, Flood Frequency Method, Gumbel’s Method, Log-Pearson Type III Distribution, Partial duration series, Regional Flood Frequency Analysis, Level pool routing, Attenuation, Hydrologic Channel routing, Hydraulic method of flood routing, Flood control in India</w:t>
      </w:r>
      <w:r w:rsidRPr="00DC775A">
        <w:rPr>
          <w:rFonts w:ascii="Weidemann Bk BT" w:hAnsi="Weidemann Bk BT" w:cs="Arial"/>
          <w:color w:val="000000"/>
        </w:rPr>
        <w:tab/>
      </w:r>
      <w:r w:rsidRPr="00DC775A">
        <w:rPr>
          <w:rFonts w:ascii="Weidemann Bk BT" w:hAnsi="Weidemann Bk BT" w:cs="Arial"/>
          <w:color w:val="000000"/>
        </w:rPr>
        <w:tab/>
      </w:r>
      <w:r w:rsidRPr="00DC775A">
        <w:rPr>
          <w:rFonts w:ascii="Weidemann Bk BT" w:hAnsi="Weidemann Bk BT" w:cs="Arial"/>
          <w:color w:val="000000"/>
        </w:rPr>
        <w:tab/>
      </w:r>
    </w:p>
    <w:p w:rsidR="00CF6DD0" w:rsidRPr="00DC775A" w:rsidRDefault="00CF6DD0" w:rsidP="00CF6DD0">
      <w:pPr>
        <w:ind w:left="7920" w:firstLine="720"/>
        <w:jc w:val="both"/>
        <w:rPr>
          <w:rFonts w:ascii="Weidemann Bk BT" w:hAnsi="Weidemann Bk BT" w:cs="Arial"/>
          <w:color w:val="000000"/>
        </w:rPr>
      </w:pPr>
      <w:r w:rsidRPr="00DC775A">
        <w:rPr>
          <w:rFonts w:ascii="Weidemann Bk BT" w:hAnsi="Weidemann Bk BT" w:cs="Arial"/>
          <w:color w:val="000000"/>
        </w:rPr>
        <w:t xml:space="preserve">    [07]</w:t>
      </w:r>
    </w:p>
    <w:p w:rsidR="00CF6DD0" w:rsidRPr="00DC775A" w:rsidRDefault="00CF6DD0" w:rsidP="00CF6DD0">
      <w:pPr>
        <w:jc w:val="both"/>
        <w:rPr>
          <w:rFonts w:ascii="Weidemann Bk BT" w:hAnsi="Weidemann Bk BT" w:cs="Arial"/>
          <w:color w:val="000000"/>
        </w:rPr>
      </w:pPr>
    </w:p>
    <w:p w:rsidR="00CF6DD0" w:rsidRPr="00DC775A" w:rsidRDefault="00CF6DD0" w:rsidP="00CF6DD0">
      <w:pPr>
        <w:jc w:val="both"/>
        <w:rPr>
          <w:rFonts w:ascii="Weidemann Bk BT" w:hAnsi="Weidemann Bk BT" w:cs="Arial"/>
          <w:b/>
          <w:sz w:val="28"/>
          <w:szCs w:val="28"/>
        </w:rPr>
      </w:pPr>
      <w:r w:rsidRPr="00DC775A">
        <w:rPr>
          <w:rFonts w:ascii="Weidemann Bk BT" w:hAnsi="Weidemann Bk BT" w:cs="Arial"/>
          <w:b/>
          <w:sz w:val="28"/>
          <w:szCs w:val="28"/>
        </w:rPr>
        <w:t>Module 5: Ground Water Hydrology</w:t>
      </w:r>
    </w:p>
    <w:p w:rsidR="00CF6DD0" w:rsidRPr="00DC775A" w:rsidRDefault="00CF6DD0" w:rsidP="00CF6DD0">
      <w:pPr>
        <w:rPr>
          <w:rFonts w:ascii="Weidemann Bk BT" w:hAnsi="Weidemann Bk BT" w:cs="Arial"/>
          <w:b/>
        </w:rPr>
      </w:pPr>
    </w:p>
    <w:p w:rsidR="00CF6DD0" w:rsidRPr="00DC775A" w:rsidRDefault="00CF6DD0" w:rsidP="00CF6DD0">
      <w:pPr>
        <w:jc w:val="both"/>
        <w:rPr>
          <w:rFonts w:ascii="Weidemann Bk BT" w:hAnsi="Weidemann Bk BT" w:cs="Arial"/>
        </w:rPr>
      </w:pPr>
      <w:r w:rsidRPr="00DC775A">
        <w:rPr>
          <w:rFonts w:ascii="Weidemann Bk BT" w:hAnsi="Weidemann Bk BT" w:cs="Arial"/>
        </w:rPr>
        <w:t>Forms of subsurface water, aquifer properties, equation of motion both confined and unconfined aquifers, steady flow into a well</w:t>
      </w:r>
    </w:p>
    <w:p w:rsidR="00CF6DD0" w:rsidRPr="00DC775A" w:rsidRDefault="00483339" w:rsidP="00483339">
      <w:pPr>
        <w:ind w:left="8640"/>
        <w:jc w:val="both"/>
        <w:rPr>
          <w:rFonts w:ascii="Weidemann Bk BT" w:hAnsi="Weidemann Bk BT" w:cs="Arial"/>
          <w:color w:val="000000"/>
        </w:rPr>
      </w:pPr>
      <w:r>
        <w:rPr>
          <w:rFonts w:ascii="Weidemann Bk BT" w:hAnsi="Weidemann Bk BT" w:cs="Arial"/>
          <w:color w:val="000000"/>
        </w:rPr>
        <w:t xml:space="preserve">   </w:t>
      </w:r>
      <w:r w:rsidR="00CF6DD0" w:rsidRPr="00DC775A">
        <w:rPr>
          <w:rFonts w:ascii="Weidemann Bk BT" w:hAnsi="Weidemann Bk BT" w:cs="Arial"/>
          <w:color w:val="000000"/>
        </w:rPr>
        <w:t>[05]</w:t>
      </w:r>
    </w:p>
    <w:p w:rsidR="00CF6DD0" w:rsidRPr="00DC775A" w:rsidRDefault="00CF6DD0" w:rsidP="00CF6DD0">
      <w:pPr>
        <w:jc w:val="right"/>
        <w:rPr>
          <w:rFonts w:ascii="Weidemann Bk BT" w:hAnsi="Weidemann Bk BT" w:cs="Arial"/>
        </w:rPr>
      </w:pPr>
    </w:p>
    <w:p w:rsidR="00CF6DD0" w:rsidRDefault="00CF6DD0" w:rsidP="00CF6DD0">
      <w:pPr>
        <w:rPr>
          <w:rFonts w:ascii="Weidemann Bk BT" w:hAnsi="Weidemann Bk BT" w:cs="Arial"/>
          <w:b/>
        </w:rPr>
      </w:pPr>
      <w:r w:rsidRPr="00DC775A">
        <w:rPr>
          <w:rFonts w:ascii="Weidemann Bk BT" w:hAnsi="Weidemann Bk BT" w:cs="Arial"/>
        </w:rPr>
        <w:t xml:space="preserve">Total contact hrs: </w:t>
      </w:r>
      <w:r w:rsidRPr="00DC775A">
        <w:rPr>
          <w:rFonts w:ascii="Weidemann Bk BT" w:hAnsi="Weidemann Bk BT" w:cs="Arial"/>
          <w:b/>
        </w:rPr>
        <w:t>40</w:t>
      </w:r>
    </w:p>
    <w:p w:rsidR="00483339" w:rsidRPr="00DC775A" w:rsidRDefault="00483339" w:rsidP="00CF6DD0">
      <w:pPr>
        <w:rPr>
          <w:rFonts w:ascii="Weidemann Bk BT" w:hAnsi="Weidemann Bk BT" w:cs="Arial"/>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Reference Books:</w:t>
      </w:r>
    </w:p>
    <w:p w:rsidR="00CF6DD0" w:rsidRPr="00DC775A" w:rsidRDefault="00CF6DD0" w:rsidP="007E3EF3">
      <w:pPr>
        <w:numPr>
          <w:ilvl w:val="0"/>
          <w:numId w:val="23"/>
        </w:numPr>
        <w:rPr>
          <w:rFonts w:ascii="Weidemann Bk BT" w:hAnsi="Weidemann Bk BT" w:cs="Arial"/>
        </w:rPr>
      </w:pPr>
      <w:r w:rsidRPr="00DC775A">
        <w:rPr>
          <w:rFonts w:ascii="Weidemann Bk BT" w:hAnsi="Weidemann Bk BT" w:cs="Arial"/>
        </w:rPr>
        <w:t xml:space="preserve">Vente Chow, </w:t>
      </w:r>
      <w:r w:rsidRPr="00DC775A">
        <w:rPr>
          <w:rFonts w:ascii="Weidemann Bk BT" w:hAnsi="Weidemann Bk BT" w:cs="Arial"/>
          <w:b/>
        </w:rPr>
        <w:t>Applied Hydrology</w:t>
      </w:r>
      <w:r w:rsidRPr="00DC775A">
        <w:rPr>
          <w:rFonts w:ascii="Weidemann Bk BT" w:hAnsi="Weidemann Bk BT" w:cs="Arial"/>
        </w:rPr>
        <w:t>, McGraw Hill</w:t>
      </w:r>
    </w:p>
    <w:p w:rsidR="00CF6DD0" w:rsidRPr="00DC775A" w:rsidRDefault="00CF6DD0" w:rsidP="007E3EF3">
      <w:pPr>
        <w:numPr>
          <w:ilvl w:val="0"/>
          <w:numId w:val="23"/>
        </w:numPr>
        <w:rPr>
          <w:rFonts w:ascii="Weidemann Bk BT" w:hAnsi="Weidemann Bk BT" w:cs="Arial"/>
        </w:rPr>
      </w:pPr>
      <w:r w:rsidRPr="00DC775A">
        <w:rPr>
          <w:rFonts w:ascii="Weidemann Bk BT" w:hAnsi="Weidemann Bk BT" w:cs="Arial"/>
        </w:rPr>
        <w:t xml:space="preserve">Mutreja, </w:t>
      </w:r>
      <w:r w:rsidRPr="00DC775A">
        <w:rPr>
          <w:rFonts w:ascii="Weidemann Bk BT" w:hAnsi="Weidemann Bk BT" w:cs="Arial"/>
          <w:b/>
        </w:rPr>
        <w:t>Applied Hydrology</w:t>
      </w:r>
      <w:r w:rsidRPr="00DC775A">
        <w:rPr>
          <w:rFonts w:ascii="Weidemann Bk BT" w:hAnsi="Weidemann Bk BT" w:cs="Arial"/>
        </w:rPr>
        <w:t>, McGraw Hill</w:t>
      </w:r>
    </w:p>
    <w:p w:rsidR="00CF6DD0" w:rsidRPr="00DC775A" w:rsidRDefault="00CF6DD0" w:rsidP="007E3EF3">
      <w:pPr>
        <w:numPr>
          <w:ilvl w:val="0"/>
          <w:numId w:val="23"/>
        </w:numPr>
        <w:rPr>
          <w:rFonts w:ascii="Weidemann Bk BT" w:hAnsi="Weidemann Bk BT" w:cs="Arial"/>
        </w:rPr>
      </w:pPr>
      <w:r w:rsidRPr="00DC775A">
        <w:rPr>
          <w:rFonts w:ascii="Weidemann Bk BT" w:hAnsi="Weidemann Bk BT" w:cs="Arial"/>
        </w:rPr>
        <w:t xml:space="preserve">Subramanya K, </w:t>
      </w:r>
      <w:r w:rsidRPr="00DC775A">
        <w:rPr>
          <w:rFonts w:ascii="Weidemann Bk BT" w:hAnsi="Weidemann Bk BT" w:cs="Arial"/>
          <w:b/>
        </w:rPr>
        <w:t>Engineering Hydrology</w:t>
      </w:r>
      <w:r w:rsidRPr="00DC775A">
        <w:rPr>
          <w:rFonts w:ascii="Weidemann Bk BT" w:hAnsi="Weidemann Bk BT" w:cs="Arial"/>
        </w:rPr>
        <w:t>, Tata McGraw Hill</w:t>
      </w:r>
    </w:p>
    <w:p w:rsidR="00CF6DD0" w:rsidRPr="00DC775A" w:rsidRDefault="00CF6DD0" w:rsidP="007E3EF3">
      <w:pPr>
        <w:numPr>
          <w:ilvl w:val="0"/>
          <w:numId w:val="23"/>
        </w:numPr>
        <w:rPr>
          <w:rFonts w:ascii="Weidemann Bk BT" w:hAnsi="Weidemann Bk BT" w:cs="Arial"/>
        </w:rPr>
      </w:pPr>
      <w:r w:rsidRPr="00DC775A">
        <w:rPr>
          <w:rFonts w:ascii="Weidemann Bk BT" w:hAnsi="Weidemann Bk BT" w:cs="Arial"/>
        </w:rPr>
        <w:t xml:space="preserve">Raghunath H M, </w:t>
      </w:r>
      <w:r w:rsidRPr="00DC775A">
        <w:rPr>
          <w:rFonts w:ascii="Weidemann Bk BT" w:hAnsi="Weidemann Bk BT" w:cs="Arial"/>
          <w:b/>
        </w:rPr>
        <w:t>Hydrology</w:t>
      </w:r>
      <w:r w:rsidRPr="00DC775A">
        <w:rPr>
          <w:rFonts w:ascii="Weidemann Bk BT" w:hAnsi="Weidemann Bk BT" w:cs="Arial"/>
        </w:rPr>
        <w:t>, Wiley New Delhi, Kanna Publishers</w:t>
      </w:r>
    </w:p>
    <w:p w:rsidR="00CF6DD0" w:rsidRPr="00DC775A" w:rsidRDefault="00CF6DD0" w:rsidP="007E3EF3">
      <w:pPr>
        <w:numPr>
          <w:ilvl w:val="0"/>
          <w:numId w:val="23"/>
        </w:numPr>
        <w:rPr>
          <w:rFonts w:ascii="Weidemann Bk BT" w:hAnsi="Weidemann Bk BT" w:cs="Arial"/>
        </w:rPr>
      </w:pPr>
      <w:r w:rsidRPr="00DC775A">
        <w:rPr>
          <w:rFonts w:ascii="Weidemann Bk BT" w:hAnsi="Weidemann Bk BT" w:cs="Arial"/>
        </w:rPr>
        <w:t>Nelson, Introduction to Copula, Springer</w:t>
      </w:r>
    </w:p>
    <w:p w:rsidR="00CF6DD0" w:rsidRPr="00DC775A" w:rsidRDefault="00CF6DD0" w:rsidP="00CF6DD0">
      <w:pPr>
        <w:rPr>
          <w:rFonts w:ascii="Weidemann Bk BT" w:hAnsi="Weidemann Bk BT" w:cs="Arial"/>
          <w:b/>
        </w:rPr>
      </w:pPr>
    </w:p>
    <w:p w:rsidR="00CF6DD0" w:rsidRPr="00DC775A" w:rsidRDefault="00CF6DD0" w:rsidP="00CF6DD0">
      <w:pPr>
        <w:jc w:val="center"/>
        <w:rPr>
          <w:rFonts w:ascii="Weidemann Bk BT" w:hAnsi="Weidemann Bk BT" w:cs="Arial"/>
          <w:b/>
          <w:sz w:val="32"/>
          <w:szCs w:val="32"/>
        </w:rPr>
      </w:pPr>
    </w:p>
    <w:p w:rsidR="00CF6DD0" w:rsidRPr="00DC775A" w:rsidRDefault="00CF6DD0" w:rsidP="00CF6DD0">
      <w:pPr>
        <w:jc w:val="center"/>
        <w:rPr>
          <w:rFonts w:ascii="Weidemann Bk BT" w:hAnsi="Weidemann Bk BT" w:cs="Arial"/>
          <w:b/>
          <w:sz w:val="32"/>
          <w:szCs w:val="32"/>
        </w:rPr>
      </w:pPr>
    </w:p>
    <w:p w:rsidR="00CF6DD0" w:rsidRPr="00DC775A" w:rsidRDefault="00CF6DD0" w:rsidP="00CF6DD0">
      <w:pPr>
        <w:jc w:val="center"/>
        <w:rPr>
          <w:rFonts w:ascii="Weidemann Bk BT" w:hAnsi="Weidemann Bk BT" w:cs="Arial"/>
          <w:b/>
          <w:sz w:val="32"/>
          <w:szCs w:val="32"/>
        </w:rPr>
      </w:pPr>
    </w:p>
    <w:p w:rsidR="00CF6DD0" w:rsidRPr="00DC775A" w:rsidRDefault="00CF6DD0" w:rsidP="00CF6DD0">
      <w:pPr>
        <w:jc w:val="center"/>
        <w:rPr>
          <w:rFonts w:ascii="Weidemann Bk BT" w:hAnsi="Weidemann Bk BT" w:cs="Arial"/>
          <w:b/>
          <w:sz w:val="32"/>
          <w:szCs w:val="32"/>
        </w:rPr>
      </w:pPr>
    </w:p>
    <w:p w:rsidR="00CF6DD0" w:rsidRPr="00DC775A" w:rsidRDefault="00CF6DD0" w:rsidP="00CF6DD0">
      <w:pPr>
        <w:jc w:val="center"/>
        <w:rPr>
          <w:rFonts w:ascii="Weidemann Bk BT" w:hAnsi="Weidemann Bk BT" w:cs="Arial"/>
          <w:b/>
          <w:sz w:val="32"/>
          <w:szCs w:val="32"/>
        </w:rPr>
      </w:pPr>
    </w:p>
    <w:p w:rsidR="00CF6DD0" w:rsidRPr="00DC775A" w:rsidRDefault="00CF6DD0" w:rsidP="00CF6DD0">
      <w:pPr>
        <w:jc w:val="center"/>
        <w:rPr>
          <w:rFonts w:ascii="Weidemann Bk BT" w:hAnsi="Weidemann Bk BT" w:cs="Arial"/>
          <w:b/>
          <w:sz w:val="32"/>
          <w:szCs w:val="32"/>
        </w:rPr>
      </w:pPr>
    </w:p>
    <w:p w:rsidR="00CF6DD0" w:rsidRPr="00DC775A" w:rsidRDefault="00CF6DD0" w:rsidP="00CF6DD0">
      <w:pPr>
        <w:jc w:val="center"/>
        <w:rPr>
          <w:rFonts w:ascii="Weidemann Bk BT" w:hAnsi="Weidemann Bk BT" w:cs="Arial"/>
          <w:b/>
          <w:sz w:val="32"/>
          <w:szCs w:val="32"/>
        </w:rPr>
      </w:pPr>
    </w:p>
    <w:p w:rsidR="00CF6DD0" w:rsidRPr="00DC775A" w:rsidRDefault="00CF6DD0" w:rsidP="00CF6DD0">
      <w:pPr>
        <w:jc w:val="center"/>
        <w:rPr>
          <w:rFonts w:ascii="Weidemann Bk BT" w:hAnsi="Weidemann Bk BT" w:cs="Arial"/>
          <w:b/>
          <w:sz w:val="32"/>
          <w:szCs w:val="32"/>
        </w:rPr>
      </w:pPr>
    </w:p>
    <w:p w:rsidR="00CF6DD0" w:rsidRPr="00DC775A" w:rsidRDefault="00CF6DD0" w:rsidP="00CF6DD0">
      <w:pPr>
        <w:jc w:val="center"/>
        <w:rPr>
          <w:rFonts w:ascii="Weidemann Bk BT" w:hAnsi="Weidemann Bk BT" w:cs="Arial"/>
          <w:b/>
          <w:sz w:val="32"/>
          <w:szCs w:val="32"/>
        </w:rPr>
      </w:pPr>
    </w:p>
    <w:p w:rsidR="00CF6DD0" w:rsidRPr="00DC775A" w:rsidRDefault="00CF6DD0" w:rsidP="00CF6DD0">
      <w:pPr>
        <w:jc w:val="center"/>
        <w:rPr>
          <w:rFonts w:ascii="Weidemann Bk BT" w:hAnsi="Weidemann Bk BT" w:cs="Arial"/>
          <w:b/>
          <w:sz w:val="32"/>
          <w:szCs w:val="32"/>
        </w:rPr>
      </w:pPr>
    </w:p>
    <w:p w:rsidR="00CF6DD0" w:rsidRPr="00DC775A" w:rsidRDefault="00CF6DD0" w:rsidP="00CF6DD0">
      <w:pPr>
        <w:jc w:val="center"/>
        <w:rPr>
          <w:rFonts w:ascii="Weidemann Bk BT" w:hAnsi="Weidemann Bk BT" w:cs="Arial"/>
          <w:b/>
          <w:sz w:val="32"/>
          <w:szCs w:val="32"/>
        </w:rPr>
      </w:pPr>
    </w:p>
    <w:p w:rsidR="00CF6DD0" w:rsidRPr="00DC775A" w:rsidRDefault="00CF6DD0" w:rsidP="00CF6DD0">
      <w:pPr>
        <w:jc w:val="center"/>
        <w:rPr>
          <w:rFonts w:ascii="Weidemann Bk BT" w:hAnsi="Weidemann Bk BT" w:cs="Arial"/>
          <w:b/>
          <w:sz w:val="32"/>
          <w:szCs w:val="32"/>
        </w:rPr>
      </w:pPr>
    </w:p>
    <w:p w:rsidR="00CF6DD0" w:rsidRPr="00DC775A" w:rsidRDefault="00CF6DD0" w:rsidP="00CF6DD0">
      <w:pPr>
        <w:jc w:val="center"/>
        <w:rPr>
          <w:rFonts w:ascii="Weidemann Bk BT" w:hAnsi="Weidemann Bk BT" w:cs="Arial"/>
          <w:b/>
          <w:sz w:val="32"/>
          <w:szCs w:val="32"/>
        </w:rPr>
      </w:pPr>
    </w:p>
    <w:p w:rsidR="009F2EFF" w:rsidRDefault="00C11BD3" w:rsidP="00CF6DD0">
      <w:pPr>
        <w:jc w:val="center"/>
        <w:rPr>
          <w:rFonts w:ascii="Weidemann Bk BT" w:hAnsi="Weidemann Bk BT" w:cs="Arial"/>
          <w:b/>
          <w:sz w:val="32"/>
          <w:szCs w:val="32"/>
        </w:rPr>
      </w:pPr>
      <w:r w:rsidRPr="00DC775A">
        <w:rPr>
          <w:rFonts w:ascii="Weidemann Bk BT" w:hAnsi="Weidemann Bk BT" w:cs="Arial"/>
          <w:b/>
          <w:sz w:val="32"/>
          <w:szCs w:val="32"/>
        </w:rPr>
        <w:lastRenderedPageBreak/>
        <w:t>CE10115A</w:t>
      </w:r>
      <w:r w:rsidR="00CF6DD0" w:rsidRPr="00DC775A">
        <w:rPr>
          <w:rFonts w:ascii="Weidemann Bk BT" w:hAnsi="Weidemann Bk BT" w:cs="Arial"/>
          <w:b/>
          <w:sz w:val="32"/>
          <w:szCs w:val="32"/>
        </w:rPr>
        <w:tab/>
        <w:t>ENVIRONMENTAL ENGINEERING</w:t>
      </w:r>
    </w:p>
    <w:p w:rsidR="00CF6DD0" w:rsidRDefault="00CF6DD0" w:rsidP="00CF6DD0">
      <w:pPr>
        <w:jc w:val="center"/>
        <w:rPr>
          <w:rFonts w:ascii="Weidemann Bk BT" w:hAnsi="Weidemann Bk BT" w:cs="Arial"/>
          <w:b/>
          <w:sz w:val="32"/>
          <w:szCs w:val="32"/>
        </w:rPr>
      </w:pPr>
      <w:r w:rsidRPr="00DC775A">
        <w:rPr>
          <w:rFonts w:ascii="Weidemann Bk BT" w:hAnsi="Weidemann Bk BT" w:cs="Arial"/>
          <w:b/>
          <w:sz w:val="32"/>
          <w:szCs w:val="32"/>
        </w:rPr>
        <w:t xml:space="preserve"> [ 3 0 0 3 ]</w:t>
      </w:r>
    </w:p>
    <w:p w:rsidR="00911ACF" w:rsidRDefault="00911ACF" w:rsidP="00CF6DD0">
      <w:pPr>
        <w:jc w:val="center"/>
        <w:rPr>
          <w:rFonts w:ascii="Weidemann Bk BT" w:hAnsi="Weidemann Bk BT" w:cs="Arial"/>
          <w:b/>
          <w:sz w:val="32"/>
          <w:szCs w:val="32"/>
        </w:rPr>
      </w:pPr>
    </w:p>
    <w:p w:rsidR="00911ACF" w:rsidRPr="00AD0492" w:rsidRDefault="00911ACF" w:rsidP="00911ACF">
      <w:pPr>
        <w:rPr>
          <w:b/>
          <w:bCs/>
        </w:rPr>
      </w:pPr>
      <w:r w:rsidRPr="00AD0492">
        <w:rPr>
          <w:b/>
          <w:bCs/>
        </w:rPr>
        <w:t>SCHEME OF EXAMINATION</w:t>
      </w:r>
    </w:p>
    <w:p w:rsidR="00911ACF" w:rsidRPr="0041400F" w:rsidRDefault="00911ACF" w:rsidP="00911ACF">
      <w:pPr>
        <w:rPr>
          <w:rFonts w:ascii="Weidemann Bk BT" w:hAnsi="Weidemann Bk BT" w:cs="Arial"/>
        </w:rPr>
      </w:pPr>
      <w:r w:rsidRPr="0041400F">
        <w:rPr>
          <w:rFonts w:ascii="Weidemann Bk BT" w:hAnsi="Weidemann Bk BT" w:cs="Arial"/>
        </w:rPr>
        <w:t>Questions to be set: 05 (All Compulsory)</w:t>
      </w:r>
    </w:p>
    <w:p w:rsidR="00911ACF" w:rsidRPr="0041400F" w:rsidRDefault="00911ACF" w:rsidP="00911ACF">
      <w:pPr>
        <w:rPr>
          <w:rFonts w:ascii="Weidemann Bk BT" w:hAnsi="Weidemann Bk BT" w:cs="Arial"/>
        </w:rPr>
      </w:pPr>
    </w:p>
    <w:p w:rsidR="00911ACF" w:rsidRPr="0041400F" w:rsidRDefault="00911ACF" w:rsidP="00911ACF">
      <w:pPr>
        <w:rPr>
          <w:rFonts w:ascii="Weidemann Bk BT" w:hAnsi="Weidemann Bk BT" w:cs="Arial"/>
          <w:b/>
        </w:rPr>
      </w:pPr>
      <w:r w:rsidRPr="0041400F">
        <w:rPr>
          <w:rFonts w:ascii="Weidemann Bk BT" w:hAnsi="Weidemann Bk BT" w:cs="Arial"/>
          <w:b/>
        </w:rPr>
        <w:t xml:space="preserve">Course Outcomes (CO): </w:t>
      </w:r>
    </w:p>
    <w:p w:rsidR="0041400F" w:rsidRPr="0041400F" w:rsidRDefault="0041400F" w:rsidP="00911ACF">
      <w:pPr>
        <w:rPr>
          <w:rFonts w:ascii="Weidemann Bk BT" w:hAnsi="Weidemann Bk BT" w:cs="Arial"/>
        </w:rPr>
      </w:pPr>
    </w:p>
    <w:p w:rsidR="0041400F" w:rsidRPr="0041400F" w:rsidRDefault="00911ACF" w:rsidP="00911ACF">
      <w:pPr>
        <w:rPr>
          <w:rFonts w:ascii="Weidemann Bk BT" w:hAnsi="Weidemann Bk BT" w:cs="Arial"/>
        </w:rPr>
      </w:pPr>
      <w:r w:rsidRPr="0041400F">
        <w:rPr>
          <w:rFonts w:ascii="Weidemann Bk BT" w:hAnsi="Weidemann Bk BT" w:cs="Arial"/>
        </w:rPr>
        <w:t>After completion of this course, students should be able to</w:t>
      </w:r>
    </w:p>
    <w:p w:rsidR="00911ACF" w:rsidRPr="0041400F" w:rsidRDefault="00911ACF" w:rsidP="00911ACF">
      <w:pPr>
        <w:rPr>
          <w:rFonts w:ascii="Weidemann Bk BT" w:hAnsi="Weidemann Bk BT" w:cs="Arial"/>
        </w:rPr>
      </w:pPr>
      <w:r w:rsidRPr="0041400F">
        <w:rPr>
          <w:rFonts w:ascii="Weidemann Bk BT" w:hAnsi="Weidemann Bk BT" w:cs="Arial"/>
        </w:rPr>
        <w:t xml:space="preserve"> </w:t>
      </w:r>
    </w:p>
    <w:p w:rsidR="005B0501" w:rsidRPr="0041400F" w:rsidRDefault="00B3654D" w:rsidP="007E3EF3">
      <w:pPr>
        <w:pStyle w:val="ListParagraph"/>
        <w:numPr>
          <w:ilvl w:val="0"/>
          <w:numId w:val="41"/>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 xml:space="preserve">Design Water and </w:t>
      </w:r>
      <w:r w:rsidR="005B0501" w:rsidRPr="0041400F">
        <w:rPr>
          <w:rFonts w:ascii="Weidemann Bk BT" w:eastAsia="Times New Roman" w:hAnsi="Weidemann Bk BT" w:cs="Arial"/>
          <w:sz w:val="24"/>
          <w:szCs w:val="24"/>
          <w:lang w:val="en-US"/>
        </w:rPr>
        <w:t>Waste Water Treatment Units with Different Flow Conditions</w:t>
      </w:r>
    </w:p>
    <w:p w:rsidR="005B0501" w:rsidRPr="0041400F" w:rsidRDefault="005B0501" w:rsidP="007E3EF3">
      <w:pPr>
        <w:pStyle w:val="ListParagraph"/>
        <w:numPr>
          <w:ilvl w:val="0"/>
          <w:numId w:val="41"/>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 xml:space="preserve">Apply concept of physical and chemical characteristics </w:t>
      </w:r>
      <w:r w:rsidR="00426F13" w:rsidRPr="0041400F">
        <w:rPr>
          <w:rFonts w:ascii="Weidemann Bk BT" w:eastAsia="Times New Roman" w:hAnsi="Weidemann Bk BT" w:cs="Arial"/>
          <w:sz w:val="24"/>
          <w:szCs w:val="24"/>
          <w:lang w:val="en-US"/>
        </w:rPr>
        <w:t xml:space="preserve">of </w:t>
      </w:r>
      <w:r w:rsidR="00B3654D" w:rsidRPr="0041400F">
        <w:rPr>
          <w:rFonts w:ascii="Weidemann Bk BT" w:eastAsia="Times New Roman" w:hAnsi="Weidemann Bk BT" w:cs="Arial"/>
          <w:sz w:val="24"/>
          <w:szCs w:val="24"/>
          <w:lang w:val="en-US"/>
        </w:rPr>
        <w:t xml:space="preserve">water and </w:t>
      </w:r>
      <w:r w:rsidR="00426F13" w:rsidRPr="0041400F">
        <w:rPr>
          <w:rFonts w:ascii="Weidemann Bk BT" w:eastAsia="Times New Roman" w:hAnsi="Weidemann Bk BT" w:cs="Arial"/>
          <w:sz w:val="24"/>
          <w:szCs w:val="24"/>
          <w:lang w:val="en-US"/>
        </w:rPr>
        <w:t>waste</w:t>
      </w:r>
      <w:r w:rsidRPr="0041400F">
        <w:rPr>
          <w:rFonts w:ascii="Weidemann Bk BT" w:eastAsia="Times New Roman" w:hAnsi="Weidemann Bk BT" w:cs="Arial"/>
          <w:sz w:val="24"/>
          <w:szCs w:val="24"/>
          <w:lang w:val="en-US"/>
        </w:rPr>
        <w:t xml:space="preserve"> water.</w:t>
      </w:r>
    </w:p>
    <w:p w:rsidR="005B0501" w:rsidRPr="0041400F" w:rsidRDefault="005B0501" w:rsidP="007E3EF3">
      <w:pPr>
        <w:pStyle w:val="ListParagraph"/>
        <w:numPr>
          <w:ilvl w:val="0"/>
          <w:numId w:val="41"/>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 xml:space="preserve">Understand the safe disposal of waste water. </w:t>
      </w:r>
    </w:p>
    <w:p w:rsidR="005B0501" w:rsidRPr="0041400F" w:rsidRDefault="005B0501" w:rsidP="007E3EF3">
      <w:pPr>
        <w:pStyle w:val="ListParagraph"/>
        <w:numPr>
          <w:ilvl w:val="0"/>
          <w:numId w:val="41"/>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Compute the quantity of storm and sanitary sewage.</w:t>
      </w:r>
    </w:p>
    <w:p w:rsidR="00911ACF" w:rsidRPr="0041400F" w:rsidRDefault="005B0501" w:rsidP="007E3EF3">
      <w:pPr>
        <w:pStyle w:val="ListParagraph"/>
        <w:numPr>
          <w:ilvl w:val="0"/>
          <w:numId w:val="41"/>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Analyse the solid waste disposal and Industrial waste management.</w:t>
      </w:r>
    </w:p>
    <w:p w:rsidR="00CF6DD0" w:rsidRPr="00DC775A" w:rsidRDefault="00CF6DD0" w:rsidP="006704DA">
      <w:pPr>
        <w:rPr>
          <w:rFonts w:ascii="Weidemann Bk BT" w:hAnsi="Weidemann Bk BT" w:cs="Arial"/>
          <w:b/>
          <w:sz w:val="32"/>
          <w:szCs w:val="32"/>
        </w:rPr>
      </w:pPr>
    </w:p>
    <w:p w:rsidR="00CF6DD0" w:rsidRPr="00DC775A" w:rsidRDefault="00CF6DD0" w:rsidP="00CF6DD0">
      <w:pPr>
        <w:rPr>
          <w:rFonts w:ascii="Weidemann Bk BT" w:hAnsi="Weidemann Bk BT" w:cs="Arial"/>
        </w:rPr>
      </w:pPr>
      <w:r w:rsidRPr="00DC775A">
        <w:rPr>
          <w:rFonts w:ascii="Weidemann Bk BT" w:hAnsi="Weidemann Bk BT" w:cs="Arial"/>
          <w:b/>
          <w:sz w:val="28"/>
          <w:szCs w:val="28"/>
        </w:rPr>
        <w:t>Module 1:  Introduction and Quality of Water</w:t>
      </w:r>
    </w:p>
    <w:p w:rsidR="00CF6DD0" w:rsidRPr="00DC775A" w:rsidRDefault="00CF6DD0" w:rsidP="00CF6DD0">
      <w:pPr>
        <w:jc w:val="both"/>
        <w:rPr>
          <w:rFonts w:ascii="Weidemann Bk BT" w:hAnsi="Weidemann Bk BT" w:cs="Arial"/>
          <w:b/>
          <w:sz w:val="28"/>
          <w:szCs w:val="28"/>
        </w:rPr>
      </w:pPr>
    </w:p>
    <w:p w:rsidR="00CF6DD0" w:rsidRPr="00DC775A" w:rsidRDefault="00CF6DD0" w:rsidP="00CF6DD0">
      <w:pPr>
        <w:jc w:val="both"/>
        <w:rPr>
          <w:rFonts w:ascii="Weidemann Bk BT" w:hAnsi="Weidemann Bk BT" w:cs="Arial"/>
        </w:rPr>
      </w:pPr>
      <w:r w:rsidRPr="00DC775A">
        <w:rPr>
          <w:rFonts w:ascii="Weidemann Bk BT" w:hAnsi="Weidemann Bk BT" w:cs="Arial"/>
        </w:rPr>
        <w:t>Need for protected water supply, essentials of water supply, project documents preparation. Population forecasting, different methods, rate of demand – factors affecting and its variation.</w:t>
      </w:r>
    </w:p>
    <w:p w:rsidR="00CF6DD0" w:rsidRPr="00DC775A" w:rsidRDefault="00CF6DD0" w:rsidP="00CF6DD0">
      <w:pPr>
        <w:jc w:val="right"/>
        <w:rPr>
          <w:rFonts w:ascii="Weidemann Bk BT" w:hAnsi="Weidemann Bk BT" w:cs="Arial"/>
        </w:rPr>
      </w:pPr>
    </w:p>
    <w:p w:rsidR="00CF6DD0" w:rsidRPr="00DC775A" w:rsidRDefault="00CF6DD0" w:rsidP="00CF6DD0">
      <w:pPr>
        <w:jc w:val="both"/>
        <w:rPr>
          <w:rFonts w:ascii="Weidemann Bk BT" w:hAnsi="Weidemann Bk BT" w:cs="Arial"/>
        </w:rPr>
      </w:pPr>
      <w:r w:rsidRPr="00DC775A">
        <w:rPr>
          <w:rFonts w:ascii="Weidemann Bk BT" w:hAnsi="Weidemann Bk BT" w:cs="Arial"/>
        </w:rPr>
        <w:t>Physical, chemical and biological characteristics, drinking water standards.</w:t>
      </w:r>
    </w:p>
    <w:p w:rsidR="00CF6DD0" w:rsidRPr="00DC775A" w:rsidRDefault="00CF6DD0" w:rsidP="00CF6DD0">
      <w:pPr>
        <w:jc w:val="right"/>
        <w:rPr>
          <w:rFonts w:ascii="Weidemann Bk BT" w:hAnsi="Weidemann Bk BT" w:cs="Arial"/>
        </w:rPr>
      </w:pPr>
      <w:r w:rsidRPr="00DC775A">
        <w:rPr>
          <w:rFonts w:ascii="Weidemann Bk BT" w:hAnsi="Weidemann Bk BT" w:cs="Arial"/>
        </w:rPr>
        <w:t>[08]</w:t>
      </w:r>
    </w:p>
    <w:p w:rsidR="00CF6DD0" w:rsidRPr="00DC775A" w:rsidRDefault="00CF6DD0" w:rsidP="00CF6DD0">
      <w:pPr>
        <w:jc w:val="both"/>
        <w:rPr>
          <w:rFonts w:ascii="Weidemann Bk BT" w:hAnsi="Weidemann Bk BT" w:cs="Arial"/>
          <w:b/>
          <w:sz w:val="28"/>
          <w:szCs w:val="28"/>
        </w:rPr>
      </w:pPr>
      <w:r w:rsidRPr="00DC775A">
        <w:rPr>
          <w:rFonts w:ascii="Weidemann Bk BT" w:hAnsi="Weidemann Bk BT" w:cs="Arial"/>
          <w:b/>
          <w:sz w:val="28"/>
          <w:szCs w:val="28"/>
        </w:rPr>
        <w:t>Module 2: Trea</w:t>
      </w:r>
      <w:r w:rsidR="006704DA" w:rsidRPr="00DC775A">
        <w:rPr>
          <w:rFonts w:ascii="Weidemann Bk BT" w:hAnsi="Weidemann Bk BT" w:cs="Arial"/>
          <w:b/>
          <w:sz w:val="28"/>
          <w:szCs w:val="28"/>
        </w:rPr>
        <w:t>tment and Distribution of Water</w:t>
      </w:r>
    </w:p>
    <w:p w:rsidR="00CF6DD0" w:rsidRPr="00DC775A" w:rsidRDefault="00CF6DD0" w:rsidP="00CF6DD0">
      <w:pPr>
        <w:rPr>
          <w:rFonts w:ascii="Weidemann Bk BT" w:hAnsi="Weidemann Bk BT" w:cs="Arial"/>
          <w:b/>
          <w:sz w:val="28"/>
          <w:szCs w:val="28"/>
        </w:rPr>
      </w:pPr>
    </w:p>
    <w:p w:rsidR="00CF6DD0" w:rsidRPr="00DC775A" w:rsidRDefault="00CF6DD0" w:rsidP="00CF6DD0">
      <w:pPr>
        <w:jc w:val="both"/>
        <w:rPr>
          <w:rFonts w:ascii="Weidemann Bk BT" w:hAnsi="Weidemann Bk BT" w:cs="Arial"/>
        </w:rPr>
      </w:pPr>
      <w:r w:rsidRPr="00DC775A">
        <w:rPr>
          <w:rFonts w:ascii="Weidemann Bk BT" w:hAnsi="Weidemann Bk BT" w:cs="Arial"/>
        </w:rPr>
        <w:t>Aeration of water, types of aerators, theory of sedimentation, sedimentation with coagulation, coagulants, feeding devices, mixing devices, flocculation, design considerations. Types of filters – design considerations, disinfection theory, methods of disinfections, chlorination, other treatment methods, softening of water, removal of iron and manganese, Defluoridation.</w:t>
      </w:r>
    </w:p>
    <w:p w:rsidR="00CF6DD0" w:rsidRPr="00DC775A" w:rsidRDefault="00CF6DD0" w:rsidP="00CF6DD0">
      <w:pPr>
        <w:jc w:val="right"/>
        <w:rPr>
          <w:rFonts w:ascii="Weidemann Bk BT" w:hAnsi="Weidemann Bk BT" w:cs="Arial"/>
        </w:rPr>
      </w:pPr>
    </w:p>
    <w:p w:rsidR="00CF6DD0" w:rsidRPr="00DC775A" w:rsidRDefault="00CF6DD0" w:rsidP="00CF6DD0">
      <w:pPr>
        <w:jc w:val="both"/>
        <w:rPr>
          <w:rFonts w:ascii="Weidemann Bk BT" w:hAnsi="Weidemann Bk BT" w:cs="Arial"/>
        </w:rPr>
      </w:pPr>
      <w:r w:rsidRPr="00DC775A">
        <w:rPr>
          <w:rFonts w:ascii="Weidemann Bk BT" w:hAnsi="Weidemann Bk BT" w:cs="Arial"/>
        </w:rPr>
        <w:t>Distribution methods, systems of supply, service reservoirs and their capacity, layouts of distribution.</w:t>
      </w:r>
    </w:p>
    <w:p w:rsidR="00CF6DD0" w:rsidRPr="00DC775A" w:rsidRDefault="00CF6DD0" w:rsidP="00CF6DD0">
      <w:pPr>
        <w:jc w:val="right"/>
        <w:rPr>
          <w:rFonts w:ascii="Weidemann Bk BT" w:hAnsi="Weidemann Bk BT" w:cs="Arial"/>
        </w:rPr>
      </w:pPr>
      <w:r w:rsidRPr="00DC775A">
        <w:rPr>
          <w:rFonts w:ascii="Weidemann Bk BT" w:hAnsi="Weidemann Bk BT" w:cs="Arial"/>
        </w:rPr>
        <w:t>[08]</w:t>
      </w:r>
    </w:p>
    <w:p w:rsidR="00CF6DD0" w:rsidRPr="00DC775A" w:rsidRDefault="00CF6DD0" w:rsidP="00CF6DD0">
      <w:pPr>
        <w:jc w:val="center"/>
        <w:rPr>
          <w:rFonts w:ascii="Weidemann Bk BT" w:hAnsi="Weidemann Bk BT" w:cs="Arial"/>
          <w:b/>
          <w:sz w:val="28"/>
          <w:szCs w:val="28"/>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 xml:space="preserve">Module 3:  Quantity, Characteristics and Disposal of Sewage </w:t>
      </w:r>
    </w:p>
    <w:p w:rsidR="00CF6DD0" w:rsidRPr="00DC775A" w:rsidRDefault="00CF6DD0" w:rsidP="00CF6DD0">
      <w:pPr>
        <w:rPr>
          <w:rFonts w:ascii="Weidemann Bk BT" w:hAnsi="Weidemann Bk BT"/>
        </w:rPr>
      </w:pPr>
    </w:p>
    <w:p w:rsidR="00CF6DD0" w:rsidRPr="00DC775A" w:rsidRDefault="00CF6DD0" w:rsidP="00CF6DD0">
      <w:pPr>
        <w:jc w:val="both"/>
        <w:rPr>
          <w:rFonts w:ascii="Weidemann Bk BT" w:hAnsi="Weidemann Bk BT" w:cs="Arial"/>
        </w:rPr>
      </w:pPr>
      <w:r w:rsidRPr="00DC775A">
        <w:rPr>
          <w:rFonts w:ascii="Weidemann Bk BT" w:hAnsi="Weidemann Bk BT" w:cs="Arial"/>
        </w:rPr>
        <w:t>Aim and object of sewage disposal, systems of sanitation, systems of sewage disposal, investigation of sanitary projects, Design of sewers, flow variations, partial flow diagrams.</w:t>
      </w:r>
    </w:p>
    <w:p w:rsidR="00CF6DD0" w:rsidRPr="00DC775A" w:rsidRDefault="00CF6DD0" w:rsidP="00CF6DD0">
      <w:pPr>
        <w:jc w:val="both"/>
        <w:rPr>
          <w:rFonts w:ascii="Weidemann Bk BT" w:hAnsi="Weidemann Bk BT" w:cs="Arial"/>
        </w:rPr>
      </w:pPr>
    </w:p>
    <w:p w:rsidR="00CF6DD0" w:rsidRPr="00DC775A" w:rsidRDefault="00CF6DD0" w:rsidP="00CF6DD0">
      <w:pPr>
        <w:jc w:val="both"/>
        <w:rPr>
          <w:rFonts w:ascii="Weidemann Bk BT" w:hAnsi="Weidemann Bk BT" w:cs="Arial"/>
        </w:rPr>
      </w:pPr>
      <w:r w:rsidRPr="00DC775A">
        <w:rPr>
          <w:rFonts w:ascii="Weidemann Bk BT" w:hAnsi="Weidemann Bk BT" w:cs="Arial"/>
        </w:rPr>
        <w:lastRenderedPageBreak/>
        <w:t>Aerobic and anaerobic process, cycles of decomposition. Dilution, self-purification of streams, oxygen sag curve, land disposal - suitability, sewage farming and sewage sickness, septic tanks, oxidation ponds, oxidation ditch, aerated lagoons.</w:t>
      </w:r>
    </w:p>
    <w:p w:rsidR="00CF6DD0" w:rsidRPr="00DC775A" w:rsidRDefault="00CF6DD0" w:rsidP="00CF6DD0">
      <w:pPr>
        <w:jc w:val="both"/>
        <w:rPr>
          <w:rFonts w:ascii="Weidemann Bk BT" w:hAnsi="Weidemann Bk BT" w:cs="Arial"/>
        </w:rPr>
      </w:pPr>
    </w:p>
    <w:p w:rsidR="00CF6DD0" w:rsidRPr="00DC775A" w:rsidRDefault="006704DA" w:rsidP="006704DA">
      <w:pPr>
        <w:jc w:val="right"/>
        <w:rPr>
          <w:rFonts w:ascii="Weidemann Bk BT" w:hAnsi="Weidemann Bk BT" w:cs="Arial"/>
        </w:rPr>
      </w:pPr>
      <w:r w:rsidRPr="00DC775A">
        <w:rPr>
          <w:rFonts w:ascii="Weidemann Bk BT" w:hAnsi="Weidemann Bk BT" w:cs="Arial"/>
        </w:rPr>
        <w:t>[08]</w:t>
      </w: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Module 4: Treatment of Sewage</w:t>
      </w:r>
    </w:p>
    <w:p w:rsidR="00CF6DD0" w:rsidRPr="00DC775A" w:rsidRDefault="00CF6DD0" w:rsidP="00CF6DD0">
      <w:pPr>
        <w:rPr>
          <w:rFonts w:ascii="Weidemann Bk BT" w:hAnsi="Weidemann Bk BT" w:cs="Arial"/>
        </w:rPr>
      </w:pPr>
    </w:p>
    <w:p w:rsidR="00CF6DD0" w:rsidRPr="00DC775A" w:rsidRDefault="00CF6DD0" w:rsidP="00CF6DD0">
      <w:pPr>
        <w:jc w:val="both"/>
        <w:rPr>
          <w:rFonts w:ascii="Weidemann Bk BT" w:hAnsi="Weidemann Bk BT" w:cs="Arial"/>
        </w:rPr>
      </w:pPr>
      <w:r w:rsidRPr="00DC775A">
        <w:rPr>
          <w:rFonts w:ascii="Weidemann Bk BT" w:hAnsi="Weidemann Bk BT" w:cs="Arial"/>
        </w:rPr>
        <w:t>Flow diagrams, screens, grit chamber, skimming tank, primary sedimentation, secondary clarifiers.</w:t>
      </w:r>
    </w:p>
    <w:p w:rsidR="00CF6DD0" w:rsidRPr="00DC775A" w:rsidRDefault="00CF6DD0" w:rsidP="00CF6DD0">
      <w:pPr>
        <w:jc w:val="both"/>
        <w:rPr>
          <w:rFonts w:ascii="Weidemann Bk BT" w:hAnsi="Weidemann Bk BT" w:cs="Arial"/>
        </w:rPr>
      </w:pPr>
      <w:r w:rsidRPr="00DC775A">
        <w:rPr>
          <w:rFonts w:ascii="Weidemann Bk BT" w:hAnsi="Weidemann Bk BT" w:cs="Arial"/>
          <w:b/>
        </w:rPr>
        <w:t>(a) Secondary Treatment:</w:t>
      </w:r>
      <w:r w:rsidRPr="00DC775A">
        <w:rPr>
          <w:rFonts w:ascii="Weidemann Bk BT" w:hAnsi="Weidemann Bk BT" w:cs="Arial"/>
        </w:rPr>
        <w:t xml:space="preserve"> Trickling filters – theory, parts, operation and design, RBCs activated sludge process – meaning, flow diagram, modifications, bulking of sludge, sludge volume index, sludge disposal, digestion of sludge followed by drying, sludge digesters.</w:t>
      </w:r>
    </w:p>
    <w:p w:rsidR="00CF6DD0" w:rsidRPr="00DC775A" w:rsidRDefault="00CF6DD0" w:rsidP="00CF6DD0">
      <w:pPr>
        <w:jc w:val="both"/>
        <w:rPr>
          <w:rFonts w:ascii="Weidemann Bk BT" w:hAnsi="Weidemann Bk BT" w:cs="Arial"/>
        </w:rPr>
      </w:pPr>
      <w:r w:rsidRPr="00DC775A">
        <w:rPr>
          <w:rFonts w:ascii="Weidemann Bk BT" w:hAnsi="Weidemann Bk BT" w:cs="Arial"/>
          <w:b/>
        </w:rPr>
        <w:t>(b) Tertiary Treatment</w:t>
      </w:r>
      <w:r w:rsidRPr="00DC775A">
        <w:rPr>
          <w:rFonts w:ascii="Weidemann Bk BT" w:hAnsi="Weidemann Bk BT" w:cs="Arial"/>
        </w:rPr>
        <w:t>: Chlorination of sewage, coagulation of sewage etc.</w:t>
      </w:r>
    </w:p>
    <w:p w:rsidR="00CF6DD0" w:rsidRPr="00DC775A" w:rsidRDefault="00CF6DD0" w:rsidP="006704DA">
      <w:pPr>
        <w:rPr>
          <w:rFonts w:ascii="Weidemann Bk BT" w:hAnsi="Weidemann Bk BT" w:cs="Arial"/>
        </w:rPr>
      </w:pPr>
    </w:p>
    <w:p w:rsidR="00CF6DD0" w:rsidRPr="00DC775A" w:rsidRDefault="00CF6DD0" w:rsidP="00CF6DD0">
      <w:pPr>
        <w:jc w:val="right"/>
        <w:rPr>
          <w:rFonts w:ascii="Weidemann Bk BT" w:hAnsi="Weidemann Bk BT" w:cs="Arial"/>
        </w:rPr>
      </w:pPr>
      <w:r w:rsidRPr="00DC775A">
        <w:rPr>
          <w:rFonts w:ascii="Weidemann Bk BT" w:hAnsi="Weidemann Bk BT" w:cs="Arial"/>
        </w:rPr>
        <w:t>[08]</w:t>
      </w:r>
    </w:p>
    <w:p w:rsidR="006704DA" w:rsidRPr="00DC775A" w:rsidRDefault="006704DA" w:rsidP="00CF6DD0">
      <w:pPr>
        <w:jc w:val="right"/>
        <w:rPr>
          <w:rFonts w:ascii="Weidemann Bk BT" w:hAnsi="Weidemann Bk BT" w:cs="Arial"/>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Module 5: Solid Waste Disposal and Air Pollution</w:t>
      </w:r>
    </w:p>
    <w:p w:rsidR="00CF6DD0" w:rsidRPr="00DC775A" w:rsidRDefault="00CF6DD0" w:rsidP="00CF6DD0">
      <w:pPr>
        <w:rPr>
          <w:rFonts w:ascii="Weidemann Bk BT" w:hAnsi="Weidemann Bk BT" w:cs="Arial"/>
          <w:b/>
        </w:rPr>
      </w:pPr>
    </w:p>
    <w:p w:rsidR="00CF6DD0" w:rsidRPr="00DC775A" w:rsidRDefault="00CF6DD0" w:rsidP="00CF6DD0">
      <w:pPr>
        <w:jc w:val="both"/>
        <w:rPr>
          <w:rFonts w:ascii="Weidemann Bk BT" w:hAnsi="Weidemann Bk BT" w:cs="Arial"/>
        </w:rPr>
      </w:pPr>
      <w:r w:rsidRPr="00DC775A">
        <w:rPr>
          <w:rFonts w:ascii="Weidemann Bk BT" w:hAnsi="Weidemann Bk BT" w:cs="Arial"/>
        </w:rPr>
        <w:t>Quality and quantity of refuse, collection and conveyance of solid wastes, disposal of solid waste by composting and other methods, salvaging, grinding and discharging into sewers.</w:t>
      </w:r>
    </w:p>
    <w:p w:rsidR="00CF6DD0" w:rsidRPr="00DC775A" w:rsidRDefault="00CF6DD0" w:rsidP="00CF6DD0">
      <w:pPr>
        <w:jc w:val="right"/>
        <w:rPr>
          <w:rFonts w:ascii="Weidemann Bk BT" w:hAnsi="Weidemann Bk BT" w:cs="Arial"/>
        </w:rPr>
      </w:pPr>
      <w:r w:rsidRPr="00DC775A">
        <w:rPr>
          <w:rFonts w:ascii="Weidemann Bk BT" w:hAnsi="Weidemann Bk BT"/>
        </w:rPr>
        <w:tab/>
      </w:r>
      <w:r w:rsidRPr="00DC775A">
        <w:rPr>
          <w:rFonts w:ascii="Weidemann Bk BT" w:hAnsi="Weidemann Bk BT"/>
        </w:rPr>
        <w:tab/>
      </w:r>
      <w:r w:rsidRPr="00DC775A">
        <w:rPr>
          <w:rFonts w:ascii="Weidemann Bk BT" w:hAnsi="Weidemann Bk BT"/>
        </w:rPr>
        <w:tab/>
      </w:r>
      <w:r w:rsidRPr="00DC775A">
        <w:rPr>
          <w:rFonts w:ascii="Weidemann Bk BT" w:hAnsi="Weidemann Bk BT"/>
        </w:rPr>
        <w:tab/>
      </w:r>
      <w:r w:rsidRPr="00DC775A">
        <w:rPr>
          <w:rFonts w:ascii="Weidemann Bk BT" w:hAnsi="Weidemann Bk BT"/>
        </w:rPr>
        <w:tab/>
      </w:r>
      <w:r w:rsidRPr="00DC775A">
        <w:rPr>
          <w:rFonts w:ascii="Weidemann Bk BT" w:hAnsi="Weidemann Bk BT"/>
        </w:rPr>
        <w:tab/>
      </w:r>
      <w:r w:rsidRPr="00DC775A">
        <w:rPr>
          <w:rFonts w:ascii="Weidemann Bk BT" w:hAnsi="Weidemann Bk BT"/>
        </w:rPr>
        <w:tab/>
      </w:r>
      <w:r w:rsidRPr="00DC775A">
        <w:rPr>
          <w:rFonts w:ascii="Weidemann Bk BT" w:hAnsi="Weidemann Bk BT"/>
        </w:rPr>
        <w:tab/>
      </w:r>
      <w:r w:rsidRPr="00DC775A">
        <w:rPr>
          <w:rFonts w:ascii="Weidemann Bk BT" w:hAnsi="Weidemann Bk BT"/>
        </w:rPr>
        <w:tab/>
      </w:r>
      <w:r w:rsidRPr="00DC775A">
        <w:rPr>
          <w:rFonts w:ascii="Weidemann Bk BT" w:hAnsi="Weidemann Bk BT"/>
        </w:rPr>
        <w:tab/>
      </w:r>
      <w:r w:rsidRPr="00DC775A">
        <w:rPr>
          <w:rFonts w:ascii="Weidemann Bk BT" w:hAnsi="Weidemann Bk BT"/>
        </w:rPr>
        <w:tab/>
      </w:r>
      <w:r w:rsidRPr="00DC775A">
        <w:rPr>
          <w:rFonts w:ascii="Weidemann Bk BT" w:hAnsi="Weidemann Bk BT"/>
        </w:rPr>
        <w:tab/>
      </w:r>
    </w:p>
    <w:p w:rsidR="00CF6DD0" w:rsidRPr="00DC775A" w:rsidRDefault="00CF6DD0" w:rsidP="00CF6DD0">
      <w:pPr>
        <w:autoSpaceDE w:val="0"/>
        <w:autoSpaceDN w:val="0"/>
        <w:adjustRightInd w:val="0"/>
        <w:rPr>
          <w:rFonts w:ascii="Weidemann Bk BT" w:eastAsiaTheme="minorHAnsi" w:hAnsi="Weidemann Bk BT" w:cs="Arial"/>
          <w:color w:val="000000"/>
        </w:rPr>
      </w:pPr>
      <w:r w:rsidRPr="00DC775A">
        <w:rPr>
          <w:rFonts w:ascii="Weidemann Bk BT" w:eastAsiaTheme="minorHAnsi" w:hAnsi="Weidemann Bk BT" w:cs="Arial"/>
          <w:color w:val="000000"/>
        </w:rPr>
        <w:t>Types of pollutants, their sources and impacts, air pollution control, air quality standards, Air quality Index and limits.</w:t>
      </w:r>
    </w:p>
    <w:p w:rsidR="00CF6DD0" w:rsidRPr="00DC775A" w:rsidRDefault="00CF6DD0" w:rsidP="00CF6DD0">
      <w:pPr>
        <w:autoSpaceDE w:val="0"/>
        <w:autoSpaceDN w:val="0"/>
        <w:adjustRightInd w:val="0"/>
        <w:rPr>
          <w:rFonts w:ascii="Weidemann Bk BT" w:eastAsiaTheme="minorHAnsi" w:hAnsi="Weidemann Bk BT" w:cs="Arial"/>
          <w:color w:val="000000"/>
        </w:rPr>
      </w:pPr>
    </w:p>
    <w:p w:rsidR="00CF6DD0" w:rsidRPr="00DC775A" w:rsidRDefault="00CF6DD0" w:rsidP="00CF6DD0">
      <w:pPr>
        <w:autoSpaceDE w:val="0"/>
        <w:autoSpaceDN w:val="0"/>
        <w:adjustRightInd w:val="0"/>
        <w:jc w:val="right"/>
        <w:rPr>
          <w:rFonts w:ascii="Weidemann Bk BT" w:hAnsi="Weidemann Bk BT" w:cs="Arial"/>
        </w:rPr>
      </w:pPr>
      <w:r w:rsidRPr="00DC775A">
        <w:rPr>
          <w:rFonts w:ascii="Weidemann Bk BT" w:hAnsi="Weidemann Bk BT" w:cs="Arial"/>
        </w:rPr>
        <w:t>[08]</w:t>
      </w:r>
    </w:p>
    <w:p w:rsidR="00CF6DD0" w:rsidRPr="00DC775A" w:rsidRDefault="00CF6DD0" w:rsidP="00CF6DD0">
      <w:pPr>
        <w:autoSpaceDE w:val="0"/>
        <w:autoSpaceDN w:val="0"/>
        <w:adjustRightInd w:val="0"/>
        <w:jc w:val="both"/>
        <w:rPr>
          <w:rFonts w:ascii="Weidemann Bk BT" w:hAnsi="Weidemann Bk BT" w:cs="Arial"/>
        </w:rPr>
      </w:pPr>
    </w:p>
    <w:p w:rsidR="00CF6DD0" w:rsidRPr="00DC775A" w:rsidRDefault="00CF6DD0" w:rsidP="00CF6DD0">
      <w:pPr>
        <w:rPr>
          <w:rFonts w:ascii="Weidemann Bk BT" w:hAnsi="Weidemann Bk BT" w:cs="Arial"/>
        </w:rPr>
      </w:pPr>
      <w:r w:rsidRPr="00DC775A">
        <w:rPr>
          <w:rFonts w:ascii="Weidemann Bk BT" w:hAnsi="Weidemann Bk BT" w:cs="Arial"/>
        </w:rPr>
        <w:t xml:space="preserve">Total contact hrs: </w:t>
      </w:r>
      <w:r w:rsidRPr="00DC775A">
        <w:rPr>
          <w:rFonts w:ascii="Weidemann Bk BT" w:hAnsi="Weidemann Bk BT" w:cs="Arial"/>
          <w:b/>
        </w:rPr>
        <w:t>40</w:t>
      </w:r>
    </w:p>
    <w:p w:rsidR="00CF6DD0" w:rsidRPr="00DC775A" w:rsidRDefault="00CF6DD0" w:rsidP="00CF6DD0">
      <w:pPr>
        <w:autoSpaceDE w:val="0"/>
        <w:autoSpaceDN w:val="0"/>
        <w:adjustRightInd w:val="0"/>
        <w:jc w:val="both"/>
        <w:rPr>
          <w:rFonts w:ascii="Weidemann Bk BT" w:hAnsi="Weidemann Bk BT" w:cs="Arial"/>
        </w:rPr>
      </w:pPr>
    </w:p>
    <w:p w:rsidR="00CF6DD0" w:rsidRPr="00DC775A" w:rsidRDefault="00CF6DD0" w:rsidP="00CF6DD0">
      <w:pPr>
        <w:autoSpaceDE w:val="0"/>
        <w:autoSpaceDN w:val="0"/>
        <w:adjustRightInd w:val="0"/>
        <w:jc w:val="right"/>
        <w:rPr>
          <w:rFonts w:ascii="Weidemann Bk BT" w:hAnsi="Weidemann Bk BT" w:cs="Arial"/>
        </w:rPr>
      </w:pPr>
    </w:p>
    <w:p w:rsidR="00CF6DD0" w:rsidRPr="00DC775A" w:rsidRDefault="00CF6DD0" w:rsidP="00CF6DD0">
      <w:pPr>
        <w:autoSpaceDE w:val="0"/>
        <w:autoSpaceDN w:val="0"/>
        <w:adjustRightInd w:val="0"/>
        <w:jc w:val="right"/>
        <w:rPr>
          <w:rFonts w:ascii="Weidemann Bk BT" w:hAnsi="Weidemann Bk BT" w:cs="Arial"/>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Reference Books:</w:t>
      </w:r>
    </w:p>
    <w:p w:rsidR="00CF6DD0" w:rsidRPr="00DC775A" w:rsidRDefault="00CF6DD0" w:rsidP="00CF6DD0">
      <w:pPr>
        <w:rPr>
          <w:rFonts w:ascii="Weidemann Bk BT" w:hAnsi="Weidemann Bk BT" w:cs="Arial"/>
        </w:rPr>
      </w:pPr>
      <w:r w:rsidRPr="00DC775A">
        <w:rPr>
          <w:rFonts w:ascii="Weidemann Bk BT" w:hAnsi="Weidemann Bk BT" w:cs="Arial"/>
        </w:rPr>
        <w:t>1.</w:t>
      </w:r>
      <w:r w:rsidRPr="00DC775A">
        <w:rPr>
          <w:rFonts w:ascii="Weidemann Bk BT" w:hAnsi="Weidemann Bk BT" w:cs="Arial"/>
        </w:rPr>
        <w:tab/>
        <w:t xml:space="preserve">Sawyer and McCaurty, </w:t>
      </w:r>
      <w:r w:rsidRPr="00DC775A">
        <w:rPr>
          <w:rFonts w:ascii="Weidemann Bk BT" w:hAnsi="Weidemann Bk BT" w:cs="Arial"/>
          <w:b/>
        </w:rPr>
        <w:t>Chemistry for Environmental Engineering</w:t>
      </w:r>
      <w:r w:rsidRPr="00DC775A">
        <w:rPr>
          <w:rFonts w:ascii="Weidemann Bk BT" w:hAnsi="Weidemann Bk BT" w:cs="Arial"/>
        </w:rPr>
        <w:t>.</w:t>
      </w:r>
    </w:p>
    <w:p w:rsidR="00CF6DD0" w:rsidRPr="00DC775A" w:rsidRDefault="00CF6DD0" w:rsidP="00CF6DD0">
      <w:pPr>
        <w:rPr>
          <w:rFonts w:ascii="Weidemann Bk BT" w:hAnsi="Weidemann Bk BT" w:cs="Arial"/>
        </w:rPr>
      </w:pPr>
      <w:r w:rsidRPr="00DC775A">
        <w:rPr>
          <w:rFonts w:ascii="Weidemann Bk BT" w:hAnsi="Weidemann Bk BT" w:cs="Arial"/>
        </w:rPr>
        <w:t>2.</w:t>
      </w:r>
      <w:r w:rsidRPr="00DC775A">
        <w:rPr>
          <w:rFonts w:ascii="Weidemann Bk BT" w:hAnsi="Weidemann Bk BT" w:cs="Arial"/>
        </w:rPr>
        <w:tab/>
      </w:r>
      <w:r w:rsidRPr="00DC775A">
        <w:rPr>
          <w:rFonts w:ascii="Weidemann Bk BT" w:hAnsi="Weidemann Bk BT" w:cs="Arial"/>
          <w:b/>
        </w:rPr>
        <w:t>IS: Standards</w:t>
      </w:r>
      <w:r w:rsidRPr="00DC775A">
        <w:rPr>
          <w:rFonts w:ascii="Weidemann Bk BT" w:hAnsi="Weidemann Bk BT" w:cs="Arial"/>
        </w:rPr>
        <w:t>: 2490 – 1974; 3360 – 1974; 3307 – 1974.</w:t>
      </w:r>
    </w:p>
    <w:p w:rsidR="00CF6DD0" w:rsidRPr="00DC775A" w:rsidRDefault="00CF6DD0" w:rsidP="00CF6DD0">
      <w:pPr>
        <w:ind w:left="720" w:hanging="720"/>
        <w:rPr>
          <w:rFonts w:ascii="Weidemann Bk BT" w:hAnsi="Weidemann Bk BT" w:cs="Arial"/>
        </w:rPr>
      </w:pPr>
      <w:r w:rsidRPr="00DC775A">
        <w:rPr>
          <w:rFonts w:ascii="Weidemann Bk BT" w:hAnsi="Weidemann Bk BT" w:cs="Arial"/>
        </w:rPr>
        <w:t>3.</w:t>
      </w:r>
      <w:r w:rsidRPr="00DC775A">
        <w:rPr>
          <w:rFonts w:ascii="Weidemann Bk BT" w:hAnsi="Weidemann Bk BT" w:cs="Arial"/>
        </w:rPr>
        <w:tab/>
      </w:r>
      <w:r w:rsidRPr="00DC775A">
        <w:rPr>
          <w:rFonts w:ascii="Weidemann Bk BT" w:hAnsi="Weidemann Bk BT" w:cs="Arial"/>
          <w:b/>
        </w:rPr>
        <w:t>Manual on Sewage and Sewage Treatment CPHEO</w:t>
      </w:r>
      <w:r w:rsidRPr="00DC775A">
        <w:rPr>
          <w:rFonts w:ascii="Weidemann Bk BT" w:hAnsi="Weidemann Bk BT" w:cs="Arial"/>
        </w:rPr>
        <w:t>, Ministry of Urban development, Delhi</w:t>
      </w:r>
    </w:p>
    <w:p w:rsidR="00CF6DD0" w:rsidRPr="00DC775A" w:rsidRDefault="00CF6DD0" w:rsidP="00CF6DD0">
      <w:pPr>
        <w:rPr>
          <w:rFonts w:ascii="Weidemann Bk BT" w:hAnsi="Weidemann Bk BT" w:cs="Arial"/>
        </w:rPr>
      </w:pPr>
      <w:r w:rsidRPr="00DC775A">
        <w:rPr>
          <w:rFonts w:ascii="Weidemann Bk BT" w:hAnsi="Weidemann Bk BT" w:cs="Arial"/>
        </w:rPr>
        <w:t>4.</w:t>
      </w:r>
      <w:r w:rsidRPr="00DC775A">
        <w:rPr>
          <w:rFonts w:ascii="Weidemann Bk BT" w:hAnsi="Weidemann Bk BT" w:cs="Arial"/>
        </w:rPr>
        <w:tab/>
        <w:t xml:space="preserve">Garg S K, </w:t>
      </w:r>
      <w:r w:rsidRPr="00DC775A">
        <w:rPr>
          <w:rFonts w:ascii="Weidemann Bk BT" w:hAnsi="Weidemann Bk BT" w:cs="Arial"/>
          <w:b/>
        </w:rPr>
        <w:t>Environmental Engineering – II</w:t>
      </w:r>
      <w:r w:rsidRPr="00DC775A">
        <w:rPr>
          <w:rFonts w:ascii="Weidemann Bk BT" w:hAnsi="Weidemann Bk BT" w:cs="Arial"/>
        </w:rPr>
        <w:t>, Khanna Publishers.</w:t>
      </w:r>
    </w:p>
    <w:p w:rsidR="00CF6DD0" w:rsidRPr="00DC775A" w:rsidRDefault="00CF6DD0" w:rsidP="00CF6DD0">
      <w:pPr>
        <w:ind w:left="720" w:hanging="720"/>
        <w:rPr>
          <w:rFonts w:ascii="Weidemann Bk BT" w:hAnsi="Weidemann Bk BT" w:cs="Arial"/>
        </w:rPr>
      </w:pPr>
      <w:r w:rsidRPr="00DC775A">
        <w:rPr>
          <w:rFonts w:ascii="Weidemann Bk BT" w:hAnsi="Weidemann Bk BT" w:cs="Arial"/>
        </w:rPr>
        <w:t>5.</w:t>
      </w:r>
      <w:r w:rsidRPr="00DC775A">
        <w:rPr>
          <w:rFonts w:ascii="Weidemann Bk BT" w:hAnsi="Weidemann Bk BT" w:cs="Arial"/>
        </w:rPr>
        <w:tab/>
        <w:t xml:space="preserve">Metcalf and Eddy, </w:t>
      </w:r>
      <w:r w:rsidRPr="00DC775A">
        <w:rPr>
          <w:rFonts w:ascii="Weidemann Bk BT" w:hAnsi="Weidemann Bk BT" w:cs="Arial"/>
          <w:b/>
        </w:rPr>
        <w:t>Waste Water Engineering</w:t>
      </w:r>
      <w:r w:rsidRPr="00DC775A">
        <w:rPr>
          <w:rFonts w:ascii="Weidemann Bk BT" w:hAnsi="Weidemann Bk BT" w:cs="Arial"/>
        </w:rPr>
        <w:t xml:space="preserve">, </w:t>
      </w:r>
      <w:r w:rsidRPr="00DC775A">
        <w:rPr>
          <w:rFonts w:ascii="Weidemann Bk BT" w:hAnsi="Weidemann Bk BT" w:cs="Arial"/>
          <w:b/>
        </w:rPr>
        <w:t>Treatment and Reuse</w:t>
      </w:r>
      <w:r w:rsidRPr="00DC775A">
        <w:rPr>
          <w:rFonts w:ascii="Weidemann Bk BT" w:hAnsi="Weidemann Bk BT" w:cs="Arial"/>
        </w:rPr>
        <w:t>, Tata McGraw Hill</w:t>
      </w:r>
    </w:p>
    <w:p w:rsidR="00CF6DD0" w:rsidRPr="00DC775A" w:rsidRDefault="00CF6DD0" w:rsidP="00CF6DD0">
      <w:pPr>
        <w:rPr>
          <w:rFonts w:ascii="Weidemann Bk BT" w:hAnsi="Weidemann Bk BT" w:cs="Arial"/>
        </w:rPr>
      </w:pPr>
      <w:r w:rsidRPr="00DC775A">
        <w:rPr>
          <w:rFonts w:ascii="Weidemann Bk BT" w:hAnsi="Weidemann Bk BT" w:cs="Arial"/>
        </w:rPr>
        <w:t>6.</w:t>
      </w:r>
      <w:r w:rsidRPr="00DC775A">
        <w:rPr>
          <w:rFonts w:ascii="Weidemann Bk BT" w:hAnsi="Weidemann Bk BT" w:cs="Arial"/>
        </w:rPr>
        <w:tab/>
      </w:r>
      <w:r w:rsidRPr="00DC775A">
        <w:rPr>
          <w:rFonts w:ascii="Weidemann Bk BT" w:hAnsi="Weidemann Bk BT" w:cs="Arial"/>
          <w:b/>
        </w:rPr>
        <w:t>Standard Methods</w:t>
      </w:r>
      <w:r w:rsidRPr="00DC775A">
        <w:rPr>
          <w:rFonts w:ascii="Weidemann Bk BT" w:hAnsi="Weidemann Bk BT" w:cs="Arial"/>
        </w:rPr>
        <w:t xml:space="preserve"> – APHEA.</w:t>
      </w:r>
    </w:p>
    <w:p w:rsidR="00CF6DD0" w:rsidRPr="00DC775A" w:rsidRDefault="00CF6DD0" w:rsidP="00CF6DD0">
      <w:pPr>
        <w:rPr>
          <w:rFonts w:ascii="Weidemann Bk BT" w:hAnsi="Weidemann Bk BT" w:cs="Arial"/>
        </w:rPr>
      </w:pPr>
      <w:r w:rsidRPr="00DC775A">
        <w:rPr>
          <w:rFonts w:ascii="Weidemann Bk BT" w:hAnsi="Weidemann Bk BT" w:cs="Arial"/>
        </w:rPr>
        <w:t xml:space="preserve">7.        </w:t>
      </w:r>
      <w:r w:rsidRPr="00DC775A">
        <w:rPr>
          <w:rFonts w:ascii="Weidemann Bk BT" w:hAnsi="Weidemann Bk BT" w:cs="Arial"/>
          <w:b/>
        </w:rPr>
        <w:t>Manual on Water Supply and Treatment CPHEEO</w:t>
      </w:r>
      <w:r w:rsidRPr="00DC775A">
        <w:rPr>
          <w:rFonts w:ascii="Weidemann Bk BT" w:hAnsi="Weidemann Bk BT" w:cs="Arial"/>
        </w:rPr>
        <w:t xml:space="preserve">, </w:t>
      </w:r>
    </w:p>
    <w:p w:rsidR="00CF6DD0" w:rsidRPr="00DC775A" w:rsidRDefault="00CF6DD0" w:rsidP="00CF6DD0">
      <w:pPr>
        <w:rPr>
          <w:rFonts w:ascii="Weidemann Bk BT" w:hAnsi="Weidemann Bk BT" w:cs="Arial"/>
        </w:rPr>
      </w:pPr>
      <w:r w:rsidRPr="00DC775A">
        <w:rPr>
          <w:rFonts w:ascii="Weidemann Bk BT" w:hAnsi="Weidemann Bk BT" w:cs="Arial"/>
        </w:rPr>
        <w:t>8.        Garg S K</w:t>
      </w:r>
      <w:r w:rsidRPr="00DC775A">
        <w:rPr>
          <w:rFonts w:ascii="Weidemann Bk BT" w:hAnsi="Weidemann Bk BT" w:cs="Arial"/>
          <w:b/>
        </w:rPr>
        <w:t>, Environmental Engineering</w:t>
      </w:r>
      <w:r w:rsidRPr="00DC775A">
        <w:rPr>
          <w:rFonts w:ascii="Weidemann Bk BT" w:hAnsi="Weidemann Bk BT" w:cs="Arial"/>
        </w:rPr>
        <w:t>, Khanna Publishers Delhi.</w:t>
      </w:r>
    </w:p>
    <w:p w:rsidR="00CF6DD0" w:rsidRPr="00DC775A" w:rsidRDefault="00CF6DD0" w:rsidP="00CF6DD0">
      <w:pPr>
        <w:rPr>
          <w:rFonts w:ascii="Weidemann Bk BT" w:hAnsi="Weidemann Bk BT" w:cs="Arial"/>
        </w:rPr>
      </w:pPr>
      <w:r w:rsidRPr="00DC775A">
        <w:rPr>
          <w:rFonts w:ascii="Weidemann Bk BT" w:hAnsi="Weidemann Bk BT" w:cs="Arial"/>
        </w:rPr>
        <w:t xml:space="preserve">9.        Birdie G S, </w:t>
      </w:r>
      <w:r w:rsidRPr="00DC775A">
        <w:rPr>
          <w:rFonts w:ascii="Weidemann Bk BT" w:hAnsi="Weidemann Bk BT" w:cs="Arial"/>
          <w:b/>
        </w:rPr>
        <w:t>Water supply and Sanitary Engineering</w:t>
      </w:r>
      <w:r w:rsidRPr="00DC775A">
        <w:rPr>
          <w:rFonts w:ascii="Weidemann Bk BT" w:hAnsi="Weidemann Bk BT" w:cs="Arial"/>
        </w:rPr>
        <w:t>, Dhanpath Rai and Sons.</w:t>
      </w:r>
    </w:p>
    <w:p w:rsidR="00CF6DD0" w:rsidRPr="00DC775A" w:rsidRDefault="00CF6DD0" w:rsidP="00CF6DD0">
      <w:pPr>
        <w:rPr>
          <w:rFonts w:ascii="Weidemann Bk BT" w:hAnsi="Weidemann Bk BT" w:cs="Arial"/>
          <w:b/>
        </w:rPr>
      </w:pPr>
    </w:p>
    <w:p w:rsidR="00CF6DD0" w:rsidRPr="00DC775A" w:rsidRDefault="00CF6DD0" w:rsidP="00CF6DD0">
      <w:pPr>
        <w:jc w:val="center"/>
        <w:rPr>
          <w:rFonts w:ascii="Weidemann Bk BT" w:hAnsi="Weidemann Bk BT" w:cs="Arial"/>
          <w:b/>
          <w:sz w:val="32"/>
          <w:szCs w:val="32"/>
        </w:rPr>
      </w:pPr>
    </w:p>
    <w:p w:rsidR="00DC7863" w:rsidRDefault="00C11BD3" w:rsidP="00CF6DD0">
      <w:pPr>
        <w:jc w:val="center"/>
        <w:rPr>
          <w:rFonts w:ascii="Weidemann Bk BT" w:hAnsi="Weidemann Bk BT" w:cs="Arial"/>
          <w:b/>
          <w:sz w:val="32"/>
          <w:szCs w:val="32"/>
        </w:rPr>
      </w:pPr>
      <w:r w:rsidRPr="00DC775A">
        <w:rPr>
          <w:rFonts w:ascii="Weidemann Bk BT" w:hAnsi="Weidemann Bk BT" w:cs="Arial"/>
          <w:b/>
          <w:sz w:val="32"/>
          <w:szCs w:val="32"/>
        </w:rPr>
        <w:lastRenderedPageBreak/>
        <w:t>CE10116A</w:t>
      </w:r>
      <w:r w:rsidR="00CF6DD0" w:rsidRPr="00DC775A">
        <w:rPr>
          <w:rFonts w:ascii="Weidemann Bk BT" w:hAnsi="Weidemann Bk BT" w:cs="Arial"/>
          <w:b/>
          <w:sz w:val="32"/>
          <w:szCs w:val="32"/>
        </w:rPr>
        <w:tab/>
      </w:r>
      <w:r w:rsidRPr="00DC775A">
        <w:rPr>
          <w:rFonts w:ascii="Weidemann Bk BT" w:hAnsi="Weidemann Bk BT" w:cs="Arial"/>
          <w:b/>
          <w:color w:val="000000"/>
          <w:sz w:val="32"/>
          <w:szCs w:val="32"/>
        </w:rPr>
        <w:t>DESIGN OF</w:t>
      </w:r>
      <w:r w:rsidR="00CF6DD0" w:rsidRPr="00DC775A">
        <w:rPr>
          <w:rFonts w:ascii="Weidemann Bk BT" w:hAnsi="Weidemann Bk BT" w:cs="Arial"/>
          <w:b/>
          <w:color w:val="000000"/>
          <w:sz w:val="32"/>
          <w:szCs w:val="32"/>
        </w:rPr>
        <w:t xml:space="preserve"> RC STRUCTURES</w:t>
      </w:r>
      <w:r w:rsidRPr="00DC775A">
        <w:rPr>
          <w:rFonts w:ascii="Weidemann Bk BT" w:hAnsi="Weidemann Bk BT" w:cs="Arial"/>
          <w:b/>
          <w:sz w:val="32"/>
          <w:szCs w:val="32"/>
        </w:rPr>
        <w:t xml:space="preserve">– II   </w:t>
      </w:r>
    </w:p>
    <w:p w:rsidR="00CF6DD0" w:rsidRPr="00DC775A" w:rsidRDefault="00C11BD3" w:rsidP="00CF6DD0">
      <w:pPr>
        <w:jc w:val="center"/>
        <w:rPr>
          <w:rFonts w:ascii="Weidemann Bk BT" w:hAnsi="Weidemann Bk BT" w:cs="Arial"/>
          <w:b/>
          <w:sz w:val="32"/>
          <w:szCs w:val="32"/>
        </w:rPr>
      </w:pPr>
      <w:r w:rsidRPr="00DC775A">
        <w:rPr>
          <w:rFonts w:ascii="Weidemann Bk BT" w:hAnsi="Weidemann Bk BT" w:cs="Arial"/>
          <w:b/>
          <w:sz w:val="32"/>
          <w:szCs w:val="32"/>
        </w:rPr>
        <w:t xml:space="preserve"> [ 3 0 0 3 ]</w:t>
      </w:r>
    </w:p>
    <w:p w:rsidR="00CF6DD0" w:rsidRPr="00DC775A" w:rsidRDefault="00CF6DD0" w:rsidP="00CF6DD0">
      <w:pPr>
        <w:jc w:val="center"/>
        <w:rPr>
          <w:rFonts w:ascii="Weidemann Bk BT" w:hAnsi="Weidemann Bk BT" w:cs="Arial"/>
          <w:b/>
          <w:sz w:val="32"/>
          <w:szCs w:val="32"/>
        </w:rPr>
      </w:pPr>
    </w:p>
    <w:p w:rsidR="0041400F" w:rsidRPr="00AD0492" w:rsidRDefault="0041400F" w:rsidP="0041400F">
      <w:pPr>
        <w:rPr>
          <w:b/>
          <w:bCs/>
        </w:rPr>
      </w:pPr>
      <w:r w:rsidRPr="00AD0492">
        <w:rPr>
          <w:b/>
          <w:bCs/>
        </w:rPr>
        <w:t>SCHEME OF EXAMINATION</w:t>
      </w:r>
    </w:p>
    <w:p w:rsidR="0041400F" w:rsidRPr="0041400F" w:rsidRDefault="0041400F" w:rsidP="0041400F">
      <w:pPr>
        <w:rPr>
          <w:rFonts w:ascii="Weidemann Bk BT" w:hAnsi="Weidemann Bk BT" w:cs="Arial"/>
        </w:rPr>
      </w:pPr>
      <w:r w:rsidRPr="0041400F">
        <w:rPr>
          <w:rFonts w:ascii="Weidemann Bk BT" w:hAnsi="Weidemann Bk BT" w:cs="Arial"/>
        </w:rPr>
        <w:t>Questions to be set: 05 (All Compulsory)</w:t>
      </w:r>
    </w:p>
    <w:p w:rsidR="0041400F" w:rsidRPr="0041400F" w:rsidRDefault="0041400F" w:rsidP="0041400F">
      <w:pPr>
        <w:rPr>
          <w:rFonts w:ascii="Weidemann Bk BT" w:hAnsi="Weidemann Bk BT" w:cs="Arial"/>
        </w:rPr>
      </w:pPr>
    </w:p>
    <w:p w:rsidR="0041400F" w:rsidRPr="0012219D" w:rsidRDefault="0041400F" w:rsidP="0041400F">
      <w:pPr>
        <w:rPr>
          <w:rFonts w:ascii="Weidemann Bk BT" w:hAnsi="Weidemann Bk BT" w:cs="Arial"/>
          <w:b/>
        </w:rPr>
      </w:pPr>
      <w:r w:rsidRPr="0012219D">
        <w:rPr>
          <w:rFonts w:ascii="Weidemann Bk BT" w:hAnsi="Weidemann Bk BT" w:cs="Arial"/>
          <w:b/>
        </w:rPr>
        <w:t xml:space="preserve">Course Outcomes (CO): </w:t>
      </w:r>
    </w:p>
    <w:p w:rsidR="0041400F" w:rsidRPr="0041400F" w:rsidRDefault="0041400F" w:rsidP="0041400F">
      <w:pPr>
        <w:rPr>
          <w:rFonts w:ascii="Weidemann Bk BT" w:hAnsi="Weidemann Bk BT" w:cs="Arial"/>
        </w:rPr>
      </w:pPr>
    </w:p>
    <w:p w:rsidR="0041400F" w:rsidRPr="0041400F" w:rsidRDefault="0041400F" w:rsidP="0041400F">
      <w:pPr>
        <w:rPr>
          <w:rFonts w:ascii="Weidemann Bk BT" w:hAnsi="Weidemann Bk BT" w:cs="Arial"/>
        </w:rPr>
      </w:pPr>
      <w:r w:rsidRPr="0041400F">
        <w:rPr>
          <w:rFonts w:ascii="Weidemann Bk BT" w:hAnsi="Weidemann Bk BT" w:cs="Arial"/>
        </w:rPr>
        <w:t>After completion of this course, students should be able to</w:t>
      </w:r>
    </w:p>
    <w:p w:rsidR="0041400F" w:rsidRPr="0041400F" w:rsidRDefault="0041400F" w:rsidP="0041400F">
      <w:pPr>
        <w:rPr>
          <w:rFonts w:ascii="Weidemann Bk BT" w:hAnsi="Weidemann Bk BT" w:cs="Arial"/>
        </w:rPr>
      </w:pPr>
      <w:r w:rsidRPr="0041400F">
        <w:rPr>
          <w:rFonts w:ascii="Weidemann Bk BT" w:hAnsi="Weidemann Bk BT" w:cs="Arial"/>
        </w:rPr>
        <w:t xml:space="preserve"> </w:t>
      </w:r>
    </w:p>
    <w:p w:rsidR="0041400F" w:rsidRPr="0041400F" w:rsidRDefault="0041400F" w:rsidP="007E3EF3">
      <w:pPr>
        <w:pStyle w:val="ListParagraph"/>
        <w:numPr>
          <w:ilvl w:val="0"/>
          <w:numId w:val="61"/>
        </w:numPr>
        <w:jc w:val="both"/>
        <w:rPr>
          <w:rFonts w:ascii="Weidemann Bk BT" w:eastAsia="Times New Roman" w:hAnsi="Weidemann Bk BT" w:cs="Arial"/>
          <w:sz w:val="24"/>
          <w:szCs w:val="24"/>
          <w:lang w:val="en-US"/>
        </w:rPr>
      </w:pPr>
      <w:r w:rsidRPr="0012219D">
        <w:rPr>
          <w:rFonts w:ascii="Weidemann Bk BT" w:eastAsia="Times New Roman" w:hAnsi="Weidemann Bk BT" w:cs="Arial"/>
          <w:sz w:val="24"/>
          <w:szCs w:val="24"/>
          <w:lang w:val="en-US"/>
        </w:rPr>
        <w:t>Apply the direct design method to design the Flat Slab</w:t>
      </w:r>
      <w:r w:rsidR="0012219D">
        <w:rPr>
          <w:rFonts w:ascii="Weidemann Bk BT" w:eastAsia="Times New Roman" w:hAnsi="Weidemann Bk BT" w:cs="Arial"/>
          <w:sz w:val="24"/>
          <w:szCs w:val="24"/>
          <w:lang w:val="en-US"/>
        </w:rPr>
        <w:t>.</w:t>
      </w:r>
    </w:p>
    <w:p w:rsidR="0041400F" w:rsidRPr="0041400F" w:rsidRDefault="0041400F" w:rsidP="007E3EF3">
      <w:pPr>
        <w:pStyle w:val="ListParagraph"/>
        <w:numPr>
          <w:ilvl w:val="0"/>
          <w:numId w:val="61"/>
        </w:numPr>
        <w:jc w:val="both"/>
        <w:rPr>
          <w:rFonts w:ascii="Weidemann Bk BT" w:eastAsia="Times New Roman" w:hAnsi="Weidemann Bk BT" w:cs="Arial"/>
          <w:sz w:val="24"/>
          <w:szCs w:val="24"/>
          <w:lang w:val="en-US"/>
        </w:rPr>
      </w:pPr>
      <w:r w:rsidRPr="0012219D">
        <w:rPr>
          <w:rFonts w:ascii="Weidemann Bk BT" w:eastAsia="Times New Roman" w:hAnsi="Weidemann Bk BT" w:cs="Arial"/>
          <w:sz w:val="24"/>
          <w:szCs w:val="24"/>
          <w:lang w:val="en-US"/>
        </w:rPr>
        <w:t>Understanding the basic concepts of design for slender column.</w:t>
      </w:r>
    </w:p>
    <w:p w:rsidR="0041400F" w:rsidRPr="0041400F" w:rsidRDefault="0041400F" w:rsidP="007E3EF3">
      <w:pPr>
        <w:pStyle w:val="ListParagraph"/>
        <w:numPr>
          <w:ilvl w:val="0"/>
          <w:numId w:val="61"/>
        </w:numPr>
        <w:jc w:val="both"/>
        <w:rPr>
          <w:rFonts w:ascii="Weidemann Bk BT" w:eastAsia="Times New Roman" w:hAnsi="Weidemann Bk BT" w:cs="Arial"/>
          <w:sz w:val="24"/>
          <w:szCs w:val="24"/>
          <w:lang w:val="en-US"/>
        </w:rPr>
      </w:pPr>
      <w:r w:rsidRPr="0012219D">
        <w:rPr>
          <w:rFonts w:ascii="Weidemann Bk BT" w:eastAsia="Times New Roman" w:hAnsi="Weidemann Bk BT" w:cs="Arial"/>
          <w:sz w:val="24"/>
          <w:szCs w:val="24"/>
          <w:lang w:val="en-US"/>
        </w:rPr>
        <w:t>Apply the concept of limit state method to analyze and design of various types of stair case.</w:t>
      </w:r>
    </w:p>
    <w:p w:rsidR="0012219D" w:rsidRPr="0012219D" w:rsidRDefault="0041400F" w:rsidP="007E3EF3">
      <w:pPr>
        <w:pStyle w:val="ListParagraph"/>
        <w:numPr>
          <w:ilvl w:val="0"/>
          <w:numId w:val="61"/>
        </w:numPr>
        <w:jc w:val="both"/>
        <w:rPr>
          <w:rFonts w:ascii="Weidemann Bk BT" w:eastAsia="Times New Roman" w:hAnsi="Weidemann Bk BT" w:cs="Arial"/>
          <w:sz w:val="24"/>
          <w:szCs w:val="24"/>
          <w:lang w:val="en-US"/>
        </w:rPr>
      </w:pPr>
      <w:r w:rsidRPr="0012219D">
        <w:rPr>
          <w:rFonts w:ascii="Weidemann Bk BT" w:eastAsia="Times New Roman" w:hAnsi="Weidemann Bk BT" w:cs="Arial"/>
          <w:sz w:val="24"/>
          <w:szCs w:val="24"/>
          <w:lang w:val="en-US"/>
        </w:rPr>
        <w:t>Analyze and design of footings using the concept of limit state method.</w:t>
      </w:r>
    </w:p>
    <w:p w:rsidR="0041400F" w:rsidRPr="0012219D" w:rsidRDefault="0041400F" w:rsidP="007E3EF3">
      <w:pPr>
        <w:pStyle w:val="ListParagraph"/>
        <w:numPr>
          <w:ilvl w:val="0"/>
          <w:numId w:val="61"/>
        </w:numPr>
        <w:jc w:val="both"/>
        <w:rPr>
          <w:rFonts w:ascii="Weidemann Bk BT" w:eastAsia="Times New Roman" w:hAnsi="Weidemann Bk BT" w:cs="Arial"/>
          <w:sz w:val="24"/>
          <w:szCs w:val="24"/>
          <w:lang w:val="en-US"/>
        </w:rPr>
      </w:pPr>
      <w:r w:rsidRPr="0012219D">
        <w:rPr>
          <w:rFonts w:ascii="Weidemann Bk BT" w:eastAsia="Times New Roman" w:hAnsi="Weidemann Bk BT" w:cs="Arial"/>
          <w:sz w:val="24"/>
          <w:szCs w:val="24"/>
          <w:lang w:val="en-US"/>
        </w:rPr>
        <w:t>Utilize the concept of limit state method to analyze and design of retaining wall and water tank.</w:t>
      </w:r>
    </w:p>
    <w:p w:rsidR="0012219D" w:rsidRPr="0012219D" w:rsidRDefault="0012219D" w:rsidP="0012219D">
      <w:pPr>
        <w:pStyle w:val="ListParagraph"/>
        <w:jc w:val="both"/>
        <w:rPr>
          <w:rFonts w:ascii="Weidemann Bk BT" w:eastAsia="Times New Roman" w:hAnsi="Weidemann Bk BT" w:cs="Arial"/>
          <w:sz w:val="24"/>
          <w:szCs w:val="24"/>
          <w:lang w:val="en-US"/>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Module 1: Design of Flat slab</w:t>
      </w:r>
    </w:p>
    <w:p w:rsidR="00CF6DD0" w:rsidRPr="00DC775A" w:rsidRDefault="00CF6DD0" w:rsidP="00CF6DD0">
      <w:pPr>
        <w:rPr>
          <w:rFonts w:ascii="Weidemann Bk BT" w:hAnsi="Weidemann Bk BT" w:cs="Arial"/>
          <w:sz w:val="22"/>
          <w:szCs w:val="22"/>
        </w:rPr>
      </w:pPr>
      <w:r w:rsidRPr="00DC775A">
        <w:rPr>
          <w:rFonts w:ascii="Weidemann Bk BT" w:hAnsi="Weidemann Bk BT" w:cs="Arial"/>
        </w:rPr>
        <w:t xml:space="preserve">Interior panels - direct design method                                                                         </w:t>
      </w:r>
      <w:r w:rsidR="00483339">
        <w:rPr>
          <w:rFonts w:ascii="Weidemann Bk BT" w:hAnsi="Weidemann Bk BT" w:cs="Arial"/>
        </w:rPr>
        <w:tab/>
      </w:r>
      <w:r w:rsidRPr="00DC775A">
        <w:rPr>
          <w:rFonts w:ascii="Weidemann Bk BT" w:hAnsi="Weidemann Bk BT" w:cs="Arial"/>
        </w:rPr>
        <w:t>[06]</w:t>
      </w:r>
    </w:p>
    <w:p w:rsidR="00CF6DD0" w:rsidRPr="00DC775A" w:rsidRDefault="00CF6DD0" w:rsidP="00CF6DD0">
      <w:pPr>
        <w:rPr>
          <w:rFonts w:ascii="Weidemann Bk BT" w:hAnsi="Weidemann Bk BT" w:cs="Arial"/>
          <w:b/>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Module 2: Design of column and footing</w:t>
      </w:r>
    </w:p>
    <w:p w:rsidR="00CF6DD0" w:rsidRDefault="00CF6DD0" w:rsidP="00483339">
      <w:pPr>
        <w:rPr>
          <w:rFonts w:ascii="Weidemann Bk BT" w:hAnsi="Weidemann Bk BT" w:cs="Arial"/>
        </w:rPr>
      </w:pPr>
      <w:r w:rsidRPr="00DC775A">
        <w:rPr>
          <w:rFonts w:ascii="Weidemann Bk BT" w:hAnsi="Weidemann Bk BT" w:cs="Arial"/>
        </w:rPr>
        <w:t>Design of eccentric short column, Design of Slender column, design of combined footings</w:t>
      </w:r>
      <w:r w:rsidR="00483339">
        <w:rPr>
          <w:rFonts w:ascii="Weidemann Bk BT" w:hAnsi="Weidemann Bk BT" w:cs="Arial"/>
        </w:rPr>
        <w:t>.</w:t>
      </w:r>
      <w:r w:rsidRPr="00DC775A">
        <w:rPr>
          <w:rFonts w:ascii="Weidemann Bk BT" w:hAnsi="Weidemann Bk BT" w:cs="Arial"/>
        </w:rPr>
        <w:t xml:space="preserve">                                                                                                           </w:t>
      </w:r>
      <w:r w:rsidR="00483339">
        <w:rPr>
          <w:rFonts w:ascii="Weidemann Bk BT" w:hAnsi="Weidemann Bk BT" w:cs="Arial"/>
        </w:rPr>
        <w:t xml:space="preserve">                   </w:t>
      </w:r>
      <w:r w:rsidR="00483339">
        <w:rPr>
          <w:rFonts w:ascii="Weidemann Bk BT" w:hAnsi="Weidemann Bk BT" w:cs="Arial"/>
        </w:rPr>
        <w:tab/>
      </w:r>
      <w:r w:rsidRPr="00DC775A">
        <w:rPr>
          <w:rFonts w:ascii="Weidemann Bk BT" w:hAnsi="Weidemann Bk BT" w:cs="Arial"/>
        </w:rPr>
        <w:t>[11]</w:t>
      </w:r>
    </w:p>
    <w:p w:rsidR="00483339" w:rsidRPr="00DC775A" w:rsidRDefault="00483339" w:rsidP="00483339">
      <w:pPr>
        <w:rPr>
          <w:rFonts w:ascii="Weidemann Bk BT" w:hAnsi="Weidemann Bk BT" w:cs="Arial"/>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Module 3: Stair cases</w:t>
      </w:r>
    </w:p>
    <w:p w:rsidR="00483339" w:rsidRDefault="00CF6DD0" w:rsidP="00483339">
      <w:pPr>
        <w:rPr>
          <w:rFonts w:ascii="Weidemann Bk BT" w:hAnsi="Weidemann Bk BT" w:cs="Arial"/>
        </w:rPr>
      </w:pPr>
      <w:r w:rsidRPr="00DC775A">
        <w:rPr>
          <w:rFonts w:ascii="Weidemann Bk BT" w:hAnsi="Weidemann Bk BT" w:cs="Arial"/>
        </w:rPr>
        <w:t xml:space="preserve">Types of stairs, design of dog legged stair case.   </w:t>
      </w:r>
      <w:r w:rsidR="00483339">
        <w:rPr>
          <w:rFonts w:ascii="Weidemann Bk BT" w:hAnsi="Weidemann Bk BT" w:cs="Arial"/>
        </w:rPr>
        <w:t xml:space="preserve"> </w:t>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sidRPr="00DC775A">
        <w:rPr>
          <w:rFonts w:ascii="Weidemann Bk BT" w:hAnsi="Weidemann Bk BT" w:cs="Arial"/>
        </w:rPr>
        <w:t>[06]</w:t>
      </w:r>
    </w:p>
    <w:p w:rsidR="00CF6DD0" w:rsidRPr="00DC775A" w:rsidRDefault="00483339" w:rsidP="00483339">
      <w:pPr>
        <w:rPr>
          <w:rFonts w:ascii="Weidemann Bk BT" w:hAnsi="Weidemann Bk BT" w:cs="Arial"/>
        </w:rPr>
      </w:pPr>
      <w:r>
        <w:rPr>
          <w:rFonts w:ascii="Weidemann Bk BT" w:hAnsi="Weidemann Bk BT" w:cs="Arial"/>
        </w:rPr>
        <w:t xml:space="preserve">     </w:t>
      </w:r>
      <w:r w:rsidR="00CF6DD0" w:rsidRPr="00DC775A">
        <w:rPr>
          <w:rFonts w:ascii="Weidemann Bk BT" w:hAnsi="Weidemann Bk BT" w:cs="Arial"/>
        </w:rPr>
        <w:t xml:space="preserve">                                                                                               </w:t>
      </w:r>
      <w:r>
        <w:rPr>
          <w:rFonts w:ascii="Weidemann Bk BT" w:hAnsi="Weidemann Bk BT" w:cs="Arial"/>
        </w:rPr>
        <w:t xml:space="preserve">                             </w:t>
      </w: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Module 4: Retaining walls</w:t>
      </w:r>
    </w:p>
    <w:p w:rsidR="00483339" w:rsidRDefault="00CF6DD0" w:rsidP="009C0B72">
      <w:pPr>
        <w:rPr>
          <w:rFonts w:ascii="Weidemann Bk BT" w:hAnsi="Weidemann Bk BT" w:cs="Arial"/>
        </w:rPr>
      </w:pPr>
      <w:r w:rsidRPr="00DC775A">
        <w:rPr>
          <w:rFonts w:ascii="Weidemann Bk BT" w:hAnsi="Weidemann Bk BT" w:cs="Arial"/>
        </w:rPr>
        <w:t xml:space="preserve">Types of retaining walls, design of cantilever retaining walls.         </w:t>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sidRPr="00DC775A">
        <w:rPr>
          <w:rFonts w:ascii="Weidemann Bk BT" w:hAnsi="Weidemann Bk BT" w:cs="Arial"/>
        </w:rPr>
        <w:t>[06]</w:t>
      </w:r>
      <w:r w:rsidRPr="00DC775A">
        <w:rPr>
          <w:rFonts w:ascii="Weidemann Bk BT" w:hAnsi="Weidemann Bk BT" w:cs="Arial"/>
        </w:rPr>
        <w:t xml:space="preserve">     </w:t>
      </w:r>
      <w:r w:rsidR="009C0B72">
        <w:rPr>
          <w:rFonts w:ascii="Weidemann Bk BT" w:hAnsi="Weidemann Bk BT" w:cs="Arial"/>
        </w:rPr>
        <w:t xml:space="preserve">                            </w:t>
      </w:r>
    </w:p>
    <w:p w:rsidR="00CF6DD0" w:rsidRPr="00DC775A" w:rsidRDefault="00CF6DD0" w:rsidP="00CF6DD0">
      <w:pPr>
        <w:rPr>
          <w:rFonts w:ascii="Weidemann Bk BT" w:hAnsi="Weidemann Bk BT" w:cs="Arial"/>
          <w:b/>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Module 5: Water tanks</w:t>
      </w:r>
    </w:p>
    <w:p w:rsidR="00CF6DD0" w:rsidRPr="00DC775A" w:rsidRDefault="00CF6DD0" w:rsidP="00CF6DD0">
      <w:pPr>
        <w:rPr>
          <w:rFonts w:ascii="Weidemann Bk BT" w:hAnsi="Weidemann Bk BT" w:cs="Arial"/>
          <w:sz w:val="22"/>
          <w:szCs w:val="22"/>
        </w:rPr>
      </w:pPr>
      <w:r w:rsidRPr="00DC775A">
        <w:rPr>
          <w:rFonts w:ascii="Weidemann Bk BT" w:hAnsi="Weidemann Bk BT" w:cs="Arial"/>
        </w:rPr>
        <w:t>Design of water tanks as per IS: code 3370, rectangular and circular tanks resting on ground</w:t>
      </w:r>
      <w:r w:rsidR="00483339">
        <w:rPr>
          <w:rFonts w:ascii="Weidemann Bk BT" w:hAnsi="Weidemann Bk BT" w:cs="Arial"/>
        </w:rPr>
        <w:t xml:space="preserve">. </w:t>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sidRPr="00DC775A">
        <w:rPr>
          <w:rFonts w:ascii="Weidemann Bk BT" w:hAnsi="Weidemann Bk BT" w:cs="Arial"/>
        </w:rPr>
        <w:t>[06]</w:t>
      </w:r>
    </w:p>
    <w:p w:rsidR="00CF6DD0" w:rsidRPr="00DC775A" w:rsidRDefault="00CF6DD0" w:rsidP="00CF6DD0">
      <w:pPr>
        <w:rPr>
          <w:rFonts w:ascii="Weidemann Bk BT" w:hAnsi="Weidemann Bk BT" w:cstheme="minorBidi"/>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cs="Arial"/>
        </w:rPr>
      </w:pPr>
      <w:r w:rsidRPr="00DC775A">
        <w:rPr>
          <w:rFonts w:ascii="Weidemann Bk BT" w:hAnsi="Weidemann Bk BT" w:cs="Arial"/>
        </w:rPr>
        <w:t xml:space="preserve">Total Contact hours: </w:t>
      </w:r>
      <w:r w:rsidRPr="00DC775A">
        <w:rPr>
          <w:rFonts w:ascii="Weidemann Bk BT" w:hAnsi="Weidemann Bk BT" w:cs="Arial"/>
          <w:b/>
        </w:rPr>
        <w:t xml:space="preserve">35 </w:t>
      </w:r>
    </w:p>
    <w:p w:rsidR="00CF6DD0" w:rsidRPr="00DC775A" w:rsidRDefault="00CF6DD0" w:rsidP="00CF6DD0">
      <w:pPr>
        <w:rPr>
          <w:rFonts w:ascii="Weidemann Bk BT" w:hAnsi="Weidemann Bk BT" w:cs="Arial"/>
          <w:b/>
          <w:sz w:val="32"/>
          <w:szCs w:val="32"/>
        </w:rPr>
      </w:pPr>
    </w:p>
    <w:p w:rsidR="00CF6DD0" w:rsidRPr="00DC775A" w:rsidRDefault="00CF6DD0" w:rsidP="00CF6DD0">
      <w:pPr>
        <w:jc w:val="both"/>
        <w:rPr>
          <w:rFonts w:ascii="Weidemann Bk BT" w:hAnsi="Weidemann Bk BT" w:cs="Arial"/>
          <w:b/>
          <w:sz w:val="28"/>
          <w:szCs w:val="28"/>
        </w:rPr>
      </w:pPr>
      <w:r w:rsidRPr="00DC775A">
        <w:rPr>
          <w:rFonts w:ascii="Weidemann Bk BT" w:hAnsi="Weidemann Bk BT" w:cs="Arial"/>
          <w:b/>
          <w:sz w:val="28"/>
          <w:szCs w:val="28"/>
        </w:rPr>
        <w:t>Reference Books:</w:t>
      </w:r>
    </w:p>
    <w:p w:rsidR="00CF6DD0" w:rsidRPr="00DC775A" w:rsidRDefault="00CF6DD0" w:rsidP="007E3EF3">
      <w:pPr>
        <w:numPr>
          <w:ilvl w:val="0"/>
          <w:numId w:val="24"/>
        </w:numPr>
        <w:jc w:val="both"/>
        <w:rPr>
          <w:rFonts w:ascii="Weidemann Bk BT" w:hAnsi="Weidemann Bk BT" w:cs="Arial"/>
          <w:sz w:val="22"/>
          <w:szCs w:val="22"/>
        </w:rPr>
      </w:pPr>
      <w:r w:rsidRPr="00DC775A">
        <w:rPr>
          <w:rFonts w:ascii="Weidemann Bk BT" w:hAnsi="Weidemann Bk BT" w:cs="Arial"/>
        </w:rPr>
        <w:t xml:space="preserve">Shah H J, </w:t>
      </w:r>
      <w:r w:rsidRPr="00DC775A">
        <w:rPr>
          <w:rFonts w:ascii="Weidemann Bk BT" w:hAnsi="Weidemann Bk BT" w:cs="Arial"/>
          <w:b/>
        </w:rPr>
        <w:t>Reinforced Concrete Vol.I,</w:t>
      </w:r>
      <w:r w:rsidRPr="00DC775A">
        <w:rPr>
          <w:rFonts w:ascii="Weidemann Bk BT" w:hAnsi="Weidemann Bk BT" w:cs="Arial"/>
        </w:rPr>
        <w:t>Charotar .</w:t>
      </w:r>
    </w:p>
    <w:p w:rsidR="00CF6DD0" w:rsidRPr="00DC775A" w:rsidRDefault="00CF6DD0" w:rsidP="007E3EF3">
      <w:pPr>
        <w:numPr>
          <w:ilvl w:val="0"/>
          <w:numId w:val="24"/>
        </w:numPr>
        <w:jc w:val="both"/>
        <w:rPr>
          <w:rFonts w:ascii="Weidemann Bk BT" w:hAnsi="Weidemann Bk BT" w:cs="Arial"/>
        </w:rPr>
      </w:pPr>
      <w:r w:rsidRPr="00DC775A">
        <w:rPr>
          <w:rFonts w:ascii="Weidemann Bk BT" w:hAnsi="Weidemann Bk BT" w:cs="Arial"/>
        </w:rPr>
        <w:t xml:space="preserve">Sinha N.C and Roy S.K, </w:t>
      </w:r>
      <w:r w:rsidRPr="00DC775A">
        <w:rPr>
          <w:rFonts w:ascii="Weidemann Bk BT" w:hAnsi="Weidemann Bk BT" w:cs="Arial"/>
          <w:b/>
        </w:rPr>
        <w:t>Fundamentals of Reinforced Concrete</w:t>
      </w:r>
      <w:r w:rsidRPr="00DC775A">
        <w:rPr>
          <w:rFonts w:ascii="Weidemann Bk BT" w:hAnsi="Weidemann Bk BT" w:cs="Arial"/>
        </w:rPr>
        <w:t>, S Chand .</w:t>
      </w:r>
    </w:p>
    <w:p w:rsidR="00CF6DD0" w:rsidRPr="00DC775A" w:rsidRDefault="00CF6DD0" w:rsidP="007E3EF3">
      <w:pPr>
        <w:numPr>
          <w:ilvl w:val="0"/>
          <w:numId w:val="24"/>
        </w:numPr>
        <w:jc w:val="both"/>
        <w:rPr>
          <w:rFonts w:ascii="Weidemann Bk BT" w:hAnsi="Weidemann Bk BT" w:cs="Arial"/>
        </w:rPr>
      </w:pPr>
      <w:r w:rsidRPr="00DC775A">
        <w:rPr>
          <w:rFonts w:ascii="Weidemann Bk BT" w:hAnsi="Weidemann Bk BT" w:cs="Arial"/>
        </w:rPr>
        <w:t xml:space="preserve">Shah N L and Karve S R, </w:t>
      </w:r>
      <w:r w:rsidRPr="00DC775A">
        <w:rPr>
          <w:rFonts w:ascii="Weidemann Bk BT" w:hAnsi="Weidemann Bk BT" w:cs="Arial"/>
          <w:b/>
        </w:rPr>
        <w:t>Illustrated Reinforced Concrete Design</w:t>
      </w:r>
      <w:r w:rsidRPr="00DC775A">
        <w:rPr>
          <w:rFonts w:ascii="Weidemann Bk BT" w:hAnsi="Weidemann Bk BT" w:cs="Arial"/>
        </w:rPr>
        <w:t xml:space="preserve">,  </w:t>
      </w:r>
    </w:p>
    <w:p w:rsidR="00CF6DD0" w:rsidRPr="00DC775A" w:rsidRDefault="00CF6DD0" w:rsidP="007E3EF3">
      <w:pPr>
        <w:numPr>
          <w:ilvl w:val="0"/>
          <w:numId w:val="24"/>
        </w:numPr>
        <w:jc w:val="both"/>
        <w:rPr>
          <w:rFonts w:ascii="Weidemann Bk BT" w:hAnsi="Weidemann Bk BT" w:cs="Arial"/>
        </w:rPr>
      </w:pPr>
      <w:r w:rsidRPr="00DC775A">
        <w:rPr>
          <w:rFonts w:ascii="Weidemann Bk BT" w:hAnsi="Weidemann Bk BT" w:cs="Arial"/>
        </w:rPr>
        <w:t xml:space="preserve">Karve S R and Shah  </w:t>
      </w:r>
      <w:r w:rsidRPr="00DC775A">
        <w:rPr>
          <w:rFonts w:ascii="Weidemann Bk BT" w:hAnsi="Weidemann Bk BT" w:cs="Arial"/>
          <w:b/>
        </w:rPr>
        <w:t>Limit state Theory and Design of Reinforced Concrete</w:t>
      </w:r>
      <w:r w:rsidRPr="00DC775A">
        <w:rPr>
          <w:rFonts w:ascii="Weidemann Bk BT" w:hAnsi="Weidemann Bk BT" w:cs="Arial"/>
        </w:rPr>
        <w:t>.</w:t>
      </w:r>
    </w:p>
    <w:p w:rsidR="00CF6DD0" w:rsidRPr="00DC775A" w:rsidRDefault="00CF6DD0" w:rsidP="007E3EF3">
      <w:pPr>
        <w:numPr>
          <w:ilvl w:val="0"/>
          <w:numId w:val="24"/>
        </w:numPr>
        <w:jc w:val="both"/>
        <w:rPr>
          <w:rFonts w:ascii="Weidemann Bk BT" w:hAnsi="Weidemann Bk BT" w:cs="Arial"/>
        </w:rPr>
      </w:pPr>
      <w:r w:rsidRPr="00DC775A">
        <w:rPr>
          <w:rFonts w:ascii="Weidemann Bk BT" w:hAnsi="Weidemann Bk BT" w:cs="Arial"/>
        </w:rPr>
        <w:lastRenderedPageBreak/>
        <w:t xml:space="preserve">Jain A K </w:t>
      </w:r>
      <w:r w:rsidRPr="00DC775A">
        <w:rPr>
          <w:rFonts w:ascii="Weidemann Bk BT" w:hAnsi="Weidemann Bk BT" w:cs="Arial"/>
          <w:b/>
        </w:rPr>
        <w:t>Reinforced Concrete – Limit State Design</w:t>
      </w:r>
      <w:r w:rsidRPr="00DC775A">
        <w:rPr>
          <w:rFonts w:ascii="Weidemann Bk BT" w:hAnsi="Weidemann Bk BT" w:cs="Arial"/>
        </w:rPr>
        <w:t>.</w:t>
      </w:r>
    </w:p>
    <w:p w:rsidR="00CF6DD0" w:rsidRPr="00DC775A" w:rsidRDefault="00CF6DD0" w:rsidP="00CF6DD0">
      <w:pPr>
        <w:autoSpaceDE w:val="0"/>
        <w:autoSpaceDN w:val="0"/>
        <w:adjustRightInd w:val="0"/>
        <w:jc w:val="both"/>
        <w:rPr>
          <w:rFonts w:ascii="Weidemann Bk BT" w:hAnsi="Weidemann Bk BT" w:cs="Arial"/>
        </w:rPr>
      </w:pPr>
      <w:r w:rsidRPr="00DC775A">
        <w:rPr>
          <w:rFonts w:ascii="Weidemann Bk BT" w:hAnsi="Weidemann Bk BT" w:cs="Arial"/>
        </w:rPr>
        <w:t xml:space="preserve">   6.  Mallick&amp; Gupta</w:t>
      </w:r>
      <w:r w:rsidRPr="00DC775A">
        <w:rPr>
          <w:rFonts w:ascii="Weidemann Bk BT" w:hAnsi="Weidemann Bk BT" w:cs="Arial"/>
          <w:b/>
        </w:rPr>
        <w:t xml:space="preserve"> Reinforced concrete Design</w:t>
      </w:r>
    </w:p>
    <w:p w:rsidR="00CF6DD0" w:rsidRPr="00DC775A" w:rsidRDefault="00CF6DD0" w:rsidP="00CF6DD0">
      <w:pPr>
        <w:autoSpaceDE w:val="0"/>
        <w:autoSpaceDN w:val="0"/>
        <w:adjustRightInd w:val="0"/>
        <w:jc w:val="both"/>
        <w:rPr>
          <w:rFonts w:ascii="Weidemann Bk BT" w:hAnsi="Weidemann Bk BT" w:cs="Arial"/>
        </w:rPr>
      </w:pPr>
      <w:r w:rsidRPr="00DC775A">
        <w:rPr>
          <w:rFonts w:ascii="Weidemann Bk BT" w:hAnsi="Weidemann Bk BT" w:cs="Arial"/>
        </w:rPr>
        <w:t xml:space="preserve">   7.  P.C. Varghese</w:t>
      </w:r>
      <w:r w:rsidRPr="00DC775A">
        <w:rPr>
          <w:rFonts w:ascii="Weidemann Bk BT" w:hAnsi="Weidemann Bk BT" w:cs="Arial"/>
          <w:b/>
        </w:rPr>
        <w:t xml:space="preserve"> Limit State Design of Reinforced Concrete</w:t>
      </w:r>
    </w:p>
    <w:p w:rsidR="00CF6DD0" w:rsidRPr="00DC775A" w:rsidRDefault="00CF6DD0" w:rsidP="00CF6DD0">
      <w:pPr>
        <w:jc w:val="both"/>
        <w:rPr>
          <w:rFonts w:ascii="Weidemann Bk BT" w:hAnsi="Weidemann Bk BT" w:cs="Arial"/>
        </w:rPr>
      </w:pPr>
      <w:r w:rsidRPr="00DC775A">
        <w:rPr>
          <w:rFonts w:ascii="Weidemann Bk BT" w:hAnsi="Weidemann Bk BT" w:cs="Arial"/>
        </w:rPr>
        <w:t xml:space="preserve">   8.   Pillai and Menon </w:t>
      </w:r>
      <w:r w:rsidRPr="00DC775A">
        <w:rPr>
          <w:rFonts w:ascii="Weidemann Bk BT" w:hAnsi="Weidemann Bk BT" w:cs="Arial"/>
          <w:b/>
        </w:rPr>
        <w:t>Reinforced Concrete Design</w:t>
      </w:r>
      <w:r w:rsidRPr="00DC775A">
        <w:rPr>
          <w:rFonts w:ascii="Weidemann Bk BT" w:hAnsi="Weidemann Bk BT" w:cs="Arial"/>
        </w:rPr>
        <w:t>, Tata McGraw Hill</w:t>
      </w:r>
    </w:p>
    <w:p w:rsidR="00CF6DD0" w:rsidRPr="00DC775A" w:rsidRDefault="00CF6DD0" w:rsidP="00CF6DD0">
      <w:pPr>
        <w:jc w:val="center"/>
        <w:rPr>
          <w:rFonts w:ascii="Weidemann Bk BT" w:hAnsi="Weidemann Bk BT" w:cs="Arial"/>
          <w:b/>
          <w:sz w:val="32"/>
          <w:szCs w:val="32"/>
        </w:rPr>
      </w:pPr>
    </w:p>
    <w:p w:rsidR="00CF6DD0" w:rsidRPr="00DC775A" w:rsidRDefault="00CF6DD0" w:rsidP="00CF6DD0">
      <w:pPr>
        <w:jc w:val="center"/>
        <w:rPr>
          <w:rFonts w:ascii="Weidemann Bk BT" w:hAnsi="Weidemann Bk BT" w:cs="Arial"/>
          <w:b/>
          <w:sz w:val="32"/>
          <w:szCs w:val="32"/>
        </w:rPr>
      </w:pPr>
    </w:p>
    <w:p w:rsidR="00CF6DD0" w:rsidRPr="00DC775A" w:rsidRDefault="00CF6DD0" w:rsidP="00CF6DD0">
      <w:pPr>
        <w:jc w:val="center"/>
        <w:rPr>
          <w:rFonts w:ascii="Weidemann Bk BT" w:hAnsi="Weidemann Bk BT" w:cs="Arial"/>
          <w:b/>
          <w:sz w:val="32"/>
          <w:szCs w:val="32"/>
        </w:rPr>
      </w:pPr>
    </w:p>
    <w:p w:rsidR="00CF6DD0" w:rsidRPr="00DC775A" w:rsidRDefault="00CF6DD0" w:rsidP="00CF6DD0">
      <w:pPr>
        <w:jc w:val="center"/>
        <w:rPr>
          <w:rFonts w:ascii="Weidemann Bk BT" w:hAnsi="Weidemann Bk BT" w:cs="Arial"/>
          <w:b/>
          <w:sz w:val="32"/>
          <w:szCs w:val="32"/>
        </w:rPr>
      </w:pPr>
    </w:p>
    <w:p w:rsidR="00CF6DD0" w:rsidRPr="00DC775A" w:rsidRDefault="00CF6DD0" w:rsidP="00CF6DD0">
      <w:pPr>
        <w:jc w:val="center"/>
        <w:rPr>
          <w:rFonts w:ascii="Weidemann Bk BT" w:hAnsi="Weidemann Bk BT" w:cs="Arial"/>
          <w:b/>
          <w:sz w:val="32"/>
          <w:szCs w:val="32"/>
        </w:rPr>
      </w:pPr>
    </w:p>
    <w:p w:rsidR="00CF6DD0" w:rsidRPr="00DC775A" w:rsidRDefault="00CF6DD0" w:rsidP="00CF6DD0">
      <w:pPr>
        <w:jc w:val="center"/>
        <w:rPr>
          <w:rFonts w:ascii="Weidemann Bk BT" w:hAnsi="Weidemann Bk BT" w:cs="Arial"/>
          <w:b/>
          <w:sz w:val="32"/>
          <w:szCs w:val="32"/>
        </w:rPr>
      </w:pPr>
    </w:p>
    <w:p w:rsidR="00CF6DD0" w:rsidRPr="00DC775A" w:rsidRDefault="00CF6DD0"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483339" w:rsidRDefault="00483339" w:rsidP="00CF6DD0">
      <w:pPr>
        <w:jc w:val="center"/>
        <w:rPr>
          <w:rFonts w:ascii="Weidemann Bk BT" w:hAnsi="Weidemann Bk BT" w:cs="Arial"/>
          <w:b/>
          <w:sz w:val="32"/>
          <w:szCs w:val="32"/>
        </w:rPr>
      </w:pPr>
    </w:p>
    <w:p w:rsidR="00CF6DD0" w:rsidRDefault="00C11BD3" w:rsidP="00CF6DD0">
      <w:pPr>
        <w:jc w:val="center"/>
        <w:rPr>
          <w:rFonts w:ascii="Weidemann Bk BT" w:hAnsi="Weidemann Bk BT" w:cs="Arial"/>
          <w:b/>
          <w:sz w:val="32"/>
          <w:szCs w:val="32"/>
        </w:rPr>
      </w:pPr>
      <w:r w:rsidRPr="00DC775A">
        <w:rPr>
          <w:rFonts w:ascii="Weidemann Bk BT" w:hAnsi="Weidemann Bk BT" w:cs="Arial"/>
          <w:b/>
          <w:sz w:val="32"/>
          <w:szCs w:val="32"/>
        </w:rPr>
        <w:lastRenderedPageBreak/>
        <w:t>CE10117A</w:t>
      </w:r>
      <w:r w:rsidR="00CF6DD0" w:rsidRPr="00DC775A">
        <w:rPr>
          <w:rFonts w:ascii="Weidemann Bk BT" w:hAnsi="Weidemann Bk BT" w:cs="Arial"/>
          <w:b/>
          <w:sz w:val="32"/>
          <w:szCs w:val="32"/>
        </w:rPr>
        <w:tab/>
        <w:t>CONSTRUCTION PLANNING, ORGANIZATION &amp; EQUIPMENTS</w:t>
      </w:r>
      <w:r w:rsidR="00CF6DD0" w:rsidRPr="00DC775A">
        <w:rPr>
          <w:rFonts w:ascii="Weidemann Bk BT" w:hAnsi="Weidemann Bk BT" w:cs="Arial"/>
          <w:b/>
          <w:sz w:val="32"/>
          <w:szCs w:val="32"/>
        </w:rPr>
        <w:tab/>
        <w:t>[ 2 0 0 2 ]</w:t>
      </w:r>
    </w:p>
    <w:p w:rsidR="002F65C4" w:rsidRDefault="002F65C4" w:rsidP="002F65C4">
      <w:pPr>
        <w:jc w:val="center"/>
        <w:rPr>
          <w:rFonts w:ascii="Weidemann Bk BT" w:hAnsi="Weidemann Bk BT" w:cs="Arial"/>
          <w:b/>
          <w:sz w:val="32"/>
          <w:szCs w:val="32"/>
        </w:rPr>
      </w:pPr>
    </w:p>
    <w:p w:rsidR="002F65C4" w:rsidRPr="00AD0492" w:rsidRDefault="002F65C4" w:rsidP="002F65C4">
      <w:pPr>
        <w:rPr>
          <w:b/>
          <w:bCs/>
        </w:rPr>
      </w:pPr>
      <w:r w:rsidRPr="00AD0492">
        <w:rPr>
          <w:b/>
          <w:bCs/>
        </w:rPr>
        <w:t>SCHEME OF EXAMINATION</w:t>
      </w:r>
    </w:p>
    <w:p w:rsidR="002F65C4" w:rsidRPr="009C0B72" w:rsidRDefault="002F65C4" w:rsidP="009C0B72">
      <w:pPr>
        <w:jc w:val="both"/>
        <w:rPr>
          <w:rFonts w:ascii="Weidemann Bk BT" w:hAnsi="Weidemann Bk BT" w:cs="Arial"/>
        </w:rPr>
      </w:pPr>
      <w:r w:rsidRPr="009C0B72">
        <w:rPr>
          <w:rFonts w:ascii="Weidemann Bk BT" w:hAnsi="Weidemann Bk BT" w:cs="Arial"/>
        </w:rPr>
        <w:t>Questions to be set: 05 (All Compulsory)</w:t>
      </w:r>
    </w:p>
    <w:p w:rsidR="009C0B72" w:rsidRDefault="009C0B72" w:rsidP="009C0B72">
      <w:pPr>
        <w:jc w:val="both"/>
        <w:rPr>
          <w:rFonts w:ascii="Weidemann Bk BT" w:hAnsi="Weidemann Bk BT" w:cs="Arial"/>
        </w:rPr>
      </w:pPr>
    </w:p>
    <w:p w:rsidR="009C0B72" w:rsidRDefault="009C0B72" w:rsidP="009C0B72">
      <w:pPr>
        <w:jc w:val="both"/>
        <w:rPr>
          <w:rFonts w:ascii="Weidemann Bk BT" w:hAnsi="Weidemann Bk BT" w:cs="Arial"/>
        </w:rPr>
      </w:pPr>
    </w:p>
    <w:p w:rsidR="002F65C4" w:rsidRPr="009C0B72" w:rsidRDefault="002F65C4" w:rsidP="009C0B72">
      <w:pPr>
        <w:jc w:val="both"/>
        <w:rPr>
          <w:rFonts w:ascii="Weidemann Bk BT" w:hAnsi="Weidemann Bk BT" w:cs="Arial"/>
          <w:b/>
        </w:rPr>
      </w:pPr>
      <w:r w:rsidRPr="009C0B72">
        <w:rPr>
          <w:rFonts w:ascii="Weidemann Bk BT" w:hAnsi="Weidemann Bk BT" w:cs="Arial"/>
          <w:b/>
        </w:rPr>
        <w:t xml:space="preserve">Course Outcomes (CO): </w:t>
      </w:r>
    </w:p>
    <w:p w:rsidR="009C0B72" w:rsidRPr="009C0B72" w:rsidRDefault="009C0B72" w:rsidP="009C0B72">
      <w:pPr>
        <w:jc w:val="both"/>
        <w:rPr>
          <w:rFonts w:ascii="Weidemann Bk BT" w:hAnsi="Weidemann Bk BT" w:cs="Arial"/>
        </w:rPr>
      </w:pPr>
    </w:p>
    <w:p w:rsidR="009C0B72" w:rsidRDefault="002F65C4" w:rsidP="009C0B72">
      <w:pPr>
        <w:jc w:val="both"/>
        <w:rPr>
          <w:rFonts w:ascii="Weidemann Bk BT" w:hAnsi="Weidemann Bk BT" w:cs="Arial"/>
        </w:rPr>
      </w:pPr>
      <w:r w:rsidRPr="009C0B72">
        <w:rPr>
          <w:rFonts w:ascii="Weidemann Bk BT" w:hAnsi="Weidemann Bk BT" w:cs="Arial"/>
        </w:rPr>
        <w:t>After completion of this course, students should be able to</w:t>
      </w:r>
    </w:p>
    <w:p w:rsidR="002F65C4" w:rsidRPr="009C0B72" w:rsidRDefault="002F65C4" w:rsidP="009C0B72">
      <w:pPr>
        <w:jc w:val="both"/>
        <w:rPr>
          <w:rFonts w:ascii="Weidemann Bk BT" w:hAnsi="Weidemann Bk BT" w:cs="Arial"/>
        </w:rPr>
      </w:pPr>
      <w:r w:rsidRPr="009C0B72">
        <w:rPr>
          <w:rFonts w:ascii="Weidemann Bk BT" w:hAnsi="Weidemann Bk BT" w:cs="Arial"/>
        </w:rPr>
        <w:t xml:space="preserve"> </w:t>
      </w:r>
    </w:p>
    <w:p w:rsidR="002F65C4" w:rsidRPr="009C0B72" w:rsidRDefault="002F65C4" w:rsidP="007E3EF3">
      <w:pPr>
        <w:pStyle w:val="ListParagraph"/>
        <w:numPr>
          <w:ilvl w:val="0"/>
          <w:numId w:val="42"/>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Understand various stages of construction planning and scheduling</w:t>
      </w:r>
    </w:p>
    <w:p w:rsidR="002F65C4" w:rsidRPr="009C0B72" w:rsidRDefault="002F65C4" w:rsidP="007E3EF3">
      <w:pPr>
        <w:pStyle w:val="ListParagraph"/>
        <w:numPr>
          <w:ilvl w:val="0"/>
          <w:numId w:val="42"/>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Apply the network analysis in a project plan</w:t>
      </w:r>
    </w:p>
    <w:p w:rsidR="002F65C4" w:rsidRPr="009C0B72" w:rsidRDefault="002F65C4" w:rsidP="007E3EF3">
      <w:pPr>
        <w:pStyle w:val="ListParagraph"/>
        <w:numPr>
          <w:ilvl w:val="0"/>
          <w:numId w:val="42"/>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 xml:space="preserve">Analyse a project plan using PERT and CPM. </w:t>
      </w:r>
    </w:p>
    <w:p w:rsidR="002F65C4" w:rsidRPr="009C0B72" w:rsidRDefault="002F65C4" w:rsidP="007E3EF3">
      <w:pPr>
        <w:pStyle w:val="ListParagraph"/>
        <w:numPr>
          <w:ilvl w:val="0"/>
          <w:numId w:val="42"/>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Evaluate the relationship of project cost with the scheduling and updating.</w:t>
      </w:r>
    </w:p>
    <w:p w:rsidR="002F65C4" w:rsidRPr="009C0B72" w:rsidRDefault="002F65C4" w:rsidP="007E3EF3">
      <w:pPr>
        <w:pStyle w:val="ListParagraph"/>
        <w:numPr>
          <w:ilvl w:val="0"/>
          <w:numId w:val="42"/>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Identify the advancements in concreting equipment and techniques.</w:t>
      </w:r>
    </w:p>
    <w:p w:rsidR="002F65C4" w:rsidRPr="00DC775A" w:rsidRDefault="002F65C4" w:rsidP="00CF6DD0">
      <w:pPr>
        <w:jc w:val="center"/>
        <w:rPr>
          <w:rFonts w:ascii="Weidemann Bk BT" w:hAnsi="Weidemann Bk BT" w:cs="Arial"/>
          <w:b/>
          <w:sz w:val="32"/>
          <w:szCs w:val="32"/>
        </w:rPr>
      </w:pPr>
    </w:p>
    <w:p w:rsidR="00CF6DD0" w:rsidRPr="00DC775A" w:rsidRDefault="00CF6DD0" w:rsidP="00CF6DD0">
      <w:pPr>
        <w:rPr>
          <w:rFonts w:ascii="Weidemann Bk BT" w:hAnsi="Weidemann Bk BT" w:cs="Arial"/>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Module – 1: Introduction</w:t>
      </w:r>
    </w:p>
    <w:p w:rsidR="00CF6DD0" w:rsidRPr="00DC775A" w:rsidRDefault="00CF6DD0" w:rsidP="00CF6DD0">
      <w:pPr>
        <w:jc w:val="both"/>
        <w:rPr>
          <w:rFonts w:ascii="Weidemann Bk BT" w:hAnsi="Weidemann Bk BT" w:cs="Arial"/>
        </w:rPr>
      </w:pPr>
      <w:r w:rsidRPr="00DC775A">
        <w:rPr>
          <w:rFonts w:ascii="Weidemann Bk BT" w:hAnsi="Weidemann Bk BT" w:cs="Arial"/>
        </w:rPr>
        <w:t>Management - Characteristics, Purpose, Different level Management, Roles and Skills. Project, Project management, Project life cycle, Introduction to Construction management- Classification of construction works, Requirement of Construction Industry, Characteristics, Importance, Necessity, Objective, Function, Various Construction Stages, Construction Team.</w:t>
      </w:r>
    </w:p>
    <w:p w:rsidR="00CF6DD0" w:rsidRPr="00DC775A" w:rsidRDefault="00CF6DD0" w:rsidP="00CF6DD0">
      <w:pPr>
        <w:jc w:val="right"/>
        <w:rPr>
          <w:rFonts w:ascii="Weidemann Bk BT" w:hAnsi="Weidemann Bk BT" w:cs="Arial"/>
        </w:rPr>
      </w:pPr>
      <w:r w:rsidRPr="00DC775A">
        <w:rPr>
          <w:rFonts w:ascii="Weidemann Bk BT" w:hAnsi="Weidemann Bk BT" w:cs="Arial"/>
        </w:rPr>
        <w:t>[04]</w:t>
      </w: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Module – 2: Function of Construction Management and Project Updating</w:t>
      </w:r>
    </w:p>
    <w:p w:rsidR="00CF6DD0" w:rsidRPr="00DC775A" w:rsidRDefault="00CF6DD0" w:rsidP="006704DA">
      <w:pPr>
        <w:jc w:val="both"/>
        <w:rPr>
          <w:rFonts w:ascii="Weidemann Bk BT" w:hAnsi="Weidemann Bk BT" w:cs="Arial"/>
        </w:rPr>
      </w:pPr>
      <w:r w:rsidRPr="00DC775A">
        <w:rPr>
          <w:rFonts w:ascii="Weidemann Bk BT" w:hAnsi="Weidemann Bk BT" w:cs="Arial"/>
          <w:b/>
        </w:rPr>
        <w:t>Construction Planning</w:t>
      </w:r>
      <w:r w:rsidRPr="00DC775A">
        <w:rPr>
          <w:rFonts w:ascii="Weidemann Bk BT" w:hAnsi="Weidemann Bk BT" w:cs="Arial"/>
        </w:rPr>
        <w:t>: Principles of planning, Objectives, Stages of planning by different agencies. Data required for updating, updating flow chart, Target delivery date, Process and progr</w:t>
      </w:r>
      <w:r w:rsidR="006704DA" w:rsidRPr="00DC775A">
        <w:rPr>
          <w:rFonts w:ascii="Weidemann Bk BT" w:hAnsi="Weidemann Bk BT" w:cs="Arial"/>
        </w:rPr>
        <w:t>ess report on project updating.</w:t>
      </w:r>
    </w:p>
    <w:p w:rsidR="00CF6DD0" w:rsidRPr="00DC775A" w:rsidRDefault="00CF6DD0" w:rsidP="00CF6DD0">
      <w:pPr>
        <w:jc w:val="right"/>
        <w:rPr>
          <w:rFonts w:ascii="Weidemann Bk BT" w:hAnsi="Weidemann Bk BT" w:cs="Arial"/>
        </w:rPr>
      </w:pPr>
      <w:r w:rsidRPr="00DC775A">
        <w:rPr>
          <w:rFonts w:ascii="Weidemann Bk BT" w:hAnsi="Weidemann Bk BT" w:cs="Arial"/>
        </w:rPr>
        <w:t>[04]</w:t>
      </w:r>
    </w:p>
    <w:p w:rsidR="00CF6DD0" w:rsidRPr="00DC775A" w:rsidRDefault="00CF6DD0" w:rsidP="00CF6DD0">
      <w:pPr>
        <w:jc w:val="right"/>
        <w:rPr>
          <w:rFonts w:ascii="Weidemann Bk BT" w:hAnsi="Weidemann Bk BT" w:cs="Arial"/>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Module – 3: Network Analysis</w:t>
      </w:r>
    </w:p>
    <w:p w:rsidR="00CF6DD0" w:rsidRPr="00DC775A" w:rsidRDefault="00CF6DD0" w:rsidP="00CF6DD0">
      <w:pPr>
        <w:jc w:val="both"/>
        <w:rPr>
          <w:rFonts w:ascii="Weidemann Bk BT" w:hAnsi="Weidemann Bk BT" w:cs="Arial"/>
        </w:rPr>
      </w:pPr>
      <w:r w:rsidRPr="00DC775A">
        <w:rPr>
          <w:rFonts w:ascii="Weidemann Bk BT" w:hAnsi="Weidemann Bk BT" w:cs="Arial"/>
        </w:rPr>
        <w:t>Introduction, Definition, Terminology, Classification of network, Fulkerson’s rule for numbering the events. Network logic, Difference between AOA and AON diagram, Common error in drawing network, Scheduling- Gantt or Bar charts, milestone charts, Network analysis- Objective, Procedure and advantage of network technique, CPM and PERT, Work break down structure.</w:t>
      </w:r>
    </w:p>
    <w:p w:rsidR="00CF6DD0" w:rsidRPr="00DC775A" w:rsidRDefault="00CF6DD0" w:rsidP="00CF6DD0">
      <w:pPr>
        <w:jc w:val="right"/>
        <w:rPr>
          <w:rFonts w:ascii="Weidemann Bk BT" w:hAnsi="Weidemann Bk BT" w:cs="Arial"/>
        </w:rPr>
      </w:pPr>
      <w:r w:rsidRPr="00DC775A">
        <w:rPr>
          <w:rFonts w:ascii="Weidemann Bk BT" w:hAnsi="Weidemann Bk BT" w:cs="Arial"/>
        </w:rPr>
        <w:t>[08]</w:t>
      </w:r>
    </w:p>
    <w:p w:rsidR="00CF6DD0" w:rsidRPr="00DC775A" w:rsidRDefault="00CF6DD0" w:rsidP="00CF6DD0">
      <w:pPr>
        <w:jc w:val="right"/>
        <w:rPr>
          <w:rFonts w:ascii="Weidemann Bk BT" w:hAnsi="Weidemann Bk BT" w:cs="Arial"/>
        </w:rPr>
      </w:pPr>
    </w:p>
    <w:p w:rsidR="00CF6DD0" w:rsidRPr="00DC775A" w:rsidRDefault="00CF6DD0" w:rsidP="00CF6DD0">
      <w:pPr>
        <w:jc w:val="both"/>
        <w:rPr>
          <w:rFonts w:ascii="Weidemann Bk BT" w:hAnsi="Weidemann Bk BT" w:cs="Arial"/>
          <w:sz w:val="28"/>
          <w:szCs w:val="28"/>
        </w:rPr>
      </w:pPr>
      <w:r w:rsidRPr="00DC775A">
        <w:rPr>
          <w:rFonts w:ascii="Weidemann Bk BT" w:hAnsi="Weidemann Bk BT" w:cs="Arial"/>
          <w:b/>
          <w:sz w:val="28"/>
          <w:szCs w:val="28"/>
        </w:rPr>
        <w:t>Module – 4: Project scheduling and Resource levelling:</w:t>
      </w:r>
    </w:p>
    <w:p w:rsidR="00CF6DD0" w:rsidRPr="00DC775A" w:rsidRDefault="00CF6DD0" w:rsidP="006704DA">
      <w:pPr>
        <w:jc w:val="both"/>
        <w:rPr>
          <w:rFonts w:ascii="Weidemann Bk BT" w:hAnsi="Weidemann Bk BT" w:cs="Arial"/>
        </w:rPr>
      </w:pPr>
      <w:r w:rsidRPr="00DC775A">
        <w:rPr>
          <w:rFonts w:ascii="Weidemann Bk BT" w:hAnsi="Weidemann Bk BT" w:cs="Arial"/>
        </w:rPr>
        <w:t>Introduction, Resource levelling and allocation, importance of project schedule and other project schedule details. Network c</w:t>
      </w:r>
      <w:r w:rsidR="006704DA" w:rsidRPr="00DC775A">
        <w:rPr>
          <w:rFonts w:ascii="Weidemann Bk BT" w:hAnsi="Weidemann Bk BT" w:cs="Arial"/>
        </w:rPr>
        <w:t>rashing and cost-time trade off</w:t>
      </w:r>
    </w:p>
    <w:p w:rsidR="00CF6DD0" w:rsidRPr="00DC775A" w:rsidRDefault="00CF6DD0" w:rsidP="00CF6DD0">
      <w:pPr>
        <w:jc w:val="right"/>
        <w:rPr>
          <w:rFonts w:ascii="Weidemann Bk BT" w:hAnsi="Weidemann Bk BT" w:cs="Arial"/>
        </w:rPr>
      </w:pPr>
      <w:r w:rsidRPr="00DC775A">
        <w:rPr>
          <w:rFonts w:ascii="Weidemann Bk BT" w:hAnsi="Weidemann Bk BT" w:cs="Arial"/>
        </w:rPr>
        <w:t xml:space="preserve"> [04]</w:t>
      </w:r>
    </w:p>
    <w:p w:rsidR="00772445" w:rsidRPr="00DC775A" w:rsidRDefault="00772445" w:rsidP="00CF6DD0">
      <w:pPr>
        <w:jc w:val="right"/>
        <w:rPr>
          <w:rFonts w:ascii="Weidemann Bk BT" w:hAnsi="Weidemann Bk BT" w:cs="Arial"/>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Module – 5: Management of Construction Equipment’s</w:t>
      </w:r>
    </w:p>
    <w:p w:rsidR="00CF6DD0" w:rsidRPr="00DC775A" w:rsidRDefault="00CF6DD0" w:rsidP="00CF6DD0">
      <w:pPr>
        <w:rPr>
          <w:rFonts w:ascii="Weidemann Bk BT" w:hAnsi="Weidemann Bk BT" w:cs="Arial"/>
        </w:rPr>
      </w:pPr>
      <w:r w:rsidRPr="00DC775A">
        <w:rPr>
          <w:rFonts w:ascii="Weidemann Bk BT" w:hAnsi="Weidemann Bk BT" w:cs="Arial"/>
        </w:rPr>
        <w:t>Classification of construction equipment: Earthwork equipment and Concreting equipment, factor affecting selection of construction equipment’s, Plant and equipment acquisition.</w:t>
      </w:r>
    </w:p>
    <w:p w:rsidR="00CF6DD0" w:rsidRPr="00DC775A" w:rsidRDefault="00CF6DD0" w:rsidP="00CF6DD0">
      <w:pPr>
        <w:jc w:val="right"/>
        <w:rPr>
          <w:rFonts w:ascii="Weidemann Bk BT" w:hAnsi="Weidemann Bk BT" w:cs="Arial"/>
        </w:rPr>
      </w:pPr>
      <w:r w:rsidRPr="00DC775A">
        <w:rPr>
          <w:rFonts w:ascii="Weidemann Bk BT" w:hAnsi="Weidemann Bk BT" w:cs="Arial"/>
        </w:rPr>
        <w:t>[04]</w:t>
      </w:r>
    </w:p>
    <w:p w:rsidR="00CF6DD0" w:rsidRPr="00DC775A" w:rsidRDefault="00CF6DD0" w:rsidP="00CF6DD0">
      <w:pPr>
        <w:rPr>
          <w:rFonts w:ascii="Weidemann Bk BT" w:hAnsi="Weidemann Bk BT" w:cs="Arial"/>
        </w:rPr>
      </w:pPr>
      <w:r w:rsidRPr="00DC775A">
        <w:rPr>
          <w:rFonts w:ascii="Weidemann Bk BT" w:hAnsi="Weidemann Bk BT" w:cs="Arial"/>
        </w:rPr>
        <w:t xml:space="preserve">Total contact hours:  </w:t>
      </w:r>
      <w:r w:rsidRPr="00DC775A">
        <w:rPr>
          <w:rFonts w:ascii="Weidemann Bk BT" w:hAnsi="Weidemann Bk BT" w:cs="Arial"/>
          <w:b/>
        </w:rPr>
        <w:t>24</w:t>
      </w:r>
    </w:p>
    <w:p w:rsidR="006704DA" w:rsidRPr="00DC775A" w:rsidRDefault="006704DA" w:rsidP="00CF6DD0">
      <w:pPr>
        <w:rPr>
          <w:rFonts w:ascii="Weidemann Bk BT" w:hAnsi="Weidemann Bk BT" w:cs="Arial"/>
          <w:b/>
          <w:sz w:val="28"/>
          <w:szCs w:val="28"/>
        </w:rPr>
      </w:pPr>
    </w:p>
    <w:p w:rsidR="006704DA" w:rsidRPr="00DC775A" w:rsidRDefault="006704DA" w:rsidP="00CF6DD0">
      <w:pPr>
        <w:rPr>
          <w:rFonts w:ascii="Weidemann Bk BT" w:hAnsi="Weidemann Bk BT" w:cs="Arial"/>
          <w:b/>
          <w:sz w:val="28"/>
          <w:szCs w:val="28"/>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Reference Books</w:t>
      </w:r>
    </w:p>
    <w:p w:rsidR="00CF6DD0" w:rsidRPr="00DC775A" w:rsidRDefault="00CF6DD0" w:rsidP="007E3EF3">
      <w:pPr>
        <w:numPr>
          <w:ilvl w:val="0"/>
          <w:numId w:val="25"/>
        </w:numPr>
        <w:rPr>
          <w:rFonts w:ascii="Weidemann Bk BT" w:hAnsi="Weidemann Bk BT" w:cs="Arial"/>
        </w:rPr>
      </w:pPr>
      <w:r w:rsidRPr="00DC775A">
        <w:rPr>
          <w:rFonts w:ascii="Weidemann Bk BT" w:hAnsi="Weidemann Bk BT" w:cs="Arial"/>
        </w:rPr>
        <w:t>Kumar Neeraj</w:t>
      </w:r>
      <w:r w:rsidR="00483339">
        <w:rPr>
          <w:rFonts w:ascii="Weidemann Bk BT" w:hAnsi="Weidemann Bk BT" w:cs="Arial"/>
        </w:rPr>
        <w:t xml:space="preserve"> </w:t>
      </w:r>
      <w:r w:rsidRPr="00DC775A">
        <w:rPr>
          <w:rFonts w:ascii="Weidemann Bk BT" w:hAnsi="Weidemann Bk BT" w:cs="Arial"/>
        </w:rPr>
        <w:t xml:space="preserve">Jha, </w:t>
      </w:r>
      <w:r w:rsidRPr="00DC775A">
        <w:rPr>
          <w:rFonts w:ascii="Weidemann Bk BT" w:hAnsi="Weidemann Bk BT" w:cs="Arial"/>
          <w:b/>
        </w:rPr>
        <w:t>Construction Project Management,</w:t>
      </w:r>
      <w:r w:rsidRPr="00DC775A">
        <w:rPr>
          <w:rFonts w:ascii="Weidemann Bk BT" w:hAnsi="Weidemann Bk BT" w:cs="Arial"/>
        </w:rPr>
        <w:t xml:space="preserve"> Theory and Practice, PEARSON.</w:t>
      </w:r>
    </w:p>
    <w:p w:rsidR="00CF6DD0" w:rsidRPr="00DC775A" w:rsidRDefault="00CF6DD0" w:rsidP="007E3EF3">
      <w:pPr>
        <w:numPr>
          <w:ilvl w:val="0"/>
          <w:numId w:val="25"/>
        </w:numPr>
        <w:rPr>
          <w:rFonts w:ascii="Weidemann Bk BT" w:hAnsi="Weidemann Bk BT" w:cs="Arial"/>
        </w:rPr>
      </w:pPr>
      <w:r w:rsidRPr="00DC775A">
        <w:rPr>
          <w:rFonts w:ascii="Weidemann Bk BT" w:hAnsi="Weidemann Bk BT" w:cs="Arial"/>
        </w:rPr>
        <w:t xml:space="preserve">K K CHITKARA, </w:t>
      </w:r>
      <w:r w:rsidRPr="00DC775A">
        <w:rPr>
          <w:rFonts w:ascii="Weidemann Bk BT" w:hAnsi="Weidemann Bk BT" w:cs="Arial"/>
          <w:b/>
        </w:rPr>
        <w:t>Construction Project Management</w:t>
      </w:r>
      <w:r w:rsidRPr="00DC775A">
        <w:rPr>
          <w:rFonts w:ascii="Weidemann Bk BT" w:hAnsi="Weidemann Bk BT" w:cs="Arial"/>
        </w:rPr>
        <w:t>, Planning Scheduling and Controlling, McGraw Hill Education (INDIA).</w:t>
      </w:r>
    </w:p>
    <w:p w:rsidR="00CF6DD0" w:rsidRPr="00DC775A" w:rsidRDefault="00CF6DD0" w:rsidP="007E3EF3">
      <w:pPr>
        <w:numPr>
          <w:ilvl w:val="0"/>
          <w:numId w:val="25"/>
        </w:numPr>
        <w:rPr>
          <w:rFonts w:ascii="Weidemann Bk BT" w:hAnsi="Weidemann Bk BT" w:cs="Arial"/>
        </w:rPr>
      </w:pPr>
      <w:r w:rsidRPr="00DC775A">
        <w:rPr>
          <w:rFonts w:ascii="Weidemann Bk BT" w:hAnsi="Weidemann Bk BT" w:cs="Arial"/>
        </w:rPr>
        <w:t xml:space="preserve">Seetharam S, </w:t>
      </w:r>
      <w:r w:rsidRPr="00DC775A">
        <w:rPr>
          <w:rFonts w:ascii="Weidemann Bk BT" w:hAnsi="Weidemann Bk BT" w:cs="Arial"/>
          <w:b/>
        </w:rPr>
        <w:t>Construction Engineering and Management</w:t>
      </w:r>
      <w:r w:rsidRPr="00DC775A">
        <w:rPr>
          <w:rFonts w:ascii="Weidemann Bk BT" w:hAnsi="Weidemann Bk BT" w:cs="Arial"/>
        </w:rPr>
        <w:t>, Umesh Publication, Delhi</w:t>
      </w:r>
    </w:p>
    <w:p w:rsidR="00CF6DD0" w:rsidRPr="00DC775A" w:rsidRDefault="00CF6DD0" w:rsidP="007E3EF3">
      <w:pPr>
        <w:numPr>
          <w:ilvl w:val="0"/>
          <w:numId w:val="25"/>
        </w:numPr>
        <w:rPr>
          <w:rFonts w:ascii="Weidemann Bk BT" w:hAnsi="Weidemann Bk BT" w:cs="Arial"/>
        </w:rPr>
      </w:pPr>
      <w:r w:rsidRPr="00DC775A">
        <w:rPr>
          <w:rFonts w:ascii="Weidemann Bk BT" w:hAnsi="Weidemann Bk BT" w:cs="Arial"/>
        </w:rPr>
        <w:t xml:space="preserve">Sengupta B, Guhatata H, </w:t>
      </w:r>
      <w:r w:rsidRPr="00DC775A">
        <w:rPr>
          <w:rFonts w:ascii="Weidemann Bk BT" w:hAnsi="Weidemann Bk BT" w:cs="Arial"/>
          <w:b/>
        </w:rPr>
        <w:t>Construction Management and Planning</w:t>
      </w:r>
      <w:r w:rsidRPr="00DC775A">
        <w:rPr>
          <w:rFonts w:ascii="Weidemann Bk BT" w:hAnsi="Weidemann Bk BT" w:cs="Arial"/>
        </w:rPr>
        <w:t>, McGraw Hill Companies.</w:t>
      </w:r>
    </w:p>
    <w:p w:rsidR="00CF6DD0" w:rsidRPr="00DC775A" w:rsidRDefault="00CF6DD0" w:rsidP="007E3EF3">
      <w:pPr>
        <w:numPr>
          <w:ilvl w:val="0"/>
          <w:numId w:val="25"/>
        </w:numPr>
        <w:rPr>
          <w:rFonts w:ascii="Weidemann Bk BT" w:hAnsi="Weidemann Bk BT" w:cs="Arial"/>
        </w:rPr>
      </w:pPr>
      <w:r w:rsidRPr="00DC775A">
        <w:rPr>
          <w:rFonts w:ascii="Weidemann Bk BT" w:hAnsi="Weidemann Bk BT" w:cs="Arial"/>
        </w:rPr>
        <w:t xml:space="preserve">Punmia B C, and Khandelwal K K, </w:t>
      </w:r>
      <w:r w:rsidRPr="00DC775A">
        <w:rPr>
          <w:rFonts w:ascii="Weidemann Bk BT" w:hAnsi="Weidemann Bk BT" w:cs="Arial"/>
          <w:b/>
        </w:rPr>
        <w:t>Project Planning and Control with PERT andCPM,</w:t>
      </w:r>
      <w:r w:rsidRPr="00DC775A">
        <w:rPr>
          <w:rFonts w:ascii="Weidemann Bk BT" w:hAnsi="Weidemann Bk BT" w:cs="Arial"/>
        </w:rPr>
        <w:t>Laxmi Publication.</w:t>
      </w: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Default="00CF6DD0" w:rsidP="00CF6DD0">
      <w:pPr>
        <w:rPr>
          <w:rFonts w:ascii="Weidemann Bk BT" w:hAnsi="Weidemann Bk BT"/>
        </w:rPr>
      </w:pPr>
    </w:p>
    <w:p w:rsidR="00483339" w:rsidRPr="00DC775A" w:rsidRDefault="00483339"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F040C5" w:rsidRDefault="00C11BD3" w:rsidP="00CF6DD0">
      <w:pPr>
        <w:jc w:val="center"/>
        <w:rPr>
          <w:rFonts w:ascii="Weidemann Bk BT" w:hAnsi="Weidemann Bk BT" w:cs="Arial"/>
          <w:b/>
          <w:sz w:val="32"/>
          <w:szCs w:val="32"/>
        </w:rPr>
      </w:pPr>
      <w:r w:rsidRPr="00DC775A">
        <w:rPr>
          <w:rFonts w:ascii="Weidemann Bk BT" w:hAnsi="Weidemann Bk BT" w:cs="Arial"/>
          <w:b/>
          <w:sz w:val="32"/>
          <w:szCs w:val="32"/>
        </w:rPr>
        <w:lastRenderedPageBreak/>
        <w:t xml:space="preserve">CE10118A   </w:t>
      </w:r>
      <w:r w:rsidR="00CF6DD0" w:rsidRPr="00DC775A">
        <w:rPr>
          <w:rFonts w:ascii="Weidemann Bk BT" w:hAnsi="Weidemann Bk BT" w:cs="Arial"/>
          <w:b/>
          <w:color w:val="000000"/>
          <w:sz w:val="32"/>
          <w:szCs w:val="32"/>
        </w:rPr>
        <w:t>GEOTECHNICAL ENGINEERING – II</w:t>
      </w:r>
    </w:p>
    <w:p w:rsidR="00CF6DD0" w:rsidRDefault="00C11BD3" w:rsidP="00CF6DD0">
      <w:pPr>
        <w:jc w:val="center"/>
        <w:rPr>
          <w:rFonts w:ascii="Weidemann Bk BT" w:hAnsi="Weidemann Bk BT" w:cs="Arial"/>
          <w:b/>
          <w:sz w:val="32"/>
          <w:szCs w:val="32"/>
        </w:rPr>
      </w:pPr>
      <w:r w:rsidRPr="00DC775A">
        <w:rPr>
          <w:rFonts w:ascii="Weidemann Bk BT" w:hAnsi="Weidemann Bk BT" w:cs="Arial"/>
          <w:b/>
          <w:sz w:val="32"/>
          <w:szCs w:val="32"/>
        </w:rPr>
        <w:t xml:space="preserve"> [ 3 0 0 3]</w:t>
      </w:r>
    </w:p>
    <w:p w:rsidR="00F040C5" w:rsidRDefault="00F040C5" w:rsidP="00CF6DD0">
      <w:pPr>
        <w:jc w:val="center"/>
        <w:rPr>
          <w:rFonts w:ascii="Weidemann Bk BT" w:hAnsi="Weidemann Bk BT" w:cs="Arial"/>
          <w:b/>
          <w:sz w:val="32"/>
          <w:szCs w:val="32"/>
        </w:rPr>
      </w:pPr>
    </w:p>
    <w:p w:rsidR="00D92EE1" w:rsidRPr="00710197" w:rsidRDefault="00D92EE1" w:rsidP="00D92EE1">
      <w:pPr>
        <w:rPr>
          <w:b/>
          <w:bCs/>
        </w:rPr>
      </w:pPr>
      <w:r w:rsidRPr="00710197">
        <w:rPr>
          <w:b/>
          <w:bCs/>
        </w:rPr>
        <w:t>SCHEME OF EXAMINATION</w:t>
      </w:r>
    </w:p>
    <w:p w:rsidR="00D92EE1" w:rsidRPr="00710197" w:rsidRDefault="00D92EE1" w:rsidP="00D92EE1">
      <w:r w:rsidRPr="00710197">
        <w:t>Questions to be set: 05 (All Compulsory)</w:t>
      </w:r>
    </w:p>
    <w:p w:rsidR="00D92EE1" w:rsidRPr="00710197" w:rsidRDefault="00D92EE1" w:rsidP="00D92EE1"/>
    <w:p w:rsidR="00D92EE1" w:rsidRDefault="00D92EE1" w:rsidP="00D92EE1">
      <w:pPr>
        <w:rPr>
          <w:b/>
          <w:bCs/>
        </w:rPr>
      </w:pPr>
      <w:r w:rsidRPr="00710197">
        <w:rPr>
          <w:b/>
          <w:bCs/>
        </w:rPr>
        <w:t xml:space="preserve">Course Outcomes (CO): </w:t>
      </w:r>
    </w:p>
    <w:p w:rsidR="009C0B72" w:rsidRPr="00710197" w:rsidRDefault="009C0B72" w:rsidP="00D92EE1">
      <w:pPr>
        <w:rPr>
          <w:b/>
          <w:bCs/>
        </w:rPr>
      </w:pPr>
    </w:p>
    <w:p w:rsidR="00D92EE1" w:rsidRPr="009C0B72" w:rsidRDefault="00D92EE1" w:rsidP="00D92EE1">
      <w:pPr>
        <w:rPr>
          <w:rFonts w:ascii="Weidemann Bk BT" w:hAnsi="Weidemann Bk BT" w:cs="Arial"/>
        </w:rPr>
      </w:pPr>
      <w:r w:rsidRPr="009C0B72">
        <w:rPr>
          <w:rFonts w:ascii="Weidemann Bk BT" w:hAnsi="Weidemann Bk BT" w:cs="Arial"/>
        </w:rPr>
        <w:t xml:space="preserve">After completion of this course, students should be able to </w:t>
      </w:r>
    </w:p>
    <w:p w:rsidR="009C0B72" w:rsidRPr="009C0B72" w:rsidRDefault="009C0B72" w:rsidP="00D92EE1">
      <w:pPr>
        <w:rPr>
          <w:rFonts w:ascii="Weidemann Bk BT" w:hAnsi="Weidemann Bk BT" w:cs="Arial"/>
        </w:rPr>
      </w:pPr>
    </w:p>
    <w:p w:rsidR="00D92EE1" w:rsidRPr="009C0B72" w:rsidRDefault="00D92EE1" w:rsidP="007E3EF3">
      <w:pPr>
        <w:pStyle w:val="ListParagraph"/>
        <w:numPr>
          <w:ilvl w:val="0"/>
          <w:numId w:val="43"/>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To understand and apply the concept of Stability of slopes and forces acting on the retaining wall.</w:t>
      </w:r>
    </w:p>
    <w:p w:rsidR="00D92EE1" w:rsidRPr="009C0B72" w:rsidRDefault="00D92EE1" w:rsidP="007E3EF3">
      <w:pPr>
        <w:pStyle w:val="ListParagraph"/>
        <w:numPr>
          <w:ilvl w:val="0"/>
          <w:numId w:val="43"/>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To apply the shear strength parameters and finally find the bearing capacity of a soil in order to do foundation design.</w:t>
      </w:r>
    </w:p>
    <w:p w:rsidR="00D92EE1" w:rsidRPr="009C0B72" w:rsidRDefault="00D92EE1" w:rsidP="007E3EF3">
      <w:pPr>
        <w:pStyle w:val="ListParagraph"/>
        <w:numPr>
          <w:ilvl w:val="0"/>
          <w:numId w:val="43"/>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To evaluate the load carrying capacity of a particular footing or foundation.</w:t>
      </w:r>
    </w:p>
    <w:p w:rsidR="00D92EE1" w:rsidRPr="009C0B72" w:rsidRDefault="00D92EE1" w:rsidP="007E3EF3">
      <w:pPr>
        <w:pStyle w:val="ListParagraph"/>
        <w:numPr>
          <w:ilvl w:val="0"/>
          <w:numId w:val="43"/>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To apply ground improvement techniques in order to improve the strength and bearing capacity.</w:t>
      </w:r>
    </w:p>
    <w:p w:rsidR="00CF6DD0" w:rsidRPr="009C0B72" w:rsidRDefault="00D92EE1" w:rsidP="007E3EF3">
      <w:pPr>
        <w:pStyle w:val="ListParagraph"/>
        <w:numPr>
          <w:ilvl w:val="0"/>
          <w:numId w:val="43"/>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The students will be able to investigate the soil and identify its properties for evaluation of its load carrying capacity.</w:t>
      </w:r>
    </w:p>
    <w:p w:rsidR="00CF6DD0" w:rsidRPr="00DC775A" w:rsidRDefault="00CF6DD0" w:rsidP="00CF6DD0">
      <w:pPr>
        <w:rPr>
          <w:rFonts w:ascii="Weidemann Bk BT" w:hAnsi="Weidemann Bk BT" w:cs="Arial"/>
          <w:b/>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 xml:space="preserve">Module – 1: </w:t>
      </w:r>
    </w:p>
    <w:p w:rsidR="00CF6DD0" w:rsidRPr="00DC775A" w:rsidRDefault="00CF6DD0" w:rsidP="006704DA">
      <w:pPr>
        <w:pStyle w:val="ListParagraph"/>
        <w:spacing w:after="0" w:line="240" w:lineRule="auto"/>
        <w:ind w:left="1287"/>
        <w:rPr>
          <w:rFonts w:ascii="Weidemann Bk BT" w:hAnsi="Weidemann Bk BT" w:cs="Arial"/>
          <w:b/>
          <w:sz w:val="24"/>
          <w:szCs w:val="24"/>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Shear Strength of Soils</w:t>
      </w:r>
    </w:p>
    <w:p w:rsidR="00CF6DD0" w:rsidRPr="00DC775A" w:rsidRDefault="00CF6DD0" w:rsidP="00CF6DD0">
      <w:pPr>
        <w:jc w:val="right"/>
        <w:rPr>
          <w:rFonts w:ascii="Weidemann Bk BT" w:hAnsi="Weidemann Bk BT" w:cs="Arial"/>
        </w:rPr>
      </w:pPr>
    </w:p>
    <w:p w:rsidR="00CF6DD0" w:rsidRPr="00DC775A" w:rsidRDefault="00CF6DD0" w:rsidP="00CF6DD0">
      <w:pPr>
        <w:jc w:val="both"/>
        <w:rPr>
          <w:rFonts w:ascii="Weidemann Bk BT" w:hAnsi="Weidemann Bk BT" w:cs="Arial"/>
        </w:rPr>
      </w:pPr>
      <w:r w:rsidRPr="00DC775A">
        <w:rPr>
          <w:rFonts w:ascii="Weidemann Bk BT" w:hAnsi="Weidemann Bk BT" w:cs="Arial"/>
        </w:rPr>
        <w:t xml:space="preserve">Concept of shear strength of soils, Mohr-Coulomb theory and failure criteria, Mohr’s Circle, laboratory determination of shear strength parameters – direct shear, tri-axial, unconfined compression and vane shear tests, limitations of test results.              </w:t>
      </w:r>
    </w:p>
    <w:p w:rsidR="00CF6DD0" w:rsidRPr="00DC775A" w:rsidRDefault="00CF6DD0" w:rsidP="00CF6DD0">
      <w:pPr>
        <w:jc w:val="right"/>
        <w:rPr>
          <w:rFonts w:ascii="Weidemann Bk BT" w:hAnsi="Weidemann Bk BT" w:cs="Arial"/>
        </w:rPr>
      </w:pPr>
      <w:r w:rsidRPr="00DC775A">
        <w:rPr>
          <w:rFonts w:ascii="Weidemann Bk BT" w:hAnsi="Weidemann Bk BT" w:cs="Arial"/>
        </w:rPr>
        <w:t xml:space="preserve"> [07]</w:t>
      </w:r>
    </w:p>
    <w:p w:rsidR="00CF6DD0" w:rsidRPr="00DC775A" w:rsidRDefault="00CF6DD0" w:rsidP="00CF6DD0">
      <w:pPr>
        <w:rPr>
          <w:rFonts w:ascii="Weidemann Bk BT" w:hAnsi="Weidemann Bk BT" w:cs="Arial"/>
          <w:b/>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 xml:space="preserve">Module – 2: </w:t>
      </w:r>
    </w:p>
    <w:p w:rsidR="00CF6DD0" w:rsidRPr="00DC775A" w:rsidRDefault="00CF6DD0" w:rsidP="006704DA">
      <w:pPr>
        <w:ind w:left="1287"/>
        <w:contextualSpacing/>
        <w:rPr>
          <w:rFonts w:ascii="Weidemann Bk BT" w:hAnsi="Weidemann Bk BT" w:cs="Arial"/>
          <w:b/>
          <w:sz w:val="28"/>
          <w:szCs w:val="28"/>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Soil Exploration and Stability of Slopes</w:t>
      </w:r>
    </w:p>
    <w:p w:rsidR="00CF6DD0" w:rsidRPr="00DC775A" w:rsidRDefault="00CF6DD0" w:rsidP="00CF6DD0">
      <w:pPr>
        <w:rPr>
          <w:rFonts w:ascii="Weidemann Bk BT" w:hAnsi="Weidemann Bk BT" w:cs="Arial"/>
        </w:rPr>
      </w:pPr>
    </w:p>
    <w:p w:rsidR="00CF6DD0" w:rsidRPr="00DC775A" w:rsidRDefault="00CF6DD0" w:rsidP="00CF6DD0">
      <w:pPr>
        <w:jc w:val="both"/>
        <w:rPr>
          <w:rFonts w:ascii="Weidemann Bk BT" w:hAnsi="Weidemann Bk BT" w:cs="Arial"/>
        </w:rPr>
      </w:pPr>
      <w:r w:rsidRPr="00DC775A">
        <w:rPr>
          <w:rFonts w:ascii="Weidemann Bk BT" w:hAnsi="Weidemann Bk BT" w:cs="Arial"/>
        </w:rPr>
        <w:t xml:space="preserve">Objective, methods of boring, requirements of good sampler, types of samples, sampler tubes, significant depth, depth and spacing of bore holes, penetration tests, exploration log, planning of exploration programme, Content of Geotechnical investigation report. </w:t>
      </w:r>
    </w:p>
    <w:p w:rsidR="00CF6DD0" w:rsidRPr="00DC775A" w:rsidRDefault="00CF6DD0" w:rsidP="00CF6DD0">
      <w:pPr>
        <w:rPr>
          <w:rFonts w:ascii="Weidemann Bk BT" w:hAnsi="Weidemann Bk BT" w:cs="Arial"/>
          <w:b/>
        </w:rPr>
      </w:pPr>
    </w:p>
    <w:p w:rsidR="00CF6DD0" w:rsidRPr="00DC775A" w:rsidRDefault="00CF6DD0" w:rsidP="00CF6DD0">
      <w:pPr>
        <w:jc w:val="both"/>
        <w:rPr>
          <w:rFonts w:ascii="Weidemann Bk BT" w:hAnsi="Weidemann Bk BT" w:cs="Arial"/>
          <w:b/>
        </w:rPr>
      </w:pPr>
      <w:r w:rsidRPr="00DC775A">
        <w:rPr>
          <w:rFonts w:ascii="Weidemann Bk BT" w:hAnsi="Weidemann Bk BT" w:cs="Arial"/>
        </w:rPr>
        <w:t>Finite and infinite slopes,</w:t>
      </w:r>
      <w:r w:rsidR="00483339">
        <w:rPr>
          <w:rFonts w:ascii="Weidemann Bk BT" w:hAnsi="Weidemann Bk BT" w:cs="Arial"/>
        </w:rPr>
        <w:t xml:space="preserve"> </w:t>
      </w:r>
      <w:r w:rsidRPr="00DC775A">
        <w:rPr>
          <w:rFonts w:ascii="Weidemann Bk BT" w:hAnsi="Weidemann Bk BT" w:cs="Arial"/>
        </w:rPr>
        <w:t xml:space="preserve">types of failure of finite slopes, method of slice and friction circle, effect of sudden draw down and submergence.     </w:t>
      </w:r>
    </w:p>
    <w:p w:rsidR="00E34E8E" w:rsidRPr="00F21B15" w:rsidRDefault="00CF6DD0" w:rsidP="00F21B15">
      <w:pPr>
        <w:jc w:val="right"/>
        <w:rPr>
          <w:rFonts w:ascii="Weidemann Bk BT" w:hAnsi="Weidemann Bk BT" w:cs="Arial"/>
        </w:rPr>
      </w:pPr>
      <w:r w:rsidRPr="00DC775A">
        <w:rPr>
          <w:rFonts w:ascii="Weidemann Bk BT" w:hAnsi="Weidemann Bk BT" w:cs="Arial"/>
        </w:rPr>
        <w:t xml:space="preserve">          [07]</w:t>
      </w:r>
    </w:p>
    <w:p w:rsidR="00E34E8E" w:rsidRPr="00DC775A" w:rsidRDefault="00E34E8E" w:rsidP="00CF6DD0">
      <w:pPr>
        <w:ind w:firstLine="720"/>
        <w:rPr>
          <w:rFonts w:ascii="Weidemann Bk BT" w:hAnsi="Weidemann Bk BT" w:cs="Arial"/>
          <w:sz w:val="28"/>
          <w:szCs w:val="28"/>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 xml:space="preserve">Module – 3: </w:t>
      </w:r>
    </w:p>
    <w:p w:rsidR="00CF6DD0" w:rsidRPr="00DC775A" w:rsidRDefault="00CF6DD0" w:rsidP="00CF6DD0">
      <w:pPr>
        <w:jc w:val="both"/>
        <w:rPr>
          <w:rFonts w:ascii="Weidemann Bk BT" w:hAnsi="Weidemann Bk BT" w:cs="Arial"/>
          <w:b/>
          <w:sz w:val="28"/>
          <w:szCs w:val="28"/>
        </w:rPr>
      </w:pPr>
    </w:p>
    <w:p w:rsidR="00CF6DD0" w:rsidRPr="00DC775A" w:rsidRDefault="00CF6DD0" w:rsidP="00CF6DD0">
      <w:pPr>
        <w:jc w:val="both"/>
        <w:rPr>
          <w:rFonts w:ascii="Weidemann Bk BT" w:hAnsi="Weidemann Bk BT" w:cs="Arial"/>
          <w:sz w:val="28"/>
          <w:szCs w:val="28"/>
        </w:rPr>
      </w:pPr>
      <w:r w:rsidRPr="00DC775A">
        <w:rPr>
          <w:rFonts w:ascii="Weidemann Bk BT" w:hAnsi="Weidemann Bk BT" w:cs="Arial"/>
          <w:b/>
          <w:sz w:val="28"/>
          <w:szCs w:val="28"/>
        </w:rPr>
        <w:t>Earth Pressure</w:t>
      </w:r>
    </w:p>
    <w:p w:rsidR="00CF6DD0" w:rsidRPr="00DC775A" w:rsidRDefault="00CF6DD0" w:rsidP="00CF6DD0">
      <w:pPr>
        <w:jc w:val="both"/>
        <w:rPr>
          <w:rFonts w:ascii="Weidemann Bk BT" w:hAnsi="Weidemann Bk BT" w:cs="Arial"/>
        </w:rPr>
      </w:pPr>
    </w:p>
    <w:p w:rsidR="00CF6DD0" w:rsidRPr="00DC775A" w:rsidRDefault="00CF6DD0" w:rsidP="00CF6DD0">
      <w:pPr>
        <w:jc w:val="both"/>
        <w:rPr>
          <w:rFonts w:ascii="Weidemann Bk BT" w:hAnsi="Weidemann Bk BT" w:cs="Arial"/>
        </w:rPr>
      </w:pPr>
      <w:r w:rsidRPr="00DC775A">
        <w:rPr>
          <w:rFonts w:ascii="Weidemann Bk BT" w:hAnsi="Weidemann Bk BT" w:cs="Arial"/>
        </w:rPr>
        <w:t>Rankine and Coulomb</w:t>
      </w:r>
      <w:r w:rsidR="00483339">
        <w:rPr>
          <w:rFonts w:ascii="Weidemann Bk BT" w:hAnsi="Weidemann Bk BT" w:cs="Arial"/>
        </w:rPr>
        <w:t>’</w:t>
      </w:r>
      <w:r w:rsidRPr="00DC775A">
        <w:rPr>
          <w:rFonts w:ascii="Weidemann Bk BT" w:hAnsi="Weidemann Bk BT" w:cs="Arial"/>
        </w:rPr>
        <w:t>s theories for act</w:t>
      </w:r>
      <w:r w:rsidR="00483339">
        <w:rPr>
          <w:rFonts w:ascii="Weidemann Bk BT" w:hAnsi="Weidemann Bk BT" w:cs="Arial"/>
        </w:rPr>
        <w:t>ive and passive condition, Bell’</w:t>
      </w:r>
      <w:r w:rsidRPr="00DC775A">
        <w:rPr>
          <w:rFonts w:ascii="Weidemann Bk BT" w:hAnsi="Weidemann Bk BT" w:cs="Arial"/>
        </w:rPr>
        <w:t xml:space="preserve">s equation for C-F soil, earth pressure at rest - factors influencing earth pressure like surcharge, water table and wall friction.                </w:t>
      </w:r>
    </w:p>
    <w:p w:rsidR="00CF6DD0" w:rsidRPr="00DC775A" w:rsidRDefault="00CF6DD0" w:rsidP="00CF6DD0">
      <w:pPr>
        <w:jc w:val="right"/>
        <w:rPr>
          <w:rFonts w:ascii="Weidemann Bk BT" w:hAnsi="Weidemann Bk BT" w:cs="Arial"/>
        </w:rPr>
      </w:pPr>
      <w:r w:rsidRPr="00DC775A">
        <w:rPr>
          <w:rFonts w:ascii="Weidemann Bk BT" w:hAnsi="Weidemann Bk BT" w:cs="Arial"/>
        </w:rPr>
        <w:t>[06]</w:t>
      </w:r>
    </w:p>
    <w:p w:rsidR="00CF6DD0" w:rsidRPr="00DC775A" w:rsidRDefault="00CF6DD0" w:rsidP="00CF6DD0">
      <w:pPr>
        <w:jc w:val="right"/>
        <w:rPr>
          <w:rFonts w:ascii="Weidemann Bk BT" w:hAnsi="Weidemann Bk BT" w:cs="Arial"/>
          <w:sz w:val="28"/>
          <w:szCs w:val="28"/>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 xml:space="preserve">Module – 4: </w:t>
      </w:r>
    </w:p>
    <w:p w:rsidR="00CF6DD0" w:rsidRPr="00DC775A" w:rsidRDefault="00CF6DD0" w:rsidP="00CF6DD0">
      <w:pPr>
        <w:rPr>
          <w:rFonts w:ascii="Weidemann Bk BT" w:hAnsi="Weidemann Bk BT" w:cs="Arial"/>
          <w:b/>
          <w:sz w:val="28"/>
          <w:szCs w:val="28"/>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Bearing Capacity of Shallow Footings</w:t>
      </w:r>
    </w:p>
    <w:p w:rsidR="00CF6DD0" w:rsidRPr="00DC775A" w:rsidRDefault="00CF6DD0" w:rsidP="00CF6DD0">
      <w:pPr>
        <w:rPr>
          <w:rFonts w:ascii="Weidemann Bk BT" w:hAnsi="Weidemann Bk BT" w:cs="Arial"/>
          <w:b/>
        </w:rPr>
      </w:pPr>
    </w:p>
    <w:p w:rsidR="00CF6DD0" w:rsidRPr="00DC775A" w:rsidRDefault="00483339" w:rsidP="00CF6DD0">
      <w:pPr>
        <w:jc w:val="both"/>
        <w:rPr>
          <w:rFonts w:ascii="Weidemann Bk BT" w:hAnsi="Weidemann Bk BT" w:cs="Arial"/>
        </w:rPr>
      </w:pPr>
      <w:r>
        <w:rPr>
          <w:rFonts w:ascii="Weidemann Bk BT" w:hAnsi="Weidemann Bk BT" w:cs="Arial"/>
        </w:rPr>
        <w:t>Tezaghi’</w:t>
      </w:r>
      <w:r w:rsidR="00CF6DD0" w:rsidRPr="00DC775A">
        <w:rPr>
          <w:rFonts w:ascii="Weidemann Bk BT" w:hAnsi="Weidemann Bk BT" w:cs="Arial"/>
        </w:rPr>
        <w:t xml:space="preserve">s theory ( no derivation), modes of shear failure, factors affecting bearing capacity, allowable bearing pressure IS recommendations – permissible, total and differential settlement, estimation of bearing capacity from plate load and penetration tests.                      </w:t>
      </w:r>
    </w:p>
    <w:p w:rsidR="00CF6DD0" w:rsidRPr="00DC775A" w:rsidRDefault="00CF6DD0" w:rsidP="00CF6DD0">
      <w:pPr>
        <w:pStyle w:val="ListParagraph"/>
        <w:ind w:left="1080"/>
        <w:jc w:val="right"/>
        <w:rPr>
          <w:rFonts w:ascii="Weidemann Bk BT" w:hAnsi="Weidemann Bk BT" w:cs="Arial"/>
          <w:b/>
        </w:rPr>
      </w:pPr>
      <w:r w:rsidRPr="00DC775A">
        <w:rPr>
          <w:rFonts w:ascii="Weidemann Bk BT" w:hAnsi="Weidemann Bk BT" w:cs="Arial"/>
        </w:rPr>
        <w:t>[07]</w:t>
      </w:r>
    </w:p>
    <w:p w:rsidR="006704DA" w:rsidRPr="00DC775A" w:rsidRDefault="006704DA" w:rsidP="00CF6DD0">
      <w:pPr>
        <w:jc w:val="both"/>
        <w:rPr>
          <w:rFonts w:ascii="Weidemann Bk BT" w:hAnsi="Weidemann Bk BT" w:cs="Arial"/>
          <w:b/>
          <w:sz w:val="28"/>
          <w:szCs w:val="28"/>
        </w:rPr>
      </w:pPr>
    </w:p>
    <w:p w:rsidR="00CF6DD0" w:rsidRPr="00DC775A" w:rsidRDefault="00CF6DD0" w:rsidP="00CF6DD0">
      <w:pPr>
        <w:jc w:val="both"/>
        <w:rPr>
          <w:rFonts w:ascii="Weidemann Bk BT" w:hAnsi="Weidemann Bk BT" w:cs="Arial"/>
          <w:b/>
          <w:sz w:val="28"/>
          <w:szCs w:val="28"/>
        </w:rPr>
      </w:pPr>
      <w:r w:rsidRPr="00DC775A">
        <w:rPr>
          <w:rFonts w:ascii="Weidemann Bk BT" w:hAnsi="Weidemann Bk BT" w:cs="Arial"/>
          <w:b/>
          <w:sz w:val="28"/>
          <w:szCs w:val="28"/>
        </w:rPr>
        <w:t xml:space="preserve">Module – 5: </w:t>
      </w:r>
    </w:p>
    <w:p w:rsidR="00CF6DD0" w:rsidRPr="00DC775A" w:rsidRDefault="00CF6DD0" w:rsidP="00CF6DD0">
      <w:pPr>
        <w:jc w:val="both"/>
        <w:rPr>
          <w:rFonts w:ascii="Weidemann Bk BT" w:hAnsi="Weidemann Bk BT" w:cs="Arial"/>
          <w:b/>
          <w:sz w:val="28"/>
          <w:szCs w:val="28"/>
        </w:rPr>
      </w:pPr>
    </w:p>
    <w:p w:rsidR="00CF6DD0" w:rsidRPr="00DC775A" w:rsidRDefault="00CF6DD0" w:rsidP="00CF6DD0">
      <w:pPr>
        <w:jc w:val="both"/>
        <w:rPr>
          <w:rFonts w:ascii="Weidemann Bk BT" w:hAnsi="Weidemann Bk BT" w:cs="Arial"/>
          <w:b/>
          <w:sz w:val="28"/>
          <w:szCs w:val="28"/>
        </w:rPr>
      </w:pPr>
      <w:r w:rsidRPr="00DC775A">
        <w:rPr>
          <w:rFonts w:ascii="Weidemann Bk BT" w:hAnsi="Weidemann Bk BT" w:cs="Arial"/>
          <w:b/>
          <w:sz w:val="28"/>
          <w:szCs w:val="28"/>
        </w:rPr>
        <w:t>Pile Foundation and Well Foundation</w:t>
      </w:r>
    </w:p>
    <w:p w:rsidR="00CF6DD0" w:rsidRPr="00DC775A" w:rsidRDefault="00CF6DD0" w:rsidP="00CF6DD0">
      <w:pPr>
        <w:rPr>
          <w:rFonts w:ascii="Weidemann Bk BT" w:hAnsi="Weidemann Bk BT" w:cs="Arial"/>
          <w:b/>
        </w:rPr>
      </w:pPr>
    </w:p>
    <w:p w:rsidR="00CF6DD0" w:rsidRPr="00DC775A" w:rsidRDefault="00CF6DD0" w:rsidP="00CF6DD0">
      <w:pPr>
        <w:jc w:val="both"/>
        <w:rPr>
          <w:rFonts w:ascii="Weidemann Bk BT" w:hAnsi="Weidemann Bk BT" w:cs="Arial"/>
        </w:rPr>
      </w:pPr>
      <w:r w:rsidRPr="00DC775A">
        <w:rPr>
          <w:rFonts w:ascii="Weidemann Bk BT" w:hAnsi="Weidemann Bk BT" w:cs="Arial"/>
        </w:rPr>
        <w:t>Pile driving, bearing capacity of a single pile in clay and sand – Engineering News and Hiley</w:t>
      </w:r>
      <w:r w:rsidR="00483339">
        <w:rPr>
          <w:rFonts w:ascii="Weidemann Bk BT" w:hAnsi="Weidemann Bk BT" w:cs="Arial"/>
        </w:rPr>
        <w:t>’</w:t>
      </w:r>
      <w:r w:rsidRPr="00DC775A">
        <w:rPr>
          <w:rFonts w:ascii="Weidemann Bk BT" w:hAnsi="Weidemann Bk BT" w:cs="Arial"/>
        </w:rPr>
        <w:t>s formulae, IS pile load test, group action and negative skin friction.</w:t>
      </w:r>
    </w:p>
    <w:p w:rsidR="00CF6DD0" w:rsidRPr="00DC775A" w:rsidRDefault="00CF6DD0" w:rsidP="00CF6DD0">
      <w:pPr>
        <w:jc w:val="both"/>
        <w:rPr>
          <w:rFonts w:ascii="Weidemann Bk BT" w:hAnsi="Weidemann Bk BT" w:cs="Arial"/>
          <w:b/>
        </w:rPr>
      </w:pPr>
    </w:p>
    <w:p w:rsidR="00CF6DD0" w:rsidRPr="00DC775A" w:rsidRDefault="00CF6DD0" w:rsidP="00CF6DD0">
      <w:pPr>
        <w:jc w:val="both"/>
        <w:rPr>
          <w:rFonts w:ascii="Weidemann Bk BT" w:hAnsi="Weidemann Bk BT" w:cs="Arial"/>
        </w:rPr>
      </w:pPr>
      <w:r w:rsidRPr="00DC775A">
        <w:rPr>
          <w:rFonts w:ascii="Weidemann Bk BT" w:hAnsi="Weidemann Bk BT" w:cs="Arial"/>
        </w:rPr>
        <w:t xml:space="preserve">Components of well foundation, depth of well as per IRC, sinking of wells, tilts and shifts.                             </w:t>
      </w:r>
    </w:p>
    <w:p w:rsidR="00CF6DD0" w:rsidRPr="00DC775A" w:rsidRDefault="00CF6DD0" w:rsidP="00CF6DD0">
      <w:pPr>
        <w:jc w:val="right"/>
        <w:rPr>
          <w:rFonts w:ascii="Weidemann Bk BT" w:hAnsi="Weidemann Bk BT" w:cs="Arial"/>
        </w:rPr>
      </w:pPr>
      <w:r w:rsidRPr="00DC775A">
        <w:rPr>
          <w:rFonts w:ascii="Weidemann Bk BT" w:hAnsi="Weidemann Bk BT" w:cs="Arial"/>
        </w:rPr>
        <w:t xml:space="preserve"> [09]</w:t>
      </w:r>
    </w:p>
    <w:p w:rsidR="00CF6DD0" w:rsidRPr="00DC775A" w:rsidRDefault="00CF6DD0" w:rsidP="00CF6DD0">
      <w:pPr>
        <w:ind w:firstLine="720"/>
        <w:rPr>
          <w:rFonts w:ascii="Weidemann Bk BT" w:hAnsi="Weidemann Bk BT" w:cs="Arial"/>
        </w:rPr>
      </w:pPr>
    </w:p>
    <w:p w:rsidR="00CF6DD0" w:rsidRPr="00DC775A" w:rsidRDefault="00CF6DD0" w:rsidP="00CF6DD0">
      <w:pPr>
        <w:jc w:val="center"/>
        <w:rPr>
          <w:rFonts w:ascii="Weidemann Bk BT" w:hAnsi="Weidemann Bk BT" w:cs="Arial"/>
        </w:rPr>
      </w:pPr>
    </w:p>
    <w:p w:rsidR="00CF6DD0" w:rsidRPr="00DC775A" w:rsidRDefault="00CF6DD0" w:rsidP="00CF6DD0">
      <w:pPr>
        <w:rPr>
          <w:rFonts w:ascii="Weidemann Bk BT" w:hAnsi="Weidemann Bk BT" w:cs="Arial"/>
          <w:b/>
        </w:rPr>
      </w:pPr>
      <w:r w:rsidRPr="00DC775A">
        <w:rPr>
          <w:rFonts w:ascii="Weidemann Bk BT" w:hAnsi="Weidemann Bk BT" w:cs="Arial"/>
        </w:rPr>
        <w:t xml:space="preserve">Total contact hours:   </w:t>
      </w:r>
      <w:r w:rsidRPr="00DC775A">
        <w:rPr>
          <w:rFonts w:ascii="Weidemann Bk BT" w:hAnsi="Weidemann Bk BT" w:cs="Arial"/>
          <w:b/>
        </w:rPr>
        <w:t>36</w:t>
      </w:r>
    </w:p>
    <w:p w:rsidR="00CF6DD0" w:rsidRPr="00DC775A" w:rsidRDefault="00CF6DD0" w:rsidP="00CF6DD0">
      <w:pPr>
        <w:rPr>
          <w:rFonts w:ascii="Weidemann Bk BT" w:hAnsi="Weidemann Bk BT" w:cs="Arial"/>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Reference Books:</w:t>
      </w:r>
    </w:p>
    <w:p w:rsidR="00CF6DD0" w:rsidRPr="00DC775A" w:rsidRDefault="00CF6DD0" w:rsidP="00CF6DD0">
      <w:pPr>
        <w:rPr>
          <w:rFonts w:ascii="Weidemann Bk BT" w:hAnsi="Weidemann Bk BT" w:cs="Arial"/>
        </w:rPr>
      </w:pPr>
    </w:p>
    <w:p w:rsidR="00CF6DD0" w:rsidRPr="00DC775A" w:rsidRDefault="00CF6DD0" w:rsidP="00CF6DD0">
      <w:pPr>
        <w:ind w:left="720" w:hanging="720"/>
        <w:rPr>
          <w:rFonts w:ascii="Weidemann Bk BT" w:hAnsi="Weidemann Bk BT" w:cs="Arial"/>
        </w:rPr>
      </w:pPr>
      <w:r w:rsidRPr="00DC775A">
        <w:rPr>
          <w:rFonts w:ascii="Weidemann Bk BT" w:hAnsi="Weidemann Bk BT" w:cs="Arial"/>
        </w:rPr>
        <w:t>1.</w:t>
      </w:r>
      <w:r w:rsidRPr="00DC775A">
        <w:rPr>
          <w:rFonts w:ascii="Weidemann Bk BT" w:hAnsi="Weidemann Bk BT" w:cs="Arial"/>
        </w:rPr>
        <w:tab/>
        <w:t xml:space="preserve">Arora K R, </w:t>
      </w:r>
      <w:r w:rsidRPr="00DC775A">
        <w:rPr>
          <w:rFonts w:ascii="Weidemann Bk BT" w:hAnsi="Weidemann Bk BT" w:cs="Arial"/>
          <w:b/>
        </w:rPr>
        <w:t>Soil Mechanics and Foundation Engineering</w:t>
      </w:r>
      <w:r w:rsidRPr="00DC775A">
        <w:rPr>
          <w:rFonts w:ascii="Weidemann Bk BT" w:hAnsi="Weidemann Bk BT" w:cs="Arial"/>
        </w:rPr>
        <w:t>, Standard Publishers an</w:t>
      </w:r>
    </w:p>
    <w:p w:rsidR="00CF6DD0" w:rsidRPr="00DC775A" w:rsidRDefault="00CF6DD0" w:rsidP="00CF6DD0">
      <w:pPr>
        <w:ind w:left="720" w:hanging="720"/>
        <w:rPr>
          <w:rFonts w:ascii="Weidemann Bk BT" w:hAnsi="Weidemann Bk BT" w:cs="Arial"/>
        </w:rPr>
      </w:pPr>
      <w:r w:rsidRPr="00DC775A">
        <w:rPr>
          <w:rFonts w:ascii="Weidemann Bk BT" w:hAnsi="Weidemann Bk BT" w:cs="Arial"/>
        </w:rPr>
        <w:t>2.</w:t>
      </w:r>
      <w:r w:rsidRPr="00DC775A">
        <w:rPr>
          <w:rFonts w:ascii="Weidemann Bk BT" w:hAnsi="Weidemann Bk BT" w:cs="Arial"/>
        </w:rPr>
        <w:tab/>
        <w:t xml:space="preserve">Gopal Ranjan and Rao A S R, </w:t>
      </w:r>
      <w:r w:rsidRPr="00DC775A">
        <w:rPr>
          <w:rFonts w:ascii="Weidemann Bk BT" w:hAnsi="Weidemann Bk BT" w:cs="Arial"/>
          <w:b/>
        </w:rPr>
        <w:t>Basic and Applied Soil Mechanics</w:t>
      </w:r>
      <w:r w:rsidRPr="00DC775A">
        <w:rPr>
          <w:rFonts w:ascii="Weidemann Bk BT" w:hAnsi="Weidemann Bk BT" w:cs="Arial"/>
        </w:rPr>
        <w:t>, New Age International</w:t>
      </w:r>
    </w:p>
    <w:p w:rsidR="00CF6DD0" w:rsidRPr="00DC775A" w:rsidRDefault="00CF6DD0" w:rsidP="00CF6DD0">
      <w:pPr>
        <w:rPr>
          <w:rFonts w:ascii="Weidemann Bk BT" w:hAnsi="Weidemann Bk BT" w:cs="Arial"/>
        </w:rPr>
      </w:pPr>
      <w:r w:rsidRPr="00DC775A">
        <w:rPr>
          <w:rFonts w:ascii="Weidemann Bk BT" w:hAnsi="Weidemann Bk BT" w:cs="Arial"/>
        </w:rPr>
        <w:t>3.</w:t>
      </w:r>
      <w:r w:rsidRPr="00DC775A">
        <w:rPr>
          <w:rFonts w:ascii="Weidemann Bk BT" w:hAnsi="Weidemann Bk BT" w:cs="Arial"/>
        </w:rPr>
        <w:tab/>
        <w:t xml:space="preserve">Punmia B C, </w:t>
      </w:r>
      <w:r w:rsidRPr="00DC775A">
        <w:rPr>
          <w:rFonts w:ascii="Weidemann Bk BT" w:hAnsi="Weidemann Bk BT" w:cs="Arial"/>
          <w:b/>
        </w:rPr>
        <w:t>Soil Mechanics and Foundations</w:t>
      </w:r>
      <w:r w:rsidRPr="00DC775A">
        <w:rPr>
          <w:rFonts w:ascii="Weidemann Bk BT" w:hAnsi="Weidemann Bk BT" w:cs="Arial"/>
        </w:rPr>
        <w:t>, Laxmi Publications</w:t>
      </w:r>
    </w:p>
    <w:p w:rsidR="00CF6DD0" w:rsidRPr="00DC775A" w:rsidRDefault="00CF6DD0" w:rsidP="00CF6DD0">
      <w:pPr>
        <w:ind w:left="720" w:hanging="720"/>
        <w:rPr>
          <w:rFonts w:ascii="Weidemann Bk BT" w:hAnsi="Weidemann Bk BT" w:cs="Arial"/>
        </w:rPr>
      </w:pPr>
      <w:r w:rsidRPr="00DC775A">
        <w:rPr>
          <w:rFonts w:ascii="Weidemann Bk BT" w:hAnsi="Weidemann Bk BT" w:cs="Arial"/>
        </w:rPr>
        <w:t>4.</w:t>
      </w:r>
      <w:r w:rsidRPr="00DC775A">
        <w:rPr>
          <w:rFonts w:ascii="Weidemann Bk BT" w:hAnsi="Weidemann Bk BT" w:cs="Arial"/>
        </w:rPr>
        <w:tab/>
        <w:t xml:space="preserve">Murthy V N S, </w:t>
      </w:r>
      <w:r w:rsidRPr="00DC775A">
        <w:rPr>
          <w:rFonts w:ascii="Weidemann Bk BT" w:hAnsi="Weidemann Bk BT" w:cs="Arial"/>
          <w:b/>
        </w:rPr>
        <w:t>A Text Book of Soil Mechanics and Foundation Engineering</w:t>
      </w:r>
      <w:r w:rsidRPr="00DC775A">
        <w:rPr>
          <w:rFonts w:ascii="Weidemann Bk BT" w:hAnsi="Weidemann Bk BT" w:cs="Arial"/>
        </w:rPr>
        <w:t>, Sai Kripa Technical Consultant, Bangalore</w:t>
      </w:r>
    </w:p>
    <w:p w:rsidR="00CF6DD0" w:rsidRPr="00DC775A" w:rsidRDefault="00CF6DD0" w:rsidP="00CF6DD0">
      <w:pPr>
        <w:rPr>
          <w:rFonts w:ascii="Weidemann Bk BT" w:hAnsi="Weidemann Bk BT" w:cs="Arial"/>
        </w:rPr>
      </w:pPr>
      <w:r w:rsidRPr="00DC775A">
        <w:rPr>
          <w:rFonts w:ascii="Weidemann Bk BT" w:hAnsi="Weidemann Bk BT" w:cs="Arial"/>
        </w:rPr>
        <w:t>5.</w:t>
      </w:r>
      <w:r w:rsidRPr="00DC775A">
        <w:rPr>
          <w:rFonts w:ascii="Weidemann Bk BT" w:hAnsi="Weidemann Bk BT" w:cs="Arial"/>
        </w:rPr>
        <w:tab/>
        <w:t xml:space="preserve">Bowels J E, </w:t>
      </w:r>
      <w:r w:rsidRPr="00DC775A">
        <w:rPr>
          <w:rFonts w:ascii="Weidemann Bk BT" w:hAnsi="Weidemann Bk BT" w:cs="Arial"/>
          <w:b/>
        </w:rPr>
        <w:t>Foundation Analysis and Design</w:t>
      </w:r>
      <w:r w:rsidRPr="00DC775A">
        <w:rPr>
          <w:rFonts w:ascii="Weidemann Bk BT" w:hAnsi="Weidemann Bk BT" w:cs="Arial"/>
        </w:rPr>
        <w:t>, McGraw Hills Book Company</w:t>
      </w:r>
    </w:p>
    <w:p w:rsidR="00CF6DD0" w:rsidRPr="00DC775A" w:rsidRDefault="00CF6DD0" w:rsidP="00CF6DD0">
      <w:pPr>
        <w:ind w:left="720" w:hanging="720"/>
        <w:rPr>
          <w:rFonts w:ascii="Weidemann Bk BT" w:hAnsi="Weidemann Bk BT" w:cs="Arial"/>
        </w:rPr>
      </w:pPr>
      <w:r w:rsidRPr="00DC775A">
        <w:rPr>
          <w:rFonts w:ascii="Weidemann Bk BT" w:hAnsi="Weidemann Bk BT" w:cs="Arial"/>
        </w:rPr>
        <w:t>6.</w:t>
      </w:r>
      <w:r w:rsidRPr="00DC775A">
        <w:rPr>
          <w:rFonts w:ascii="Weidemann Bk BT" w:hAnsi="Weidemann Bk BT" w:cs="Arial"/>
        </w:rPr>
        <w:tab/>
        <w:t xml:space="preserve">Srinivaslu and Vaidyanathan, </w:t>
      </w:r>
      <w:r w:rsidRPr="00DC775A">
        <w:rPr>
          <w:rFonts w:ascii="Weidemann Bk BT" w:hAnsi="Weidemann Bk BT" w:cs="Arial"/>
          <w:b/>
        </w:rPr>
        <w:t>Hand Book of Soil Mechanics and Foundation</w:t>
      </w:r>
      <w:r w:rsidR="00483339">
        <w:rPr>
          <w:rFonts w:ascii="Weidemann Bk BT" w:hAnsi="Weidemann Bk BT" w:cs="Arial"/>
          <w:b/>
        </w:rPr>
        <w:t xml:space="preserve"> </w:t>
      </w:r>
      <w:r w:rsidRPr="00DC775A">
        <w:rPr>
          <w:rFonts w:ascii="Weidemann Bk BT" w:hAnsi="Weidemann Bk BT" w:cs="Arial"/>
          <w:b/>
        </w:rPr>
        <w:t>Engineering</w:t>
      </w:r>
      <w:r w:rsidRPr="00DC775A">
        <w:rPr>
          <w:rFonts w:ascii="Weidemann Bk BT" w:hAnsi="Weidemann Bk BT" w:cs="Arial"/>
        </w:rPr>
        <w:t>, Tata McGraw Hill Book Company.</w:t>
      </w:r>
    </w:p>
    <w:p w:rsidR="00CF6DD0" w:rsidRPr="00DC775A" w:rsidRDefault="00CF6DD0" w:rsidP="00CF6DD0">
      <w:pPr>
        <w:ind w:left="720" w:hanging="720"/>
        <w:rPr>
          <w:rFonts w:ascii="Weidemann Bk BT" w:hAnsi="Weidemann Bk BT" w:cs="Arial"/>
        </w:rPr>
      </w:pPr>
      <w:r w:rsidRPr="00DC775A">
        <w:rPr>
          <w:rFonts w:ascii="Weidemann Bk BT" w:hAnsi="Weidemann Bk BT" w:cs="Arial"/>
        </w:rPr>
        <w:t>7.</w:t>
      </w:r>
      <w:r w:rsidRPr="00DC775A">
        <w:rPr>
          <w:rFonts w:ascii="Weidemann Bk BT" w:hAnsi="Weidemann Bk BT" w:cs="Arial"/>
        </w:rPr>
        <w:tab/>
        <w:t xml:space="preserve">Ramiah B K and Chickanagappa L S, </w:t>
      </w:r>
      <w:r w:rsidRPr="00DC775A">
        <w:rPr>
          <w:rFonts w:ascii="Weidemann Bk BT" w:hAnsi="Weidemann Bk BT" w:cs="Arial"/>
          <w:b/>
        </w:rPr>
        <w:t>Hand Book of Soli Mechanics and Foundation</w:t>
      </w:r>
      <w:r w:rsidR="00483339">
        <w:rPr>
          <w:rFonts w:ascii="Weidemann Bk BT" w:hAnsi="Weidemann Bk BT" w:cs="Arial"/>
          <w:b/>
        </w:rPr>
        <w:t xml:space="preserve"> </w:t>
      </w:r>
      <w:r w:rsidRPr="00DC775A">
        <w:rPr>
          <w:rFonts w:ascii="Weidemann Bk BT" w:hAnsi="Weidemann Bk BT" w:cs="Arial"/>
          <w:b/>
        </w:rPr>
        <w:t>Engineering</w:t>
      </w:r>
      <w:r w:rsidRPr="00DC775A">
        <w:rPr>
          <w:rFonts w:ascii="Weidemann Bk BT" w:hAnsi="Weidemann Bk BT" w:cs="Arial"/>
        </w:rPr>
        <w:t>, Oxford and IBH.</w:t>
      </w:r>
    </w:p>
    <w:p w:rsidR="00CF6DD0" w:rsidRDefault="00CF6DD0" w:rsidP="00CF6DD0">
      <w:pPr>
        <w:rPr>
          <w:rFonts w:ascii="Weidemann Bk BT" w:hAnsi="Weidemann Bk BT" w:cs="Arial"/>
        </w:rPr>
      </w:pPr>
      <w:r w:rsidRPr="00DC775A">
        <w:rPr>
          <w:rFonts w:ascii="Weidemann Bk BT" w:hAnsi="Weidemann Bk BT" w:cs="Arial"/>
        </w:rPr>
        <w:t>8.</w:t>
      </w:r>
      <w:r w:rsidRPr="00DC775A">
        <w:rPr>
          <w:rFonts w:ascii="Weidemann Bk BT" w:hAnsi="Weidemann Bk BT" w:cs="Arial"/>
        </w:rPr>
        <w:tab/>
        <w:t xml:space="preserve">Hsai – Yang Fang, </w:t>
      </w:r>
      <w:r w:rsidRPr="00DC775A">
        <w:rPr>
          <w:rFonts w:ascii="Weidemann Bk BT" w:hAnsi="Weidemann Bk BT" w:cs="Arial"/>
          <w:b/>
        </w:rPr>
        <w:t>Foundation Engineering Hand Book</w:t>
      </w:r>
      <w:r w:rsidRPr="00DC775A">
        <w:rPr>
          <w:rFonts w:ascii="Weidemann Bk BT" w:hAnsi="Weidemann Bk BT" w:cs="Arial"/>
        </w:rPr>
        <w:t>, CBS Publishers</w:t>
      </w:r>
    </w:p>
    <w:p w:rsidR="00E34E8E" w:rsidRDefault="00E34E8E" w:rsidP="00CF6DD0">
      <w:pPr>
        <w:rPr>
          <w:rFonts w:ascii="Weidemann Bk BT" w:hAnsi="Weidemann Bk BT" w:cs="Arial"/>
        </w:rPr>
      </w:pPr>
    </w:p>
    <w:p w:rsidR="00CF6DD0" w:rsidRDefault="00C11BD3" w:rsidP="00CF6DD0">
      <w:pPr>
        <w:jc w:val="center"/>
        <w:rPr>
          <w:rFonts w:ascii="Weidemann Bk BT" w:hAnsi="Weidemann Bk BT" w:cs="Arial"/>
          <w:b/>
          <w:sz w:val="32"/>
          <w:szCs w:val="32"/>
        </w:rPr>
      </w:pPr>
      <w:r w:rsidRPr="00DC775A">
        <w:rPr>
          <w:rFonts w:ascii="Weidemann Bk BT" w:hAnsi="Weidemann Bk BT" w:cs="Arial"/>
          <w:b/>
          <w:sz w:val="32"/>
          <w:szCs w:val="32"/>
        </w:rPr>
        <w:lastRenderedPageBreak/>
        <w:t>CE10119A</w:t>
      </w:r>
      <w:r w:rsidR="00CF6DD0" w:rsidRPr="00DC775A">
        <w:rPr>
          <w:rFonts w:ascii="Weidemann Bk BT" w:hAnsi="Weidemann Bk BT" w:cs="Arial"/>
          <w:b/>
          <w:sz w:val="32"/>
          <w:szCs w:val="32"/>
        </w:rPr>
        <w:tab/>
        <w:t>REMOTE SENSING AND GIS</w:t>
      </w:r>
      <w:r w:rsidR="00CF6DD0" w:rsidRPr="00DC775A">
        <w:rPr>
          <w:rFonts w:ascii="Weidemann Bk BT" w:hAnsi="Weidemann Bk BT" w:cs="Arial"/>
          <w:b/>
          <w:sz w:val="32"/>
          <w:szCs w:val="32"/>
        </w:rPr>
        <w:tab/>
      </w:r>
      <w:r w:rsidR="00D37FB9">
        <w:rPr>
          <w:rFonts w:ascii="Weidemann Bk BT" w:hAnsi="Weidemann Bk BT" w:cs="Arial"/>
          <w:b/>
          <w:sz w:val="32"/>
          <w:szCs w:val="32"/>
        </w:rPr>
        <w:t>[ 3 0 0 3</w:t>
      </w:r>
      <w:r w:rsidRPr="00DC775A">
        <w:rPr>
          <w:rFonts w:ascii="Weidemann Bk BT" w:hAnsi="Weidemann Bk BT" w:cs="Arial"/>
          <w:b/>
          <w:sz w:val="32"/>
          <w:szCs w:val="32"/>
        </w:rPr>
        <w:t>]</w:t>
      </w:r>
    </w:p>
    <w:p w:rsidR="0007657E" w:rsidRDefault="0007657E" w:rsidP="00CF6DD0">
      <w:pPr>
        <w:jc w:val="center"/>
        <w:rPr>
          <w:rFonts w:ascii="Weidemann Bk BT" w:hAnsi="Weidemann Bk BT" w:cs="Arial"/>
          <w:b/>
          <w:sz w:val="32"/>
          <w:szCs w:val="32"/>
        </w:rPr>
      </w:pPr>
    </w:p>
    <w:p w:rsidR="0007657E" w:rsidRDefault="0007657E" w:rsidP="00CF6DD0">
      <w:pPr>
        <w:jc w:val="center"/>
        <w:rPr>
          <w:rFonts w:ascii="Weidemann Bk BT" w:hAnsi="Weidemann Bk BT" w:cs="Arial"/>
          <w:b/>
          <w:sz w:val="32"/>
          <w:szCs w:val="32"/>
        </w:rPr>
      </w:pPr>
    </w:p>
    <w:p w:rsidR="0007657E" w:rsidRPr="00AD0492" w:rsidRDefault="0007657E" w:rsidP="0007657E">
      <w:pPr>
        <w:rPr>
          <w:b/>
          <w:bCs/>
        </w:rPr>
      </w:pPr>
      <w:r w:rsidRPr="00AD0492">
        <w:rPr>
          <w:b/>
          <w:bCs/>
        </w:rPr>
        <w:t>SCHEME OF EXAMINATION</w:t>
      </w:r>
    </w:p>
    <w:p w:rsidR="0007657E" w:rsidRPr="009D6455" w:rsidRDefault="0007657E" w:rsidP="0007657E">
      <w:r w:rsidRPr="009D6455">
        <w:t>Questions to be set:</w:t>
      </w:r>
      <w:r>
        <w:t xml:space="preserve"> 05 (All Compulsory)</w:t>
      </w:r>
    </w:p>
    <w:p w:rsidR="0007657E" w:rsidRDefault="0007657E" w:rsidP="0007657E"/>
    <w:p w:rsidR="0007657E" w:rsidRDefault="0007657E" w:rsidP="0007657E">
      <w:pPr>
        <w:rPr>
          <w:b/>
          <w:bCs/>
        </w:rPr>
      </w:pPr>
      <w:r w:rsidRPr="0007657E">
        <w:rPr>
          <w:b/>
          <w:bCs/>
        </w:rPr>
        <w:t xml:space="preserve">Course Outcomes (CO): </w:t>
      </w:r>
    </w:p>
    <w:p w:rsidR="009C0B72" w:rsidRPr="0007657E" w:rsidRDefault="009C0B72" w:rsidP="0007657E">
      <w:pPr>
        <w:rPr>
          <w:b/>
          <w:bCs/>
        </w:rPr>
      </w:pPr>
    </w:p>
    <w:p w:rsidR="0007657E" w:rsidRDefault="0007657E" w:rsidP="009C0B72">
      <w:pPr>
        <w:jc w:val="both"/>
        <w:rPr>
          <w:rFonts w:ascii="Weidemann Bk BT" w:hAnsi="Weidemann Bk BT" w:cs="Arial"/>
          <w:bCs/>
        </w:rPr>
      </w:pPr>
      <w:r w:rsidRPr="009C0B72">
        <w:rPr>
          <w:rFonts w:ascii="Weidemann Bk BT" w:hAnsi="Weidemann Bk BT" w:cs="Arial"/>
          <w:bCs/>
        </w:rPr>
        <w:t xml:space="preserve">After completion of this course, students should be able to </w:t>
      </w:r>
    </w:p>
    <w:p w:rsidR="009C0B72" w:rsidRPr="009C0B72" w:rsidRDefault="009C0B72" w:rsidP="009C0B72">
      <w:pPr>
        <w:jc w:val="both"/>
        <w:rPr>
          <w:rFonts w:ascii="Weidemann Bk BT" w:hAnsi="Weidemann Bk BT" w:cs="Arial"/>
          <w:bCs/>
        </w:rPr>
      </w:pPr>
    </w:p>
    <w:p w:rsidR="0007657E" w:rsidRPr="009C0B72" w:rsidRDefault="0007657E" w:rsidP="007E3EF3">
      <w:pPr>
        <w:pStyle w:val="ListParagraph"/>
        <w:numPr>
          <w:ilvl w:val="0"/>
          <w:numId w:val="44"/>
        </w:numPr>
        <w:jc w:val="both"/>
        <w:rPr>
          <w:rFonts w:ascii="Weidemann Bk BT" w:eastAsia="Times New Roman" w:hAnsi="Weidemann Bk BT" w:cs="Arial"/>
          <w:bCs/>
          <w:sz w:val="24"/>
          <w:szCs w:val="24"/>
          <w:lang w:val="en-US"/>
        </w:rPr>
      </w:pPr>
      <w:r w:rsidRPr="009C0B72">
        <w:rPr>
          <w:rFonts w:ascii="Weidemann Bk BT" w:eastAsia="Times New Roman" w:hAnsi="Weidemann Bk BT" w:cs="Arial"/>
          <w:bCs/>
          <w:sz w:val="24"/>
          <w:szCs w:val="24"/>
          <w:lang w:val="en-US"/>
        </w:rPr>
        <w:t xml:space="preserve"> Remembering the basic principles of Aerial Photography, satellite Remote Sensing, and Geographic Information Sc</w:t>
      </w:r>
    </w:p>
    <w:p w:rsidR="0007657E" w:rsidRPr="009C0B72" w:rsidRDefault="0007657E" w:rsidP="007E3EF3">
      <w:pPr>
        <w:pStyle w:val="ListParagraph"/>
        <w:numPr>
          <w:ilvl w:val="0"/>
          <w:numId w:val="44"/>
        </w:numPr>
        <w:jc w:val="both"/>
        <w:rPr>
          <w:rFonts w:ascii="Weidemann Bk BT" w:eastAsia="Times New Roman" w:hAnsi="Weidemann Bk BT" w:cs="Arial"/>
          <w:bCs/>
          <w:sz w:val="24"/>
          <w:szCs w:val="24"/>
          <w:lang w:val="en-US"/>
        </w:rPr>
      </w:pPr>
      <w:r w:rsidRPr="009C0B72">
        <w:rPr>
          <w:rFonts w:ascii="Weidemann Bk BT" w:eastAsia="Times New Roman" w:hAnsi="Weidemann Bk BT" w:cs="Arial"/>
          <w:bCs/>
          <w:sz w:val="24"/>
          <w:szCs w:val="24"/>
          <w:lang w:val="en-US"/>
        </w:rPr>
        <w:t>Understanding the fundamental concepts of Remote Sensing and Geographic Information Science.</w:t>
      </w:r>
    </w:p>
    <w:p w:rsidR="0007657E" w:rsidRPr="009C0B72" w:rsidRDefault="0007657E" w:rsidP="007E3EF3">
      <w:pPr>
        <w:pStyle w:val="ListParagraph"/>
        <w:numPr>
          <w:ilvl w:val="0"/>
          <w:numId w:val="44"/>
        </w:numPr>
        <w:jc w:val="both"/>
        <w:rPr>
          <w:rFonts w:ascii="Weidemann Bk BT" w:eastAsia="Times New Roman" w:hAnsi="Weidemann Bk BT" w:cs="Arial"/>
          <w:bCs/>
          <w:sz w:val="24"/>
          <w:szCs w:val="24"/>
          <w:lang w:val="en-US"/>
        </w:rPr>
      </w:pPr>
      <w:r w:rsidRPr="009C0B72">
        <w:rPr>
          <w:rFonts w:ascii="Weidemann Bk BT" w:eastAsia="Times New Roman" w:hAnsi="Weidemann Bk BT" w:cs="Arial"/>
          <w:bCs/>
          <w:sz w:val="24"/>
          <w:szCs w:val="24"/>
          <w:lang w:val="en-US"/>
        </w:rPr>
        <w:t>Applying the techniques of digital image processing and GIS for feature extraction and mapping</w:t>
      </w:r>
    </w:p>
    <w:p w:rsidR="00CF6DD0" w:rsidRPr="009C0B72" w:rsidRDefault="0007657E" w:rsidP="007E3EF3">
      <w:pPr>
        <w:pStyle w:val="ListParagraph"/>
        <w:numPr>
          <w:ilvl w:val="0"/>
          <w:numId w:val="44"/>
        </w:numPr>
        <w:jc w:val="both"/>
        <w:rPr>
          <w:rFonts w:ascii="Weidemann Bk BT" w:eastAsia="Times New Roman" w:hAnsi="Weidemann Bk BT" w:cs="Arial"/>
          <w:bCs/>
          <w:sz w:val="24"/>
          <w:szCs w:val="24"/>
          <w:lang w:val="en-US"/>
        </w:rPr>
      </w:pPr>
      <w:r w:rsidRPr="009C0B72">
        <w:rPr>
          <w:rFonts w:ascii="Weidemann Bk BT" w:eastAsia="Times New Roman" w:hAnsi="Weidemann Bk BT" w:cs="Arial"/>
          <w:bCs/>
          <w:sz w:val="24"/>
          <w:szCs w:val="24"/>
          <w:lang w:val="en-US"/>
        </w:rPr>
        <w:t>Analysing and interpreting satellite images for identification of features and events</w:t>
      </w:r>
    </w:p>
    <w:p w:rsidR="0007657E" w:rsidRPr="009C0B72" w:rsidRDefault="0007657E" w:rsidP="007E3EF3">
      <w:pPr>
        <w:pStyle w:val="ListParagraph"/>
        <w:numPr>
          <w:ilvl w:val="0"/>
          <w:numId w:val="44"/>
        </w:numPr>
        <w:jc w:val="both"/>
        <w:rPr>
          <w:rFonts w:ascii="Weidemann Bk BT" w:eastAsia="Times New Roman" w:hAnsi="Weidemann Bk BT" w:cs="Arial"/>
          <w:bCs/>
          <w:sz w:val="24"/>
          <w:szCs w:val="24"/>
          <w:lang w:val="en-US"/>
        </w:rPr>
      </w:pPr>
      <w:r w:rsidRPr="009C0B72">
        <w:rPr>
          <w:rFonts w:ascii="Weidemann Bk BT" w:eastAsia="Times New Roman" w:hAnsi="Weidemann Bk BT" w:cs="Arial"/>
          <w:bCs/>
          <w:sz w:val="24"/>
          <w:szCs w:val="24"/>
          <w:lang w:val="en-US"/>
        </w:rPr>
        <w:t>Evaluating and modelling scenarios for decision making on resource assessment and planning</w:t>
      </w:r>
    </w:p>
    <w:p w:rsidR="00483339" w:rsidRDefault="00483339" w:rsidP="00CF6DD0">
      <w:pPr>
        <w:spacing w:line="360" w:lineRule="auto"/>
        <w:rPr>
          <w:rFonts w:ascii="Weidemann Bk BT" w:hAnsi="Weidemann Bk BT" w:cs="Arial"/>
          <w:b/>
          <w:sz w:val="28"/>
          <w:szCs w:val="28"/>
          <w:u w:val="single"/>
        </w:rPr>
      </w:pPr>
    </w:p>
    <w:p w:rsidR="00CF6DD0" w:rsidRPr="00483339" w:rsidRDefault="00CF6DD0" w:rsidP="00CF6DD0">
      <w:pPr>
        <w:spacing w:line="360" w:lineRule="auto"/>
        <w:rPr>
          <w:rFonts w:ascii="Weidemann Bk BT" w:hAnsi="Weidemann Bk BT" w:cs="Arial"/>
          <w:b/>
          <w:sz w:val="28"/>
          <w:szCs w:val="28"/>
        </w:rPr>
      </w:pPr>
      <w:r w:rsidRPr="00483339">
        <w:rPr>
          <w:rFonts w:ascii="Weidemann Bk BT" w:hAnsi="Weidemann Bk BT" w:cs="Arial"/>
          <w:b/>
          <w:sz w:val="28"/>
          <w:szCs w:val="28"/>
        </w:rPr>
        <w:t>MODULE - 1</w:t>
      </w: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Introduction to Remote Sensing</w:t>
      </w:r>
    </w:p>
    <w:p w:rsidR="00CF6DD0" w:rsidRPr="00DC775A" w:rsidRDefault="00CF6DD0" w:rsidP="00CF6DD0">
      <w:pPr>
        <w:jc w:val="both"/>
        <w:rPr>
          <w:rFonts w:ascii="Weidemann Bk BT" w:hAnsi="Weidemann Bk BT" w:cs="Arial"/>
          <w:bCs/>
        </w:rPr>
      </w:pPr>
      <w:r w:rsidRPr="00DC775A">
        <w:rPr>
          <w:rFonts w:ascii="Weidemann Bk BT" w:hAnsi="Weidemann Bk BT" w:cs="Arial"/>
          <w:bCs/>
        </w:rPr>
        <w:t>Definition; Objectives; Basic principle; Process; Spectral signatures; Platforms; Software; Sensor resolutions; Advantages and limitations; Brief history of remote sensing.</w:t>
      </w:r>
      <w:r w:rsidRPr="00DC775A">
        <w:rPr>
          <w:rFonts w:ascii="Weidemann Bk BT" w:hAnsi="Weidemann Bk BT" w:cs="Arial"/>
          <w:bCs/>
        </w:rPr>
        <w:tab/>
      </w:r>
      <w:r w:rsidR="00483339">
        <w:rPr>
          <w:rFonts w:ascii="Weidemann Bk BT" w:hAnsi="Weidemann Bk BT" w:cs="Arial"/>
          <w:bCs/>
        </w:rPr>
        <w:tab/>
      </w:r>
      <w:r w:rsidR="00483339">
        <w:rPr>
          <w:rFonts w:ascii="Weidemann Bk BT" w:hAnsi="Weidemann Bk BT" w:cs="Arial"/>
          <w:bCs/>
        </w:rPr>
        <w:tab/>
      </w:r>
      <w:r w:rsidR="00483339">
        <w:rPr>
          <w:rFonts w:ascii="Weidemann Bk BT" w:hAnsi="Weidemann Bk BT" w:cs="Arial"/>
          <w:bCs/>
        </w:rPr>
        <w:tab/>
      </w:r>
      <w:r w:rsidR="00483339">
        <w:rPr>
          <w:rFonts w:ascii="Weidemann Bk BT" w:hAnsi="Weidemann Bk BT" w:cs="Arial"/>
          <w:bCs/>
        </w:rPr>
        <w:tab/>
      </w:r>
      <w:r w:rsidR="00483339">
        <w:rPr>
          <w:rFonts w:ascii="Weidemann Bk BT" w:hAnsi="Weidemann Bk BT" w:cs="Arial"/>
          <w:bCs/>
        </w:rPr>
        <w:tab/>
      </w:r>
      <w:r w:rsidR="00483339">
        <w:rPr>
          <w:rFonts w:ascii="Weidemann Bk BT" w:hAnsi="Weidemann Bk BT" w:cs="Arial"/>
          <w:bCs/>
        </w:rPr>
        <w:tab/>
      </w:r>
      <w:r w:rsidR="00483339">
        <w:rPr>
          <w:rFonts w:ascii="Weidemann Bk BT" w:hAnsi="Weidemann Bk BT" w:cs="Arial"/>
          <w:bCs/>
        </w:rPr>
        <w:tab/>
      </w:r>
      <w:r w:rsidR="00483339">
        <w:rPr>
          <w:rFonts w:ascii="Weidemann Bk BT" w:hAnsi="Weidemann Bk BT" w:cs="Arial"/>
          <w:bCs/>
        </w:rPr>
        <w:tab/>
      </w:r>
      <w:r w:rsidR="00483339">
        <w:rPr>
          <w:rFonts w:ascii="Weidemann Bk BT" w:hAnsi="Weidemann Bk BT" w:cs="Arial"/>
          <w:bCs/>
        </w:rPr>
        <w:tab/>
      </w:r>
      <w:r w:rsidR="00483339">
        <w:rPr>
          <w:rFonts w:ascii="Weidemann Bk BT" w:hAnsi="Weidemann Bk BT" w:cs="Arial"/>
          <w:bCs/>
        </w:rPr>
        <w:tab/>
      </w:r>
      <w:r w:rsidR="006704DA" w:rsidRPr="00DC775A">
        <w:rPr>
          <w:rFonts w:ascii="Weidemann Bk BT" w:hAnsi="Weidemann Bk BT" w:cs="Arial"/>
          <w:bCs/>
        </w:rPr>
        <w:t>[01]</w:t>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Basic Concepts of Remote Sensing</w:t>
      </w:r>
    </w:p>
    <w:p w:rsidR="00CF6DD0" w:rsidRPr="00DC775A" w:rsidRDefault="00CF6DD0" w:rsidP="00CF6DD0">
      <w:pPr>
        <w:jc w:val="both"/>
        <w:rPr>
          <w:rFonts w:ascii="Weidemann Bk BT" w:hAnsi="Weidemann Bk BT" w:cs="Arial"/>
        </w:rPr>
      </w:pPr>
      <w:r w:rsidRPr="00DC775A">
        <w:rPr>
          <w:rFonts w:ascii="Weidemann Bk BT" w:hAnsi="Weidemann Bk BT" w:cs="Arial"/>
        </w:rPr>
        <w:t>Physics of remote sensing; Electromagnetic spectrum; Black body concept; Atmospheric windows; Electromagnetic radiation: wave model and particle model, Stephen Boltzmann Law, Wein’s Displacement Law; Energy interaction: Scattering - absorption – reflection.</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006704DA" w:rsidRPr="00DC775A">
        <w:rPr>
          <w:rFonts w:ascii="Weidemann Bk BT" w:hAnsi="Weidemann Bk BT" w:cs="Arial"/>
        </w:rPr>
        <w:tab/>
      </w:r>
      <w:r w:rsidR="006704DA" w:rsidRPr="00DC775A">
        <w:rPr>
          <w:rFonts w:ascii="Weidemann Bk BT" w:hAnsi="Weidemann Bk BT" w:cs="Arial"/>
        </w:rPr>
        <w:tab/>
      </w:r>
      <w:r w:rsidR="006704DA" w:rsidRPr="00DC775A">
        <w:rPr>
          <w:rFonts w:ascii="Weidemann Bk BT" w:hAnsi="Weidemann Bk BT" w:cs="Arial"/>
        </w:rPr>
        <w:tab/>
      </w:r>
      <w:r w:rsidR="006704DA" w:rsidRPr="00DC775A">
        <w:rPr>
          <w:rFonts w:ascii="Weidemann Bk BT" w:hAnsi="Weidemann Bk BT" w:cs="Arial"/>
        </w:rPr>
        <w:tab/>
      </w:r>
      <w:r w:rsidR="006704DA" w:rsidRPr="00DC775A">
        <w:rPr>
          <w:rFonts w:ascii="Weidemann Bk BT" w:hAnsi="Weidemann Bk BT" w:cs="Arial"/>
        </w:rPr>
        <w:tab/>
      </w:r>
      <w:r w:rsidRPr="00DC775A">
        <w:rPr>
          <w:rFonts w:ascii="Weidemann Bk BT" w:hAnsi="Weidemann Bk BT" w:cs="Arial"/>
        </w:rPr>
        <w:t xml:space="preserve">  </w:t>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Pr="00DC775A">
        <w:rPr>
          <w:rFonts w:ascii="Weidemann Bk BT" w:hAnsi="Weidemann Bk BT" w:cs="Arial"/>
        </w:rPr>
        <w:t>[03]</w:t>
      </w:r>
    </w:p>
    <w:p w:rsidR="00CF6DD0" w:rsidRPr="00DC775A" w:rsidRDefault="00CF6DD0" w:rsidP="00CF6DD0">
      <w:pPr>
        <w:jc w:val="both"/>
        <w:rPr>
          <w:rFonts w:ascii="Weidemann Bk BT" w:hAnsi="Weidemann Bk BT" w:cs="Arial"/>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Aerial Photography and Photogrammetry</w:t>
      </w:r>
    </w:p>
    <w:p w:rsidR="00CF6DD0" w:rsidRPr="00DC775A" w:rsidRDefault="00CF6DD0" w:rsidP="00CF6DD0">
      <w:pPr>
        <w:jc w:val="both"/>
        <w:rPr>
          <w:rFonts w:ascii="Weidemann Bk BT" w:hAnsi="Weidemann Bk BT" w:cs="Arial"/>
        </w:rPr>
      </w:pPr>
      <w:r w:rsidRPr="00DC775A">
        <w:rPr>
          <w:rFonts w:ascii="Weidemann Bk BT" w:hAnsi="Weidemann Bk BT" w:cs="Arial"/>
        </w:rPr>
        <w:t>Basic principles; Photographic systems; Advantage and Disadvantages; Vertical aerial photography; Scale of photography; Relief displacement; Stereoscopy; Vertical exaggeration; Elements of image interpretation.</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 xml:space="preserve"> </w:t>
      </w:r>
      <w:r w:rsidR="00483339">
        <w:rPr>
          <w:rFonts w:ascii="Weidemann Bk BT" w:hAnsi="Weidemann Bk BT" w:cs="Arial"/>
        </w:rPr>
        <w:tab/>
      </w:r>
      <w:r w:rsidRPr="00DC775A">
        <w:rPr>
          <w:rFonts w:ascii="Weidemann Bk BT" w:hAnsi="Weidemann Bk BT" w:cs="Arial"/>
        </w:rPr>
        <w:t>[03]</w:t>
      </w:r>
    </w:p>
    <w:p w:rsidR="00CF6DD0" w:rsidRPr="00DC775A" w:rsidRDefault="00CF6DD0" w:rsidP="00CF6DD0">
      <w:pPr>
        <w:jc w:val="right"/>
        <w:rPr>
          <w:rFonts w:ascii="Weidemann Bk BT" w:hAnsi="Weidemann Bk BT" w:cs="Arial"/>
        </w:rPr>
      </w:pPr>
    </w:p>
    <w:p w:rsidR="00CF6DD0" w:rsidRPr="00DC775A" w:rsidRDefault="00CF6DD0" w:rsidP="00CF6DD0">
      <w:pPr>
        <w:jc w:val="both"/>
        <w:rPr>
          <w:rFonts w:ascii="Weidemann Bk BT" w:hAnsi="Weidemann Bk BT" w:cs="Arial"/>
        </w:rPr>
      </w:pPr>
    </w:p>
    <w:p w:rsidR="00CF6DD0" w:rsidRPr="00483339" w:rsidRDefault="00CF6DD0" w:rsidP="00CF6DD0">
      <w:pPr>
        <w:spacing w:line="360" w:lineRule="auto"/>
        <w:rPr>
          <w:rFonts w:ascii="Weidemann Bk BT" w:hAnsi="Weidemann Bk BT" w:cs="Arial"/>
          <w:b/>
          <w:sz w:val="28"/>
          <w:szCs w:val="28"/>
        </w:rPr>
      </w:pPr>
      <w:r w:rsidRPr="00483339">
        <w:rPr>
          <w:rFonts w:ascii="Weidemann Bk BT" w:hAnsi="Weidemann Bk BT" w:cs="Arial"/>
          <w:b/>
          <w:sz w:val="28"/>
          <w:szCs w:val="28"/>
        </w:rPr>
        <w:t>MODULE - 2</w:t>
      </w:r>
    </w:p>
    <w:p w:rsidR="00CF6DD0" w:rsidRPr="00DC775A" w:rsidRDefault="00CF6DD0" w:rsidP="00CF6DD0">
      <w:pPr>
        <w:jc w:val="both"/>
        <w:rPr>
          <w:rFonts w:ascii="Weidemann Bk BT" w:hAnsi="Weidemann Bk BT" w:cs="Arial"/>
          <w:b/>
          <w:bCs/>
          <w:sz w:val="28"/>
          <w:szCs w:val="28"/>
        </w:rPr>
      </w:pPr>
      <w:r w:rsidRPr="00DC775A">
        <w:rPr>
          <w:rFonts w:ascii="Weidemann Bk BT" w:hAnsi="Weidemann Bk BT" w:cs="Arial"/>
          <w:b/>
          <w:bCs/>
          <w:sz w:val="28"/>
          <w:szCs w:val="28"/>
        </w:rPr>
        <w:t>Satellite Sensors</w:t>
      </w:r>
    </w:p>
    <w:p w:rsidR="00CF6DD0" w:rsidRPr="00DC775A" w:rsidRDefault="00CF6DD0" w:rsidP="00CF6DD0">
      <w:pPr>
        <w:jc w:val="both"/>
        <w:rPr>
          <w:rFonts w:ascii="Weidemann Bk BT" w:hAnsi="Weidemann Bk BT" w:cs="Arial"/>
          <w:b/>
          <w:sz w:val="28"/>
          <w:szCs w:val="28"/>
        </w:rPr>
      </w:pPr>
      <w:r w:rsidRPr="00DC775A">
        <w:rPr>
          <w:rFonts w:ascii="Weidemann Bk BT" w:hAnsi="Weidemann Bk BT" w:cs="Arial"/>
        </w:rPr>
        <w:lastRenderedPageBreak/>
        <w:t>Imagining systems; Working principle; Geometry of scanners; CCD arrays and platforms; Satellite orbits; History of space imaging; Satellite missions - LANDSAT, SPOT, IRS etc.; Characteristics of sensors: MSS, TM, LISS – I to IV, Outputs from various sensors.</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006704DA" w:rsidRPr="00DC775A">
        <w:rPr>
          <w:rFonts w:ascii="Weidemann Bk BT" w:hAnsi="Weidemann Bk BT" w:cs="Arial"/>
        </w:rPr>
        <w:tab/>
      </w:r>
      <w:r w:rsidR="006704DA" w:rsidRPr="00DC775A">
        <w:rPr>
          <w:rFonts w:ascii="Weidemann Bk BT" w:hAnsi="Weidemann Bk BT" w:cs="Arial"/>
        </w:rPr>
        <w:tab/>
      </w:r>
      <w:r w:rsidR="006704DA" w:rsidRPr="00DC775A">
        <w:rPr>
          <w:rFonts w:ascii="Weidemann Bk BT" w:hAnsi="Weidemann Bk BT" w:cs="Arial"/>
        </w:rPr>
        <w:tab/>
      </w:r>
      <w:r w:rsidR="006704DA" w:rsidRPr="00DC775A">
        <w:rPr>
          <w:rFonts w:ascii="Weidemann Bk BT" w:hAnsi="Weidemann Bk BT" w:cs="Arial"/>
        </w:rPr>
        <w:tab/>
      </w:r>
      <w:r w:rsidRPr="00DC775A">
        <w:rPr>
          <w:rFonts w:ascii="Weidemann Bk BT" w:hAnsi="Weidemann Bk BT" w:cs="Arial"/>
        </w:rPr>
        <w:t xml:space="preserve"> </w:t>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Pr="00DC775A">
        <w:rPr>
          <w:rFonts w:ascii="Weidemann Bk BT" w:hAnsi="Weidemann Bk BT" w:cs="Arial"/>
        </w:rPr>
        <w:t>[03]</w:t>
      </w:r>
    </w:p>
    <w:p w:rsidR="00CF6DD0" w:rsidRPr="00DC775A" w:rsidRDefault="00CF6DD0" w:rsidP="00CF6DD0">
      <w:pPr>
        <w:rPr>
          <w:rFonts w:ascii="Weidemann Bk BT" w:hAnsi="Weidemann Bk BT" w:cs="Arial"/>
          <w:b/>
          <w:sz w:val="28"/>
          <w:szCs w:val="28"/>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Image Visualisation</w:t>
      </w:r>
    </w:p>
    <w:p w:rsidR="00CF6DD0" w:rsidRPr="00DC775A" w:rsidRDefault="00CF6DD0" w:rsidP="00CF6DD0">
      <w:pPr>
        <w:jc w:val="both"/>
        <w:rPr>
          <w:rFonts w:ascii="Weidemann Bk BT" w:hAnsi="Weidemann Bk BT" w:cs="Arial"/>
          <w:bCs/>
        </w:rPr>
      </w:pPr>
      <w:r w:rsidRPr="00DC775A">
        <w:rPr>
          <w:rFonts w:ascii="Weidemann Bk BT" w:hAnsi="Weidemann Bk BT" w:cs="Arial"/>
          <w:bCs/>
        </w:rPr>
        <w:t xml:space="preserve">Image geometric distortions; Digital image data formats; Image types; Colour theory, False Colour Composites, Band combinations; Band ratio, NDVI. </w:t>
      </w:r>
      <w:r w:rsidRPr="00DC775A">
        <w:rPr>
          <w:rFonts w:ascii="Weidemann Bk BT" w:hAnsi="Weidemann Bk BT" w:cs="Arial"/>
          <w:bCs/>
        </w:rPr>
        <w:tab/>
      </w:r>
      <w:r w:rsidRPr="00DC775A">
        <w:rPr>
          <w:rFonts w:ascii="Weidemann Bk BT" w:hAnsi="Weidemann Bk BT" w:cs="Arial"/>
          <w:bCs/>
        </w:rPr>
        <w:tab/>
        <w:t xml:space="preserve"> </w:t>
      </w:r>
      <w:r w:rsidR="00483339">
        <w:rPr>
          <w:rFonts w:ascii="Weidemann Bk BT" w:hAnsi="Weidemann Bk BT" w:cs="Arial"/>
          <w:bCs/>
        </w:rPr>
        <w:tab/>
      </w:r>
      <w:r w:rsidRPr="00DC775A">
        <w:rPr>
          <w:rFonts w:ascii="Weidemann Bk BT" w:hAnsi="Weidemann Bk BT" w:cs="Arial"/>
          <w:bCs/>
        </w:rPr>
        <w:t>[02]</w:t>
      </w:r>
    </w:p>
    <w:p w:rsidR="00CF6DD0" w:rsidRPr="00DC775A" w:rsidRDefault="00CF6DD0" w:rsidP="00CF6DD0">
      <w:pPr>
        <w:rPr>
          <w:rFonts w:ascii="Weidemann Bk BT" w:hAnsi="Weidemann Bk BT" w:cs="Arial"/>
          <w:b/>
          <w:sz w:val="28"/>
          <w:szCs w:val="28"/>
        </w:rPr>
      </w:pPr>
    </w:p>
    <w:p w:rsidR="00CF6DD0" w:rsidRPr="00DC775A" w:rsidRDefault="00CF6DD0" w:rsidP="00CF6DD0">
      <w:pPr>
        <w:rPr>
          <w:rFonts w:ascii="Weidemann Bk BT" w:hAnsi="Weidemann Bk BT" w:cs="Arial"/>
          <w:bCs/>
        </w:rPr>
      </w:pPr>
      <w:r w:rsidRPr="00DC775A">
        <w:rPr>
          <w:rFonts w:ascii="Weidemann Bk BT" w:hAnsi="Weidemann Bk BT" w:cs="Arial"/>
          <w:b/>
          <w:sz w:val="28"/>
          <w:szCs w:val="28"/>
        </w:rPr>
        <w:t>Digital Image Processing</w:t>
      </w:r>
    </w:p>
    <w:p w:rsidR="00CF6DD0" w:rsidRPr="00DC775A" w:rsidRDefault="00CF6DD0" w:rsidP="00CF6DD0">
      <w:pPr>
        <w:jc w:val="both"/>
        <w:rPr>
          <w:rFonts w:ascii="Weidemann Bk BT" w:hAnsi="Weidemann Bk BT" w:cs="Arial"/>
          <w:bCs/>
        </w:rPr>
      </w:pPr>
      <w:r w:rsidRPr="00DC775A">
        <w:rPr>
          <w:rFonts w:ascii="Weidemann Bk BT" w:hAnsi="Weidemann Bk BT" w:cs="Arial"/>
          <w:bCs/>
        </w:rPr>
        <w:t xml:space="preserve">Geometric and radiometric corrections of images; Ground Control Points, Root Mean Square Error; Image resampling; Image contrast enhancement; Image filtering, Linear edge detection and enhancement; Principal Component Analysis; Intensity-Hue-Saturation; Image fusion and resolution merge.  </w:t>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t xml:space="preserve">   </w:t>
      </w:r>
      <w:r w:rsidR="00483339">
        <w:rPr>
          <w:rFonts w:ascii="Weidemann Bk BT" w:hAnsi="Weidemann Bk BT" w:cs="Arial"/>
          <w:bCs/>
        </w:rPr>
        <w:tab/>
      </w:r>
      <w:r w:rsidRPr="00DC775A">
        <w:rPr>
          <w:rFonts w:ascii="Weidemann Bk BT" w:hAnsi="Weidemann Bk BT" w:cs="Arial"/>
          <w:bCs/>
        </w:rPr>
        <w:t>[03]</w:t>
      </w:r>
    </w:p>
    <w:p w:rsidR="006704DA" w:rsidRPr="00DC775A" w:rsidRDefault="006704DA" w:rsidP="00CF6DD0">
      <w:pPr>
        <w:jc w:val="both"/>
        <w:rPr>
          <w:rFonts w:ascii="Weidemann Bk BT" w:hAnsi="Weidemann Bk BT" w:cs="Arial"/>
          <w:bCs/>
        </w:rPr>
      </w:pPr>
    </w:p>
    <w:p w:rsidR="006704DA" w:rsidRPr="00DC775A" w:rsidRDefault="006704DA" w:rsidP="00CF6DD0">
      <w:pPr>
        <w:jc w:val="both"/>
        <w:rPr>
          <w:rFonts w:ascii="Weidemann Bk BT" w:hAnsi="Weidemann Bk BT" w:cs="Arial"/>
          <w:bCs/>
        </w:rPr>
      </w:pPr>
    </w:p>
    <w:p w:rsidR="006704DA" w:rsidRPr="00DC775A" w:rsidRDefault="006704DA" w:rsidP="00CF6DD0">
      <w:pPr>
        <w:jc w:val="both"/>
        <w:rPr>
          <w:rFonts w:ascii="Weidemann Bk BT" w:hAnsi="Weidemann Bk BT" w:cs="Arial"/>
          <w:bCs/>
        </w:rPr>
      </w:pPr>
    </w:p>
    <w:p w:rsidR="00CF6DD0" w:rsidRPr="00DC775A" w:rsidRDefault="00CF6DD0" w:rsidP="00CF6DD0">
      <w:pPr>
        <w:rPr>
          <w:rFonts w:ascii="Weidemann Bk BT" w:hAnsi="Weidemann Bk BT" w:cs="Arial"/>
          <w:b/>
          <w:sz w:val="28"/>
          <w:szCs w:val="28"/>
        </w:rPr>
      </w:pPr>
    </w:p>
    <w:p w:rsidR="00CF6DD0" w:rsidRPr="00483339" w:rsidRDefault="00CF6DD0" w:rsidP="00CF6DD0">
      <w:pPr>
        <w:spacing w:line="360" w:lineRule="auto"/>
        <w:rPr>
          <w:rFonts w:ascii="Weidemann Bk BT" w:hAnsi="Weidemann Bk BT" w:cs="Arial"/>
          <w:b/>
          <w:sz w:val="28"/>
          <w:szCs w:val="28"/>
        </w:rPr>
      </w:pPr>
      <w:r w:rsidRPr="00483339">
        <w:rPr>
          <w:rFonts w:ascii="Weidemann Bk BT" w:hAnsi="Weidemann Bk BT" w:cs="Arial"/>
          <w:b/>
          <w:sz w:val="28"/>
          <w:szCs w:val="28"/>
        </w:rPr>
        <w:t>MODULE - 3</w:t>
      </w: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Digital Image Classification</w:t>
      </w:r>
    </w:p>
    <w:p w:rsidR="00CF6DD0" w:rsidRPr="00DC775A" w:rsidRDefault="00CF6DD0" w:rsidP="00CF6DD0">
      <w:pPr>
        <w:jc w:val="both"/>
        <w:rPr>
          <w:rFonts w:ascii="Weidemann Bk BT" w:hAnsi="Weidemann Bk BT" w:cs="Arial"/>
        </w:rPr>
      </w:pPr>
      <w:r w:rsidRPr="00DC775A">
        <w:rPr>
          <w:rFonts w:ascii="Weidemann Bk BT" w:hAnsi="Weidemann Bk BT" w:cs="Arial"/>
        </w:rPr>
        <w:t xml:space="preserve">Classification techniques: Parametric, non-parametric, non-metric, hard rule and fuzzy rule based, Supervised and unsupervised, per-pixel and object-oriented classification; Clustering techniques; Accuracy assessment; Linear mixture modelling; ANN based classification; Digital change detection; Change detection techniques; Spectral change vector analysis; Error matrix.   </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 xml:space="preserve">  </w:t>
      </w:r>
      <w:r w:rsidR="00483339">
        <w:rPr>
          <w:rFonts w:ascii="Weidemann Bk BT" w:hAnsi="Weidemann Bk BT" w:cs="Arial"/>
        </w:rPr>
        <w:tab/>
      </w:r>
      <w:r w:rsidR="00483339">
        <w:rPr>
          <w:rFonts w:ascii="Weidemann Bk BT" w:hAnsi="Weidemann Bk BT" w:cs="Arial"/>
        </w:rPr>
        <w:tab/>
      </w:r>
      <w:r w:rsidR="00483339">
        <w:rPr>
          <w:rFonts w:ascii="Weidemann Bk BT" w:hAnsi="Weidemann Bk BT" w:cs="Arial"/>
        </w:rPr>
        <w:tab/>
      </w:r>
      <w:r w:rsidRPr="00DC775A">
        <w:rPr>
          <w:rFonts w:ascii="Weidemann Bk BT" w:hAnsi="Weidemann Bk BT" w:cs="Arial"/>
        </w:rPr>
        <w:t>[05]</w:t>
      </w:r>
    </w:p>
    <w:p w:rsidR="00CF6DD0" w:rsidRPr="00DC775A" w:rsidRDefault="00CF6DD0" w:rsidP="00CF6DD0">
      <w:pPr>
        <w:jc w:val="center"/>
        <w:rPr>
          <w:rFonts w:ascii="Weidemann Bk BT" w:hAnsi="Weidemann Bk BT" w:cs="Arial"/>
          <w:b/>
          <w:sz w:val="28"/>
          <w:szCs w:val="28"/>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Beyond Optical Remote Sensing</w:t>
      </w:r>
      <w:r w:rsidRPr="00DC775A">
        <w:rPr>
          <w:rFonts w:ascii="Weidemann Bk BT" w:hAnsi="Weidemann Bk BT" w:cs="Arial"/>
          <w:b/>
          <w:sz w:val="28"/>
          <w:szCs w:val="28"/>
        </w:rPr>
        <w:tab/>
      </w:r>
      <w:r w:rsidRPr="00DC775A">
        <w:rPr>
          <w:rFonts w:ascii="Weidemann Bk BT" w:hAnsi="Weidemann Bk BT" w:cs="Arial"/>
          <w:b/>
          <w:sz w:val="28"/>
          <w:szCs w:val="28"/>
        </w:rPr>
        <w:tab/>
      </w:r>
    </w:p>
    <w:p w:rsidR="00CF6DD0" w:rsidRPr="00DC775A" w:rsidRDefault="00CF6DD0" w:rsidP="00CF6DD0">
      <w:pPr>
        <w:jc w:val="both"/>
        <w:rPr>
          <w:rFonts w:ascii="Weidemann Bk BT" w:hAnsi="Weidemann Bk BT" w:cs="Arial"/>
        </w:rPr>
      </w:pPr>
      <w:r w:rsidRPr="00DC775A">
        <w:rPr>
          <w:rFonts w:ascii="Weidemann Bk BT" w:hAnsi="Weidemann Bk BT" w:cs="Arial"/>
          <w:bCs/>
        </w:rPr>
        <w:t xml:space="preserve">Thermal Infra-Red remote sensing; Heat energy budget; Brightness temperature and Emissivity; Hyperspectral remote sensing; Microwave remote sensing: passive and active sensing; Imagining RADAR, LIDAR and SONAR; Applications.  </w:t>
      </w:r>
      <w:r w:rsidRPr="00DC775A">
        <w:rPr>
          <w:rFonts w:ascii="Weidemann Bk BT" w:hAnsi="Weidemann Bk BT" w:cs="Arial"/>
          <w:bCs/>
        </w:rPr>
        <w:tab/>
      </w:r>
      <w:r w:rsidR="006704DA" w:rsidRPr="00DC775A">
        <w:rPr>
          <w:rFonts w:ascii="Weidemann Bk BT" w:hAnsi="Weidemann Bk BT" w:cs="Arial"/>
          <w:bCs/>
        </w:rPr>
        <w:tab/>
      </w:r>
      <w:r w:rsidR="006704DA" w:rsidRPr="00DC775A">
        <w:rPr>
          <w:rFonts w:ascii="Weidemann Bk BT" w:hAnsi="Weidemann Bk BT" w:cs="Arial"/>
          <w:bCs/>
        </w:rPr>
        <w:tab/>
      </w:r>
      <w:r w:rsidR="00483339">
        <w:rPr>
          <w:rFonts w:ascii="Weidemann Bk BT" w:hAnsi="Weidemann Bk BT" w:cs="Arial"/>
          <w:bCs/>
        </w:rPr>
        <w:tab/>
      </w:r>
      <w:r w:rsidR="00483339">
        <w:rPr>
          <w:rFonts w:ascii="Weidemann Bk BT" w:hAnsi="Weidemann Bk BT" w:cs="Arial"/>
          <w:bCs/>
        </w:rPr>
        <w:tab/>
      </w:r>
      <w:r w:rsidR="00483339">
        <w:rPr>
          <w:rFonts w:ascii="Weidemann Bk BT" w:hAnsi="Weidemann Bk BT" w:cs="Arial"/>
          <w:bCs/>
        </w:rPr>
        <w:tab/>
      </w:r>
      <w:r w:rsidR="00483339">
        <w:rPr>
          <w:rFonts w:ascii="Weidemann Bk BT" w:hAnsi="Weidemann Bk BT" w:cs="Arial"/>
          <w:bCs/>
        </w:rPr>
        <w:tab/>
      </w:r>
      <w:r w:rsidR="00483339">
        <w:rPr>
          <w:rFonts w:ascii="Weidemann Bk BT" w:hAnsi="Weidemann Bk BT" w:cs="Arial"/>
          <w:bCs/>
        </w:rPr>
        <w:tab/>
      </w:r>
      <w:r w:rsidR="00483339">
        <w:rPr>
          <w:rFonts w:ascii="Weidemann Bk BT" w:hAnsi="Weidemann Bk BT" w:cs="Arial"/>
          <w:bCs/>
        </w:rPr>
        <w:tab/>
      </w:r>
      <w:r w:rsidR="00483339">
        <w:rPr>
          <w:rFonts w:ascii="Weidemann Bk BT" w:hAnsi="Weidemann Bk BT" w:cs="Arial"/>
          <w:bCs/>
        </w:rPr>
        <w:tab/>
      </w:r>
      <w:r w:rsidR="00483339">
        <w:rPr>
          <w:rFonts w:ascii="Weidemann Bk BT" w:hAnsi="Weidemann Bk BT" w:cs="Arial"/>
          <w:bCs/>
        </w:rPr>
        <w:tab/>
      </w:r>
      <w:r w:rsidR="00483339">
        <w:rPr>
          <w:rFonts w:ascii="Weidemann Bk BT" w:hAnsi="Weidemann Bk BT" w:cs="Arial"/>
          <w:bCs/>
        </w:rPr>
        <w:tab/>
      </w:r>
      <w:r w:rsidR="00483339">
        <w:rPr>
          <w:rFonts w:ascii="Weidemann Bk BT" w:hAnsi="Weidemann Bk BT" w:cs="Arial"/>
          <w:bCs/>
        </w:rPr>
        <w:tab/>
      </w:r>
      <w:r w:rsidR="00483339">
        <w:rPr>
          <w:rFonts w:ascii="Weidemann Bk BT" w:hAnsi="Weidemann Bk BT" w:cs="Arial"/>
          <w:bCs/>
        </w:rPr>
        <w:tab/>
      </w:r>
      <w:r w:rsidR="00483339">
        <w:rPr>
          <w:rFonts w:ascii="Weidemann Bk BT" w:hAnsi="Weidemann Bk BT" w:cs="Arial"/>
          <w:bCs/>
        </w:rPr>
        <w:tab/>
      </w:r>
      <w:r w:rsidRPr="00DC775A">
        <w:rPr>
          <w:rFonts w:ascii="Weidemann Bk BT" w:hAnsi="Weidemann Bk BT" w:cs="Arial"/>
        </w:rPr>
        <w:t>[03]</w:t>
      </w:r>
    </w:p>
    <w:p w:rsidR="00CF6DD0" w:rsidRPr="00DC775A" w:rsidRDefault="00CF6DD0" w:rsidP="00CF6DD0">
      <w:pPr>
        <w:jc w:val="both"/>
        <w:rPr>
          <w:rFonts w:ascii="Weidemann Bk BT" w:hAnsi="Weidemann Bk BT" w:cs="Arial"/>
          <w:bCs/>
        </w:rPr>
      </w:pPr>
    </w:p>
    <w:p w:rsidR="00CF6DD0" w:rsidRPr="00DC775A" w:rsidRDefault="00CF6DD0" w:rsidP="00CF6DD0">
      <w:pPr>
        <w:jc w:val="right"/>
        <w:rPr>
          <w:rFonts w:ascii="Weidemann Bk BT" w:hAnsi="Weidemann Bk BT" w:cs="Arial"/>
        </w:rPr>
      </w:pPr>
    </w:p>
    <w:p w:rsidR="00CF6DD0" w:rsidRPr="00483339" w:rsidRDefault="00CF6DD0" w:rsidP="00CF6DD0">
      <w:pPr>
        <w:spacing w:line="360" w:lineRule="auto"/>
        <w:rPr>
          <w:rFonts w:ascii="Weidemann Bk BT" w:hAnsi="Weidemann Bk BT" w:cs="Arial"/>
          <w:b/>
          <w:sz w:val="28"/>
          <w:szCs w:val="28"/>
        </w:rPr>
      </w:pPr>
      <w:r w:rsidRPr="00483339">
        <w:rPr>
          <w:rFonts w:ascii="Weidemann Bk BT" w:hAnsi="Weidemann Bk BT" w:cs="Arial"/>
          <w:b/>
          <w:sz w:val="28"/>
          <w:szCs w:val="28"/>
        </w:rPr>
        <w:t>MODULE - 4</w:t>
      </w:r>
    </w:p>
    <w:p w:rsidR="00CF6DD0" w:rsidRPr="00DC775A" w:rsidRDefault="00CF6DD0" w:rsidP="00CF6DD0">
      <w:pPr>
        <w:jc w:val="both"/>
        <w:rPr>
          <w:rFonts w:ascii="Weidemann Bk BT" w:hAnsi="Weidemann Bk BT" w:cs="Arial"/>
          <w:b/>
          <w:sz w:val="28"/>
          <w:szCs w:val="28"/>
        </w:rPr>
      </w:pPr>
      <w:r w:rsidRPr="00DC775A">
        <w:rPr>
          <w:rFonts w:ascii="Weidemann Bk BT" w:hAnsi="Weidemann Bk BT" w:cs="Arial"/>
          <w:b/>
          <w:sz w:val="28"/>
          <w:szCs w:val="28"/>
        </w:rPr>
        <w:t>Fundamentals of Geographic Information Systems</w:t>
      </w:r>
    </w:p>
    <w:p w:rsidR="00CF6DD0" w:rsidRPr="00DC775A" w:rsidRDefault="00CF6DD0" w:rsidP="00CF6DD0">
      <w:pPr>
        <w:jc w:val="both"/>
        <w:rPr>
          <w:rFonts w:ascii="Weidemann Bk BT" w:hAnsi="Weidemann Bk BT" w:cs="Arial"/>
          <w:bCs/>
        </w:rPr>
      </w:pPr>
      <w:r w:rsidRPr="00DC775A">
        <w:rPr>
          <w:rFonts w:ascii="Weidemann Bk BT" w:hAnsi="Weidemann Bk BT" w:cs="Arial"/>
          <w:bCs/>
        </w:rPr>
        <w:t xml:space="preserve">Definition; History; Components; Elements of GIS; Data types; Measurement scales of attribute data; Coordinate systems and geo-referencing; Map projections; Coordinate transformations; Resampling; Raster and Vector models; Topology concept; DTM and TIN models; Map digitization. </w:t>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006704DA" w:rsidRPr="00DC775A">
        <w:rPr>
          <w:rFonts w:ascii="Weidemann Bk BT" w:hAnsi="Weidemann Bk BT" w:cs="Arial"/>
          <w:bCs/>
        </w:rPr>
        <w:tab/>
      </w:r>
      <w:r w:rsidR="006704DA" w:rsidRPr="00DC775A">
        <w:rPr>
          <w:rFonts w:ascii="Weidemann Bk BT" w:hAnsi="Weidemann Bk BT" w:cs="Arial"/>
          <w:bCs/>
        </w:rPr>
        <w:tab/>
      </w:r>
      <w:r w:rsidR="006704DA" w:rsidRPr="00DC775A">
        <w:rPr>
          <w:rFonts w:ascii="Weidemann Bk BT" w:hAnsi="Weidemann Bk BT" w:cs="Arial"/>
          <w:bCs/>
        </w:rPr>
        <w:tab/>
      </w:r>
      <w:r w:rsidR="006704DA" w:rsidRPr="00DC775A">
        <w:rPr>
          <w:rFonts w:ascii="Weidemann Bk BT" w:hAnsi="Weidemann Bk BT" w:cs="Arial"/>
          <w:bCs/>
        </w:rPr>
        <w:tab/>
      </w:r>
      <w:r w:rsidRPr="00DC775A">
        <w:rPr>
          <w:rFonts w:ascii="Weidemann Bk BT" w:hAnsi="Weidemann Bk BT" w:cs="Arial"/>
          <w:bCs/>
        </w:rPr>
        <w:t xml:space="preserve">  [05]</w:t>
      </w:r>
    </w:p>
    <w:p w:rsidR="00CF6DD0" w:rsidRPr="00DC775A" w:rsidRDefault="00CF6DD0" w:rsidP="00CF6DD0">
      <w:pPr>
        <w:jc w:val="both"/>
        <w:rPr>
          <w:rFonts w:ascii="Weidemann Bk BT" w:hAnsi="Weidemann Bk BT" w:cs="Arial"/>
          <w:b/>
          <w:sz w:val="28"/>
          <w:szCs w:val="28"/>
        </w:rPr>
      </w:pPr>
    </w:p>
    <w:p w:rsidR="00CF6DD0" w:rsidRPr="00DC775A" w:rsidRDefault="00CF6DD0" w:rsidP="00CF6DD0">
      <w:pPr>
        <w:jc w:val="both"/>
        <w:rPr>
          <w:rFonts w:ascii="Weidemann Bk BT" w:hAnsi="Weidemann Bk BT" w:cs="Arial"/>
          <w:b/>
          <w:sz w:val="28"/>
          <w:szCs w:val="28"/>
        </w:rPr>
      </w:pPr>
      <w:r w:rsidRPr="00DC775A">
        <w:rPr>
          <w:rFonts w:ascii="Weidemann Bk BT" w:hAnsi="Weidemann Bk BT" w:cs="Arial"/>
          <w:b/>
          <w:sz w:val="28"/>
          <w:szCs w:val="28"/>
        </w:rPr>
        <w:t xml:space="preserve">Data, Database, and Data Analysis </w:t>
      </w:r>
      <w:r w:rsidRPr="00DC775A">
        <w:rPr>
          <w:rFonts w:ascii="Weidemann Bk BT" w:hAnsi="Weidemann Bk BT" w:cs="Arial"/>
          <w:b/>
          <w:sz w:val="28"/>
          <w:szCs w:val="28"/>
        </w:rPr>
        <w:tab/>
      </w:r>
      <w:r w:rsidRPr="00DC775A">
        <w:rPr>
          <w:rFonts w:ascii="Weidemann Bk BT" w:hAnsi="Weidemann Bk BT" w:cs="Arial"/>
          <w:b/>
          <w:sz w:val="28"/>
          <w:szCs w:val="28"/>
        </w:rPr>
        <w:tab/>
      </w:r>
      <w:r w:rsidRPr="00DC775A">
        <w:rPr>
          <w:rFonts w:ascii="Weidemann Bk BT" w:hAnsi="Weidemann Bk BT" w:cs="Arial"/>
          <w:b/>
          <w:sz w:val="28"/>
          <w:szCs w:val="28"/>
        </w:rPr>
        <w:tab/>
      </w:r>
      <w:r w:rsidRPr="00DC775A">
        <w:rPr>
          <w:rFonts w:ascii="Weidemann Bk BT" w:hAnsi="Weidemann Bk BT" w:cs="Arial"/>
          <w:b/>
          <w:sz w:val="28"/>
          <w:szCs w:val="28"/>
        </w:rPr>
        <w:tab/>
      </w:r>
    </w:p>
    <w:p w:rsidR="00CF6DD0" w:rsidRPr="00DC775A" w:rsidRDefault="00CF6DD0" w:rsidP="00CF6DD0">
      <w:pPr>
        <w:jc w:val="both"/>
        <w:rPr>
          <w:rFonts w:ascii="Weidemann Bk BT" w:hAnsi="Weidemann Bk BT" w:cs="Arial"/>
        </w:rPr>
      </w:pPr>
      <w:r w:rsidRPr="00DC775A">
        <w:rPr>
          <w:rFonts w:ascii="Weidemann Bk BT" w:hAnsi="Weidemann Bk BT" w:cs="Arial"/>
        </w:rPr>
        <w:t xml:space="preserve">Data structures and models; Database management system; Database structures; Database creation; Client-server Network web GISl; Data analysis functions; GIS </w:t>
      </w:r>
      <w:r w:rsidRPr="00DC775A">
        <w:rPr>
          <w:rFonts w:ascii="Weidemann Bk BT" w:hAnsi="Weidemann Bk BT" w:cs="Arial"/>
        </w:rPr>
        <w:lastRenderedPageBreak/>
        <w:t>queries; GIS measurements: Raster versus Vector; Distance measurements; Proximity analysis; Reclassification; Buffering; Raster GIS filtering; Boolean operations; Map overlay; Site suitability analysis and zoning.</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006704DA" w:rsidRPr="00DC775A">
        <w:rPr>
          <w:rFonts w:ascii="Weidemann Bk BT" w:hAnsi="Weidemann Bk BT" w:cs="Arial"/>
        </w:rPr>
        <w:tab/>
      </w:r>
      <w:r w:rsidR="006704DA" w:rsidRPr="00DC775A">
        <w:rPr>
          <w:rFonts w:ascii="Weidemann Bk BT" w:hAnsi="Weidemann Bk BT" w:cs="Arial"/>
        </w:rPr>
        <w:tab/>
      </w:r>
      <w:r w:rsidR="006704DA" w:rsidRPr="00DC775A">
        <w:rPr>
          <w:rFonts w:ascii="Weidemann Bk BT" w:hAnsi="Weidemann Bk BT" w:cs="Arial"/>
        </w:rPr>
        <w:tab/>
      </w:r>
      <w:r w:rsidR="006704DA" w:rsidRPr="00DC775A">
        <w:rPr>
          <w:rFonts w:ascii="Weidemann Bk BT" w:hAnsi="Weidemann Bk BT" w:cs="Arial"/>
        </w:rPr>
        <w:tab/>
      </w:r>
      <w:r w:rsidR="006704DA" w:rsidRPr="00DC775A">
        <w:rPr>
          <w:rFonts w:ascii="Weidemann Bk BT" w:hAnsi="Weidemann Bk BT" w:cs="Arial"/>
        </w:rPr>
        <w:tab/>
      </w:r>
      <w:r w:rsidRPr="00DC775A">
        <w:rPr>
          <w:rFonts w:ascii="Weidemann Bk BT" w:hAnsi="Weidemann Bk BT" w:cs="Arial"/>
        </w:rPr>
        <w:t xml:space="preserve">   </w:t>
      </w:r>
      <w:r w:rsidR="006878E9">
        <w:rPr>
          <w:rFonts w:ascii="Weidemann Bk BT" w:hAnsi="Weidemann Bk BT" w:cs="Arial"/>
        </w:rPr>
        <w:tab/>
      </w:r>
      <w:r w:rsidR="006878E9">
        <w:rPr>
          <w:rFonts w:ascii="Weidemann Bk BT" w:hAnsi="Weidemann Bk BT" w:cs="Arial"/>
        </w:rPr>
        <w:tab/>
      </w:r>
      <w:r w:rsidR="006878E9">
        <w:rPr>
          <w:rFonts w:ascii="Weidemann Bk BT" w:hAnsi="Weidemann Bk BT" w:cs="Arial"/>
        </w:rPr>
        <w:tab/>
      </w:r>
      <w:r w:rsidR="006878E9">
        <w:rPr>
          <w:rFonts w:ascii="Weidemann Bk BT" w:hAnsi="Weidemann Bk BT" w:cs="Arial"/>
        </w:rPr>
        <w:tab/>
      </w:r>
      <w:r w:rsidR="006878E9">
        <w:rPr>
          <w:rFonts w:ascii="Weidemann Bk BT" w:hAnsi="Weidemann Bk BT" w:cs="Arial"/>
        </w:rPr>
        <w:tab/>
      </w:r>
      <w:r w:rsidR="006878E9">
        <w:rPr>
          <w:rFonts w:ascii="Weidemann Bk BT" w:hAnsi="Weidemann Bk BT" w:cs="Arial"/>
        </w:rPr>
        <w:tab/>
      </w:r>
      <w:r w:rsidR="006878E9">
        <w:rPr>
          <w:rFonts w:ascii="Weidemann Bk BT" w:hAnsi="Weidemann Bk BT" w:cs="Arial"/>
        </w:rPr>
        <w:tab/>
      </w:r>
      <w:r w:rsidR="006878E9">
        <w:rPr>
          <w:rFonts w:ascii="Weidemann Bk BT" w:hAnsi="Weidemann Bk BT" w:cs="Arial"/>
        </w:rPr>
        <w:tab/>
      </w:r>
      <w:r w:rsidR="006878E9">
        <w:rPr>
          <w:rFonts w:ascii="Weidemann Bk BT" w:hAnsi="Weidemann Bk BT" w:cs="Arial"/>
        </w:rPr>
        <w:tab/>
      </w:r>
      <w:r w:rsidR="006878E9">
        <w:rPr>
          <w:rFonts w:ascii="Weidemann Bk BT" w:hAnsi="Weidemann Bk BT" w:cs="Arial"/>
        </w:rPr>
        <w:tab/>
      </w:r>
      <w:r w:rsidR="006878E9">
        <w:rPr>
          <w:rFonts w:ascii="Weidemann Bk BT" w:hAnsi="Weidemann Bk BT" w:cs="Arial"/>
        </w:rPr>
        <w:tab/>
      </w:r>
      <w:r w:rsidRPr="00DC775A">
        <w:rPr>
          <w:rFonts w:ascii="Weidemann Bk BT" w:hAnsi="Weidemann Bk BT" w:cs="Arial"/>
        </w:rPr>
        <w:t>[05]</w:t>
      </w:r>
    </w:p>
    <w:p w:rsidR="00CF6DD0" w:rsidRPr="00DC775A" w:rsidRDefault="00CF6DD0" w:rsidP="00CF6DD0">
      <w:pPr>
        <w:jc w:val="both"/>
        <w:rPr>
          <w:rFonts w:ascii="Weidemann Bk BT" w:hAnsi="Weidemann Bk BT"/>
        </w:rPr>
      </w:pPr>
    </w:p>
    <w:p w:rsidR="00CF6DD0" w:rsidRPr="00DC775A" w:rsidRDefault="00CF6DD0" w:rsidP="00CF6DD0">
      <w:pPr>
        <w:jc w:val="both"/>
        <w:rPr>
          <w:rFonts w:ascii="Weidemann Bk BT" w:hAnsi="Weidemann Bk BT" w:cs="Arial"/>
          <w:b/>
          <w:sz w:val="28"/>
          <w:szCs w:val="28"/>
        </w:rPr>
      </w:pPr>
    </w:p>
    <w:p w:rsidR="00CF6DD0" w:rsidRPr="006878E9" w:rsidRDefault="00CF6DD0" w:rsidP="00CF6DD0">
      <w:pPr>
        <w:spacing w:line="360" w:lineRule="auto"/>
        <w:rPr>
          <w:rFonts w:ascii="Weidemann Bk BT" w:hAnsi="Weidemann Bk BT" w:cs="Arial"/>
          <w:b/>
          <w:sz w:val="28"/>
          <w:szCs w:val="28"/>
        </w:rPr>
      </w:pPr>
      <w:r w:rsidRPr="006878E9">
        <w:rPr>
          <w:rFonts w:ascii="Weidemann Bk BT" w:hAnsi="Weidemann Bk BT" w:cs="Arial"/>
          <w:b/>
          <w:sz w:val="28"/>
          <w:szCs w:val="28"/>
        </w:rPr>
        <w:t>MODULE - 5</w:t>
      </w:r>
    </w:p>
    <w:p w:rsidR="00CF6DD0" w:rsidRPr="00DC775A" w:rsidRDefault="00CF6DD0" w:rsidP="00CF6DD0">
      <w:pPr>
        <w:jc w:val="both"/>
        <w:rPr>
          <w:rFonts w:ascii="Weidemann Bk BT" w:hAnsi="Weidemann Bk BT" w:cs="Arial"/>
          <w:b/>
          <w:sz w:val="28"/>
          <w:szCs w:val="28"/>
        </w:rPr>
      </w:pPr>
      <w:r w:rsidRPr="00DC775A">
        <w:rPr>
          <w:rFonts w:ascii="Weidemann Bk BT" w:hAnsi="Weidemann Bk BT" w:cs="Arial"/>
          <w:b/>
          <w:sz w:val="28"/>
          <w:szCs w:val="28"/>
        </w:rPr>
        <w:t>GIS Analysis and Modelling</w:t>
      </w:r>
      <w:r w:rsidRPr="00DC775A">
        <w:rPr>
          <w:rFonts w:ascii="Weidemann Bk BT" w:hAnsi="Weidemann Bk BT" w:cs="Arial"/>
          <w:b/>
          <w:sz w:val="28"/>
          <w:szCs w:val="28"/>
        </w:rPr>
        <w:tab/>
      </w:r>
      <w:r w:rsidRPr="00DC775A">
        <w:rPr>
          <w:rFonts w:ascii="Weidemann Bk BT" w:hAnsi="Weidemann Bk BT" w:cs="Arial"/>
          <w:b/>
          <w:sz w:val="28"/>
          <w:szCs w:val="28"/>
        </w:rPr>
        <w:tab/>
      </w:r>
      <w:r w:rsidRPr="00DC775A">
        <w:rPr>
          <w:rFonts w:ascii="Weidemann Bk BT" w:hAnsi="Weidemann Bk BT" w:cs="Arial"/>
          <w:b/>
          <w:sz w:val="28"/>
          <w:szCs w:val="28"/>
        </w:rPr>
        <w:tab/>
      </w:r>
      <w:r w:rsidRPr="00DC775A">
        <w:rPr>
          <w:rFonts w:ascii="Weidemann Bk BT" w:hAnsi="Weidemann Bk BT" w:cs="Arial"/>
          <w:b/>
          <w:sz w:val="28"/>
          <w:szCs w:val="28"/>
        </w:rPr>
        <w:tab/>
      </w:r>
      <w:r w:rsidRPr="00DC775A">
        <w:rPr>
          <w:rFonts w:ascii="Weidemann Bk BT" w:hAnsi="Weidemann Bk BT" w:cs="Arial"/>
          <w:b/>
          <w:sz w:val="28"/>
          <w:szCs w:val="28"/>
        </w:rPr>
        <w:tab/>
      </w:r>
    </w:p>
    <w:p w:rsidR="00CF6DD0" w:rsidRPr="00DC775A" w:rsidRDefault="00CF6DD0" w:rsidP="00CF6DD0">
      <w:pPr>
        <w:jc w:val="both"/>
        <w:rPr>
          <w:rFonts w:ascii="Weidemann Bk BT" w:hAnsi="Weidemann Bk BT" w:cs="Arial"/>
        </w:rPr>
      </w:pPr>
      <w:r w:rsidRPr="00DC775A">
        <w:rPr>
          <w:rFonts w:ascii="Weidemann Bk BT" w:hAnsi="Weidemann Bk BT" w:cs="Arial"/>
        </w:rPr>
        <w:t xml:space="preserve">Terrain Analysis: Interpolation techniques; Extraction of terrain parameters: slope, aspect, curvature, hill shading, view shed analysis, contouring. </w:t>
      </w:r>
    </w:p>
    <w:p w:rsidR="00CF6DD0" w:rsidRPr="00DC775A" w:rsidRDefault="00CF6DD0" w:rsidP="00CF6DD0">
      <w:pPr>
        <w:jc w:val="both"/>
        <w:rPr>
          <w:rFonts w:ascii="Weidemann Bk BT" w:hAnsi="Weidemann Bk BT" w:cs="Arial"/>
        </w:rPr>
      </w:pPr>
    </w:p>
    <w:p w:rsidR="00CF6DD0" w:rsidRPr="00DC775A" w:rsidRDefault="00CF6DD0" w:rsidP="00CF6DD0">
      <w:pPr>
        <w:jc w:val="both"/>
        <w:rPr>
          <w:rFonts w:ascii="Weidemann Bk BT" w:hAnsi="Weidemann Bk BT" w:cs="Arial"/>
        </w:rPr>
      </w:pPr>
      <w:r w:rsidRPr="00DC775A">
        <w:rPr>
          <w:rFonts w:ascii="Weidemann Bk BT" w:hAnsi="Weidemann Bk BT" w:cs="Arial"/>
        </w:rPr>
        <w:t xml:space="preserve">Network Analysis: Definition and concept of network; Types of network analysis examples: shortest path problem, travelling salesperson’s problem, location-allocation modelling, route tracing; Geocoding; Path analysis. </w:t>
      </w:r>
    </w:p>
    <w:p w:rsidR="00CF6DD0" w:rsidRPr="00DC775A" w:rsidRDefault="00CF6DD0" w:rsidP="00CF6DD0">
      <w:pPr>
        <w:jc w:val="both"/>
        <w:rPr>
          <w:rFonts w:ascii="Weidemann Bk BT" w:hAnsi="Weidemann Bk BT" w:cs="Arial"/>
        </w:rPr>
      </w:pPr>
    </w:p>
    <w:p w:rsidR="00CF6DD0" w:rsidRPr="00DC775A" w:rsidRDefault="00CF6DD0" w:rsidP="00CF6DD0">
      <w:pPr>
        <w:jc w:val="both"/>
        <w:rPr>
          <w:rFonts w:ascii="Weidemann Bk BT" w:hAnsi="Weidemann Bk BT" w:cs="Arial"/>
          <w:b/>
        </w:rPr>
      </w:pPr>
      <w:r w:rsidRPr="00DC775A">
        <w:rPr>
          <w:rFonts w:ascii="Weidemann Bk BT" w:hAnsi="Weidemann Bk BT" w:cs="Arial"/>
        </w:rPr>
        <w:t>GIS Modelling</w:t>
      </w:r>
      <w:r w:rsidRPr="00DC775A">
        <w:rPr>
          <w:rFonts w:ascii="Weidemann Bk BT" w:hAnsi="Weidemann Bk BT" w:cs="Arial"/>
          <w:b/>
        </w:rPr>
        <w:tab/>
      </w:r>
      <w:r w:rsidRPr="00DC775A">
        <w:rPr>
          <w:rFonts w:ascii="Weidemann Bk BT" w:hAnsi="Weidemann Bk BT" w:cs="Arial"/>
          <w:b/>
        </w:rPr>
        <w:tab/>
      </w:r>
      <w:r w:rsidRPr="00DC775A">
        <w:rPr>
          <w:rFonts w:ascii="Weidemann Bk BT" w:hAnsi="Weidemann Bk BT" w:cs="Arial"/>
          <w:b/>
        </w:rPr>
        <w:tab/>
      </w:r>
      <w:r w:rsidRPr="00DC775A">
        <w:rPr>
          <w:rFonts w:ascii="Weidemann Bk BT" w:hAnsi="Weidemann Bk BT" w:cs="Arial"/>
          <w:b/>
        </w:rPr>
        <w:tab/>
      </w:r>
      <w:r w:rsidRPr="00DC775A">
        <w:rPr>
          <w:rFonts w:ascii="Weidemann Bk BT" w:hAnsi="Weidemann Bk BT" w:cs="Arial"/>
          <w:b/>
        </w:rPr>
        <w:tab/>
      </w:r>
      <w:r w:rsidRPr="00DC775A">
        <w:rPr>
          <w:rFonts w:ascii="Weidemann Bk BT" w:hAnsi="Weidemann Bk BT" w:cs="Arial"/>
          <w:b/>
        </w:rPr>
        <w:tab/>
      </w:r>
      <w:r w:rsidRPr="00DC775A">
        <w:rPr>
          <w:rFonts w:ascii="Weidemann Bk BT" w:hAnsi="Weidemann Bk BT" w:cs="Arial"/>
          <w:b/>
        </w:rPr>
        <w:tab/>
      </w:r>
    </w:p>
    <w:p w:rsidR="00CF6DD0" w:rsidRPr="00DC775A" w:rsidRDefault="00CF6DD0" w:rsidP="00CF6DD0">
      <w:pPr>
        <w:jc w:val="both"/>
        <w:rPr>
          <w:rFonts w:ascii="Weidemann Bk BT" w:hAnsi="Weidemann Bk BT" w:cs="Arial"/>
        </w:rPr>
      </w:pPr>
      <w:r w:rsidRPr="00DC775A">
        <w:rPr>
          <w:rFonts w:ascii="Weidemann Bk BT" w:hAnsi="Weidemann Bk BT" w:cs="Arial"/>
        </w:rPr>
        <w:t xml:space="preserve">Process modelling in GIS (natural and scale analog models, conceptual models, mathematical models); Multi-criteria evaluation; Criteria weighting: rating, ranking, and pair-wise comparison; Analytic Hierarchic Process (AHP). </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 xml:space="preserve">   [04]</w:t>
      </w:r>
    </w:p>
    <w:p w:rsidR="00C11BD3" w:rsidRPr="00DC775A" w:rsidRDefault="00C11BD3" w:rsidP="00CF6DD0">
      <w:pPr>
        <w:jc w:val="both"/>
        <w:rPr>
          <w:rFonts w:ascii="Weidemann Bk BT" w:hAnsi="Weidemann Bk BT" w:cs="Arial"/>
        </w:rPr>
      </w:pPr>
    </w:p>
    <w:p w:rsidR="00CF6DD0" w:rsidRPr="00DC775A" w:rsidRDefault="00CF6DD0" w:rsidP="00CF6DD0">
      <w:pPr>
        <w:jc w:val="both"/>
        <w:rPr>
          <w:rFonts w:ascii="Weidemann Bk BT" w:hAnsi="Weidemann Bk BT" w:cs="Arial"/>
          <w:b/>
          <w:sz w:val="28"/>
          <w:szCs w:val="28"/>
        </w:rPr>
      </w:pPr>
    </w:p>
    <w:p w:rsidR="00CF6DD0" w:rsidRPr="00DC775A" w:rsidRDefault="00CF6DD0" w:rsidP="00CF6DD0">
      <w:pPr>
        <w:jc w:val="both"/>
        <w:rPr>
          <w:rFonts w:ascii="Weidemann Bk BT" w:hAnsi="Weidemann Bk BT" w:cs="Arial"/>
          <w:b/>
          <w:sz w:val="28"/>
          <w:szCs w:val="28"/>
        </w:rPr>
      </w:pPr>
      <w:r w:rsidRPr="00DC775A">
        <w:rPr>
          <w:rFonts w:ascii="Weidemann Bk BT" w:hAnsi="Weidemann Bk BT" w:cs="Arial"/>
          <w:b/>
          <w:sz w:val="28"/>
          <w:szCs w:val="28"/>
        </w:rPr>
        <w:t>Integrated Remote Sensing and GIS Applications</w:t>
      </w:r>
    </w:p>
    <w:p w:rsidR="00CF6DD0" w:rsidRPr="00DC775A" w:rsidRDefault="00CF6DD0" w:rsidP="00CF6DD0">
      <w:pPr>
        <w:jc w:val="both"/>
        <w:rPr>
          <w:rFonts w:ascii="Weidemann Bk BT" w:hAnsi="Weidemann Bk BT" w:cs="Arial"/>
        </w:rPr>
      </w:pPr>
      <w:r w:rsidRPr="00DC775A">
        <w:rPr>
          <w:rFonts w:ascii="Weidemann Bk BT" w:hAnsi="Weidemann Bk BT" w:cs="Arial"/>
          <w:bCs/>
        </w:rPr>
        <w:t>Geology and Geohazards:</w:t>
      </w:r>
      <w:r w:rsidRPr="00DC775A">
        <w:rPr>
          <w:rFonts w:ascii="Weidemann Bk BT" w:hAnsi="Weidemann Bk BT" w:cs="Arial"/>
        </w:rPr>
        <w:t xml:space="preserve"> geological structures, landforms, topography, rocks. Identification of minerals and ore deposits; Zoning and micro-zoning for landslide, earthquake, avalanche, beach erosion, land subsidence etc.</w:t>
      </w:r>
    </w:p>
    <w:p w:rsidR="00CF6DD0" w:rsidRPr="00DC775A" w:rsidRDefault="00CF6DD0" w:rsidP="00CF6DD0">
      <w:pPr>
        <w:jc w:val="both"/>
        <w:rPr>
          <w:rFonts w:ascii="Weidemann Bk BT" w:hAnsi="Weidemann Bk BT" w:cs="Arial"/>
          <w:b/>
        </w:rPr>
      </w:pPr>
    </w:p>
    <w:p w:rsidR="00CF6DD0" w:rsidRPr="00DC775A" w:rsidRDefault="00CF6DD0" w:rsidP="00CF6DD0">
      <w:pPr>
        <w:jc w:val="both"/>
        <w:rPr>
          <w:rFonts w:ascii="Weidemann Bk BT" w:hAnsi="Weidemann Bk BT" w:cs="Arial"/>
        </w:rPr>
      </w:pPr>
      <w:r w:rsidRPr="00DC775A">
        <w:rPr>
          <w:rFonts w:ascii="Weidemann Bk BT" w:hAnsi="Weidemann Bk BT" w:cs="Arial"/>
          <w:bCs/>
        </w:rPr>
        <w:t>Hydrological hazards:</w:t>
      </w:r>
      <w:r w:rsidRPr="00DC775A">
        <w:rPr>
          <w:rFonts w:ascii="Weidemann Bk BT" w:hAnsi="Weidemann Bk BT" w:cs="Arial"/>
        </w:rPr>
        <w:t xml:space="preserve"> flood forecasting, flood inundation mapping, flood-risk zoning; reservoir sedimentation; fluvial geomorphology and environmental appraisal, snow melt initiation; drought and water-scarcity; groundwater potential modeling; groundwater quality; aquifer vulnerability; soil moisture. </w:t>
      </w:r>
    </w:p>
    <w:p w:rsidR="00CF6DD0" w:rsidRPr="00DC775A" w:rsidRDefault="00CF6DD0" w:rsidP="00CF6DD0">
      <w:pPr>
        <w:jc w:val="both"/>
        <w:rPr>
          <w:rFonts w:ascii="Weidemann Bk BT" w:hAnsi="Weidemann Bk BT" w:cs="Arial"/>
        </w:rPr>
      </w:pPr>
    </w:p>
    <w:p w:rsidR="00CF6DD0" w:rsidRPr="00DC775A" w:rsidRDefault="00CF6DD0" w:rsidP="00CF6DD0">
      <w:pPr>
        <w:jc w:val="both"/>
        <w:rPr>
          <w:rFonts w:ascii="Weidemann Bk BT" w:hAnsi="Weidemann Bk BT" w:cs="Arial"/>
        </w:rPr>
      </w:pPr>
      <w:r w:rsidRPr="00DC775A">
        <w:rPr>
          <w:rFonts w:ascii="Weidemann Bk BT" w:hAnsi="Weidemann Bk BT" w:cs="Arial"/>
          <w:bCs/>
        </w:rPr>
        <w:t>Urban and regional planning:</w:t>
      </w:r>
      <w:r w:rsidRPr="00DC775A">
        <w:rPr>
          <w:rFonts w:ascii="Weidemann Bk BT" w:hAnsi="Weidemann Bk BT" w:cs="Arial"/>
        </w:rPr>
        <w:t xml:space="preserve"> mapping and monitoring urban growth and changes; land use/land cover mapping; land degradation; deforestation; desertification; basin erosion; sedimentation; hazard and risk assessment, forecasting etc.</w:t>
      </w:r>
      <w:r w:rsidRPr="00DC775A">
        <w:rPr>
          <w:rFonts w:ascii="Weidemann Bk BT" w:hAnsi="Weidemann Bk BT" w:cs="Arial"/>
        </w:rPr>
        <w:tab/>
      </w:r>
      <w:r w:rsidR="006704DA" w:rsidRPr="00DC775A">
        <w:rPr>
          <w:rFonts w:ascii="Weidemann Bk BT" w:hAnsi="Weidemann Bk BT" w:cs="Arial"/>
        </w:rPr>
        <w:tab/>
      </w:r>
      <w:r w:rsidR="006704DA" w:rsidRPr="00DC775A">
        <w:rPr>
          <w:rFonts w:ascii="Weidemann Bk BT" w:hAnsi="Weidemann Bk BT" w:cs="Arial"/>
        </w:rPr>
        <w:tab/>
      </w:r>
      <w:r w:rsidR="006878E9">
        <w:rPr>
          <w:rFonts w:ascii="Weidemann Bk BT" w:hAnsi="Weidemann Bk BT" w:cs="Arial"/>
        </w:rPr>
        <w:tab/>
      </w:r>
      <w:r w:rsidRPr="00DC775A">
        <w:rPr>
          <w:rFonts w:ascii="Weidemann Bk BT" w:hAnsi="Weidemann Bk BT" w:cs="Arial"/>
        </w:rPr>
        <w:t>[05]</w:t>
      </w:r>
    </w:p>
    <w:p w:rsidR="00CF6DD0" w:rsidRPr="00DC775A" w:rsidRDefault="00CF6DD0" w:rsidP="00CF6DD0">
      <w:pPr>
        <w:jc w:val="both"/>
        <w:rPr>
          <w:rFonts w:ascii="Weidemann Bk BT" w:hAnsi="Weidemann Bk BT" w:cs="Arial"/>
        </w:rPr>
      </w:pPr>
    </w:p>
    <w:p w:rsidR="00CF6DD0" w:rsidRPr="00DC775A" w:rsidRDefault="00CF6DD0" w:rsidP="00CF6DD0">
      <w:pPr>
        <w:rPr>
          <w:rFonts w:ascii="Weidemann Bk BT" w:hAnsi="Weidemann Bk BT" w:cs="Arial"/>
        </w:rPr>
      </w:pPr>
      <w:r w:rsidRPr="00DC775A">
        <w:rPr>
          <w:rFonts w:ascii="Weidemann Bk BT" w:hAnsi="Weidemann Bk BT" w:cs="Arial"/>
        </w:rPr>
        <w:t xml:space="preserve">Total contact hours:  </w:t>
      </w:r>
      <w:r w:rsidRPr="00DC775A">
        <w:rPr>
          <w:rFonts w:ascii="Weidemann Bk BT" w:hAnsi="Weidemann Bk BT" w:cs="Arial"/>
          <w:b/>
        </w:rPr>
        <w:t>42</w:t>
      </w:r>
    </w:p>
    <w:p w:rsidR="00CF6DD0" w:rsidRPr="00DC775A" w:rsidRDefault="00CF6DD0" w:rsidP="00CF6DD0">
      <w:pPr>
        <w:rPr>
          <w:rFonts w:ascii="Weidemann Bk BT" w:hAnsi="Weidemann Bk BT" w:cs="Arial"/>
          <w:b/>
          <w:sz w:val="28"/>
          <w:szCs w:val="28"/>
        </w:rPr>
      </w:pPr>
    </w:p>
    <w:p w:rsidR="00CF6DD0" w:rsidRPr="00DC775A" w:rsidRDefault="00CF6DD0" w:rsidP="00CF6DD0">
      <w:pPr>
        <w:jc w:val="both"/>
        <w:rPr>
          <w:rFonts w:ascii="Weidemann Bk BT" w:hAnsi="Weidemann Bk BT" w:cs="Arial"/>
          <w:b/>
          <w:sz w:val="28"/>
          <w:szCs w:val="28"/>
        </w:rPr>
      </w:pPr>
      <w:r w:rsidRPr="00DC775A">
        <w:rPr>
          <w:rFonts w:ascii="Weidemann Bk BT" w:hAnsi="Weidemann Bk BT" w:cs="Arial"/>
          <w:b/>
          <w:sz w:val="28"/>
          <w:szCs w:val="28"/>
        </w:rPr>
        <w:t>Text Books and Reference Books:</w:t>
      </w:r>
    </w:p>
    <w:p w:rsidR="00CF6DD0" w:rsidRPr="00DC775A" w:rsidRDefault="00CF6DD0" w:rsidP="00CF6DD0">
      <w:pPr>
        <w:jc w:val="both"/>
        <w:rPr>
          <w:rFonts w:ascii="Weidemann Bk BT" w:hAnsi="Weidemann Bk BT" w:cs="Arial"/>
        </w:rPr>
      </w:pPr>
      <w:r w:rsidRPr="00DC775A">
        <w:rPr>
          <w:rFonts w:ascii="Weidemann Bk BT" w:hAnsi="Weidemann Bk BT" w:cs="Arial"/>
        </w:rPr>
        <w:t>1.</w:t>
      </w:r>
      <w:r w:rsidRPr="00DC775A">
        <w:rPr>
          <w:rFonts w:ascii="Weidemann Bk BT" w:hAnsi="Weidemann Bk BT" w:cs="Arial"/>
        </w:rPr>
        <w:tab/>
        <w:t xml:space="preserve">Paul R Wolf, </w:t>
      </w:r>
      <w:r w:rsidRPr="00DC775A">
        <w:rPr>
          <w:rFonts w:ascii="Weidemann Bk BT" w:hAnsi="Weidemann Bk BT" w:cs="Arial"/>
          <w:b/>
        </w:rPr>
        <w:t>Elements of Photogrammetry</w:t>
      </w:r>
      <w:r w:rsidRPr="00DC775A">
        <w:rPr>
          <w:rFonts w:ascii="Weidemann Bk BT" w:hAnsi="Weidemann Bk BT" w:cs="Arial"/>
        </w:rPr>
        <w:t>, McGraw Hill.</w:t>
      </w:r>
    </w:p>
    <w:p w:rsidR="00CF6DD0" w:rsidRPr="00DC775A" w:rsidRDefault="00CF6DD0" w:rsidP="00CF6DD0">
      <w:pPr>
        <w:ind w:left="720" w:hanging="720"/>
        <w:jc w:val="both"/>
        <w:rPr>
          <w:rFonts w:ascii="Weidemann Bk BT" w:hAnsi="Weidemann Bk BT" w:cs="Arial"/>
        </w:rPr>
      </w:pPr>
      <w:r w:rsidRPr="00DC775A">
        <w:rPr>
          <w:rFonts w:ascii="Weidemann Bk BT" w:hAnsi="Weidemann Bk BT" w:cs="Arial"/>
        </w:rPr>
        <w:t>2.</w:t>
      </w:r>
      <w:r w:rsidRPr="00DC775A">
        <w:rPr>
          <w:rFonts w:ascii="Weidemann Bk BT" w:hAnsi="Weidemann Bk BT" w:cs="Arial"/>
        </w:rPr>
        <w:tab/>
        <w:t xml:space="preserve">Lillesand and Kiefer, </w:t>
      </w:r>
      <w:r w:rsidRPr="00DC775A">
        <w:rPr>
          <w:rFonts w:ascii="Weidemann Bk BT" w:hAnsi="Weidemann Bk BT" w:cs="Arial"/>
          <w:b/>
        </w:rPr>
        <w:t>Remote sensing and Image Interpretation</w:t>
      </w:r>
      <w:r w:rsidRPr="00DC775A">
        <w:rPr>
          <w:rFonts w:ascii="Weidemann Bk BT" w:hAnsi="Weidemann Bk BT" w:cs="Arial"/>
        </w:rPr>
        <w:t>, John Wiley and Sons.</w:t>
      </w:r>
    </w:p>
    <w:p w:rsidR="00CF6DD0" w:rsidRPr="00DC775A" w:rsidRDefault="00CF6DD0" w:rsidP="00CF6DD0">
      <w:pPr>
        <w:jc w:val="both"/>
        <w:rPr>
          <w:rFonts w:ascii="Weidemann Bk BT" w:hAnsi="Weidemann Bk BT" w:cs="Arial"/>
        </w:rPr>
      </w:pPr>
      <w:r w:rsidRPr="00DC775A">
        <w:rPr>
          <w:rFonts w:ascii="Weidemann Bk BT" w:hAnsi="Weidemann Bk BT" w:cs="Arial"/>
        </w:rPr>
        <w:t>3.</w:t>
      </w:r>
      <w:r w:rsidRPr="00DC775A">
        <w:rPr>
          <w:rFonts w:ascii="Weidemann Bk BT" w:hAnsi="Weidemann Bk BT" w:cs="Arial"/>
        </w:rPr>
        <w:tab/>
        <w:t xml:space="preserve">Ravi R Gupta, </w:t>
      </w:r>
      <w:r w:rsidRPr="00DC775A">
        <w:rPr>
          <w:rFonts w:ascii="Weidemann Bk BT" w:hAnsi="Weidemann Bk BT" w:cs="Arial"/>
          <w:b/>
        </w:rPr>
        <w:t>Remote Sensing Geology</w:t>
      </w:r>
      <w:r w:rsidRPr="00DC775A">
        <w:rPr>
          <w:rFonts w:ascii="Weidemann Bk BT" w:hAnsi="Weidemann Bk BT" w:cs="Arial"/>
        </w:rPr>
        <w:t>, Springer</w:t>
      </w:r>
    </w:p>
    <w:p w:rsidR="00CF6DD0" w:rsidRPr="00DC775A" w:rsidRDefault="00CF6DD0" w:rsidP="00CF6DD0">
      <w:pPr>
        <w:ind w:left="720" w:hanging="720"/>
        <w:jc w:val="both"/>
        <w:rPr>
          <w:rFonts w:ascii="Weidemann Bk BT" w:hAnsi="Weidemann Bk BT" w:cs="Arial"/>
        </w:rPr>
      </w:pPr>
      <w:r w:rsidRPr="00DC775A">
        <w:rPr>
          <w:rFonts w:ascii="Weidemann Bk BT" w:hAnsi="Weidemann Bk BT" w:cs="Arial"/>
        </w:rPr>
        <w:t>4.</w:t>
      </w:r>
      <w:r w:rsidRPr="00DC775A">
        <w:rPr>
          <w:rFonts w:ascii="Weidemann Bk BT" w:hAnsi="Weidemann Bk BT" w:cs="Arial"/>
        </w:rPr>
        <w:tab/>
        <w:t xml:space="preserve">Floyd F Sabins, </w:t>
      </w:r>
      <w:r w:rsidRPr="00DC775A">
        <w:rPr>
          <w:rFonts w:ascii="Weidemann Bk BT" w:hAnsi="Weidemann Bk BT" w:cs="Arial"/>
          <w:b/>
        </w:rPr>
        <w:t>Remote Sensing Principles and Interpretation</w:t>
      </w:r>
      <w:r w:rsidRPr="00DC775A">
        <w:rPr>
          <w:rFonts w:ascii="Weidemann Bk BT" w:hAnsi="Weidemann Bk BT" w:cs="Arial"/>
        </w:rPr>
        <w:t>, WH Freeman and Co.</w:t>
      </w:r>
    </w:p>
    <w:p w:rsidR="00CF6DD0" w:rsidRPr="00DC775A" w:rsidRDefault="00CF6DD0" w:rsidP="00CF6DD0">
      <w:pPr>
        <w:jc w:val="both"/>
        <w:rPr>
          <w:rFonts w:ascii="Weidemann Bk BT" w:hAnsi="Weidemann Bk BT" w:cs="Arial"/>
        </w:rPr>
      </w:pPr>
      <w:r w:rsidRPr="00DC775A">
        <w:rPr>
          <w:rFonts w:ascii="Weidemann Bk BT" w:hAnsi="Weidemann Bk BT" w:cs="Arial"/>
        </w:rPr>
        <w:t>5.</w:t>
      </w:r>
      <w:r w:rsidRPr="00DC775A">
        <w:rPr>
          <w:rFonts w:ascii="Weidemann Bk BT" w:hAnsi="Weidemann Bk BT" w:cs="Arial"/>
        </w:rPr>
        <w:tab/>
        <w:t>John R Jenson</w:t>
      </w:r>
      <w:r w:rsidRPr="00DC775A">
        <w:rPr>
          <w:rFonts w:ascii="Weidemann Bk BT" w:hAnsi="Weidemann Bk BT" w:cs="Arial"/>
          <w:b/>
        </w:rPr>
        <w:t>, Introductory Digital Image Processing</w:t>
      </w:r>
      <w:r w:rsidRPr="00DC775A">
        <w:rPr>
          <w:rFonts w:ascii="Weidemann Bk BT" w:hAnsi="Weidemann Bk BT" w:cs="Arial"/>
        </w:rPr>
        <w:t>, Prentice Hall.</w:t>
      </w:r>
    </w:p>
    <w:p w:rsidR="00CF6DD0" w:rsidRPr="00DC775A" w:rsidRDefault="00CF6DD0" w:rsidP="00CF6DD0">
      <w:pPr>
        <w:ind w:left="720" w:hanging="720"/>
        <w:jc w:val="both"/>
        <w:rPr>
          <w:rFonts w:ascii="Weidemann Bk BT" w:hAnsi="Weidemann Bk BT" w:cs="Arial"/>
        </w:rPr>
      </w:pPr>
      <w:r w:rsidRPr="00DC775A">
        <w:rPr>
          <w:rFonts w:ascii="Weidemann Bk BT" w:hAnsi="Weidemann Bk BT" w:cs="Arial"/>
        </w:rPr>
        <w:lastRenderedPageBreak/>
        <w:t xml:space="preserve">6. </w:t>
      </w:r>
      <w:r w:rsidRPr="00DC775A">
        <w:rPr>
          <w:rFonts w:ascii="Weidemann Bk BT" w:hAnsi="Weidemann Bk BT" w:cs="Arial"/>
        </w:rPr>
        <w:tab/>
        <w:t xml:space="preserve">Burrough P A, </w:t>
      </w:r>
      <w:r w:rsidRPr="00DC775A">
        <w:rPr>
          <w:rFonts w:ascii="Weidemann Bk BT" w:hAnsi="Weidemann Bk BT" w:cs="Arial"/>
          <w:b/>
        </w:rPr>
        <w:t xml:space="preserve">Principles of Geographical Information System for Land Resource Assessment, </w:t>
      </w:r>
      <w:r w:rsidRPr="00DC775A">
        <w:rPr>
          <w:rFonts w:ascii="Weidemann Bk BT" w:hAnsi="Weidemann Bk BT" w:cs="Arial"/>
        </w:rPr>
        <w:t xml:space="preserve">Oxford University Press. </w:t>
      </w:r>
    </w:p>
    <w:p w:rsidR="00CF6DD0" w:rsidRPr="00DC775A" w:rsidRDefault="00CF6DD0" w:rsidP="00CF6DD0">
      <w:pPr>
        <w:ind w:left="720" w:hanging="720"/>
        <w:jc w:val="both"/>
        <w:rPr>
          <w:rFonts w:ascii="Weidemann Bk BT" w:hAnsi="Weidemann Bk BT" w:cs="Arial"/>
        </w:rPr>
      </w:pPr>
      <w:r w:rsidRPr="00DC775A">
        <w:rPr>
          <w:rFonts w:ascii="Weidemann Bk BT" w:hAnsi="Weidemann Bk BT" w:cs="Arial"/>
        </w:rPr>
        <w:t xml:space="preserve">7. </w:t>
      </w:r>
      <w:r w:rsidRPr="00DC775A">
        <w:rPr>
          <w:rFonts w:ascii="Weidemann Bk BT" w:hAnsi="Weidemann Bk BT" w:cs="Arial"/>
        </w:rPr>
        <w:tab/>
        <w:t xml:space="preserve">Bonham-Carter G F, </w:t>
      </w:r>
      <w:r w:rsidRPr="00DC775A">
        <w:rPr>
          <w:rFonts w:ascii="Weidemann Bk BT" w:hAnsi="Weidemann Bk BT" w:cs="Arial"/>
          <w:b/>
        </w:rPr>
        <w:t>Geographic information systems for geoscientists modelling with GIS</w:t>
      </w:r>
      <w:r w:rsidRPr="00DC775A">
        <w:rPr>
          <w:rFonts w:ascii="Weidemann Bk BT" w:hAnsi="Weidemann Bk BT" w:cs="Arial"/>
        </w:rPr>
        <w:t xml:space="preserve"> (1995) Pergamon. </w:t>
      </w:r>
    </w:p>
    <w:p w:rsidR="00CF6DD0" w:rsidRPr="00DC775A" w:rsidRDefault="00CF6DD0" w:rsidP="00CF6DD0">
      <w:pPr>
        <w:jc w:val="both"/>
        <w:rPr>
          <w:rFonts w:ascii="Weidemann Bk BT" w:hAnsi="Weidemann Bk BT" w:cs="Arial"/>
        </w:rPr>
      </w:pPr>
      <w:r w:rsidRPr="00DC775A">
        <w:rPr>
          <w:rFonts w:ascii="Weidemann Bk BT" w:hAnsi="Weidemann Bk BT" w:cs="Arial"/>
        </w:rPr>
        <w:t xml:space="preserve">8. </w:t>
      </w:r>
      <w:r w:rsidRPr="00DC775A">
        <w:rPr>
          <w:rFonts w:ascii="Weidemann Bk BT" w:hAnsi="Weidemann Bk BT" w:cs="Arial"/>
        </w:rPr>
        <w:tab/>
        <w:t>AlardMeijerink</w:t>
      </w:r>
    </w:p>
    <w:p w:rsidR="00CF6DD0" w:rsidRPr="00DC775A" w:rsidRDefault="00CF6DD0" w:rsidP="00CF6DD0">
      <w:pPr>
        <w:ind w:left="720" w:hanging="720"/>
        <w:jc w:val="both"/>
        <w:rPr>
          <w:rFonts w:ascii="Weidemann Bk BT" w:hAnsi="Weidemann Bk BT" w:cs="Arial"/>
        </w:rPr>
      </w:pPr>
      <w:r w:rsidRPr="00DC775A">
        <w:rPr>
          <w:rFonts w:ascii="Weidemann Bk BT" w:hAnsi="Weidemann Bk BT" w:cs="Arial"/>
        </w:rPr>
        <w:t xml:space="preserve">9. </w:t>
      </w:r>
      <w:r w:rsidRPr="00DC775A">
        <w:rPr>
          <w:rFonts w:ascii="Weidemann Bk BT" w:hAnsi="Weidemann Bk BT" w:cs="Arial"/>
        </w:rPr>
        <w:tab/>
        <w:t xml:space="preserve">Hall M K, Schaller C J, Walker C S, and Kendal L P, </w:t>
      </w:r>
      <w:r w:rsidRPr="00DC775A">
        <w:rPr>
          <w:rFonts w:ascii="Weidemann Bk BT" w:hAnsi="Weidemann Bk BT" w:cs="Arial"/>
          <w:b/>
        </w:rPr>
        <w:t xml:space="preserve">Exploring Water Resources: GIS Investigations for the Earth Sciences </w:t>
      </w:r>
      <w:r w:rsidRPr="00DC775A">
        <w:rPr>
          <w:rFonts w:ascii="Weidemann Bk BT" w:hAnsi="Weidemann Bk BT" w:cs="Arial"/>
        </w:rPr>
        <w:t>(2002), Brooks Cole</w:t>
      </w:r>
    </w:p>
    <w:p w:rsidR="00CF6DD0" w:rsidRPr="00DC775A" w:rsidRDefault="00CF6DD0" w:rsidP="00CF6DD0">
      <w:pPr>
        <w:jc w:val="center"/>
        <w:rPr>
          <w:rFonts w:ascii="Weidemann Bk BT" w:hAnsi="Weidemann Bk BT"/>
          <w:b/>
          <w:sz w:val="32"/>
          <w:szCs w:val="32"/>
        </w:rPr>
      </w:pPr>
    </w:p>
    <w:p w:rsidR="00CF6DD0" w:rsidRPr="00DC775A" w:rsidRDefault="00CF6DD0" w:rsidP="00CF6DD0">
      <w:pPr>
        <w:jc w:val="center"/>
        <w:rPr>
          <w:rFonts w:ascii="Weidemann Bk BT" w:hAnsi="Weidemann Bk BT"/>
          <w:b/>
          <w:sz w:val="32"/>
          <w:szCs w:val="32"/>
        </w:rPr>
      </w:pPr>
    </w:p>
    <w:p w:rsidR="00CF6DD0" w:rsidRPr="00DC775A" w:rsidRDefault="00CF6DD0" w:rsidP="00CF6DD0">
      <w:pPr>
        <w:jc w:val="center"/>
        <w:rPr>
          <w:rFonts w:ascii="Weidemann Bk BT" w:hAnsi="Weidemann Bk BT"/>
          <w:b/>
          <w:sz w:val="32"/>
          <w:szCs w:val="32"/>
        </w:rPr>
      </w:pPr>
    </w:p>
    <w:p w:rsidR="00CF6DD0" w:rsidRPr="00DC775A" w:rsidRDefault="00CF6DD0" w:rsidP="00CF6DD0">
      <w:pPr>
        <w:jc w:val="center"/>
        <w:rPr>
          <w:rFonts w:ascii="Weidemann Bk BT" w:hAnsi="Weidemann Bk BT"/>
          <w:b/>
          <w:sz w:val="32"/>
          <w:szCs w:val="32"/>
        </w:rPr>
      </w:pPr>
    </w:p>
    <w:p w:rsidR="00CF6DD0" w:rsidRPr="00DC775A" w:rsidRDefault="00CF6DD0" w:rsidP="00CF6DD0">
      <w:pPr>
        <w:jc w:val="center"/>
        <w:rPr>
          <w:rFonts w:ascii="Weidemann Bk BT" w:hAnsi="Weidemann Bk BT"/>
          <w:b/>
          <w:sz w:val="32"/>
          <w:szCs w:val="32"/>
        </w:rPr>
      </w:pPr>
    </w:p>
    <w:p w:rsidR="00CF6DD0" w:rsidRPr="00DC775A" w:rsidRDefault="00CF6DD0" w:rsidP="00CF6DD0">
      <w:pPr>
        <w:jc w:val="center"/>
        <w:rPr>
          <w:rFonts w:ascii="Weidemann Bk BT" w:hAnsi="Weidemann Bk BT"/>
          <w:b/>
          <w:sz w:val="32"/>
          <w:szCs w:val="32"/>
        </w:rPr>
      </w:pPr>
    </w:p>
    <w:p w:rsidR="00CF6DD0" w:rsidRPr="00DC775A" w:rsidRDefault="00CF6DD0" w:rsidP="00CF6DD0">
      <w:pPr>
        <w:jc w:val="center"/>
        <w:rPr>
          <w:rFonts w:ascii="Weidemann Bk BT" w:hAnsi="Weidemann Bk BT"/>
          <w:b/>
          <w:sz w:val="32"/>
          <w:szCs w:val="32"/>
        </w:rPr>
      </w:pPr>
    </w:p>
    <w:p w:rsidR="00CF6DD0" w:rsidRPr="00DC775A" w:rsidRDefault="00CF6DD0" w:rsidP="00CF6DD0">
      <w:pPr>
        <w:jc w:val="center"/>
        <w:rPr>
          <w:rFonts w:ascii="Weidemann Bk BT" w:hAnsi="Weidemann Bk BT"/>
          <w:b/>
          <w:sz w:val="32"/>
          <w:szCs w:val="32"/>
        </w:rPr>
      </w:pPr>
    </w:p>
    <w:p w:rsidR="00CF6DD0" w:rsidRPr="00DC775A" w:rsidRDefault="00CF6DD0" w:rsidP="00CF6DD0">
      <w:pPr>
        <w:jc w:val="center"/>
        <w:rPr>
          <w:rFonts w:ascii="Weidemann Bk BT" w:hAnsi="Weidemann Bk BT"/>
          <w:b/>
          <w:sz w:val="32"/>
          <w:szCs w:val="32"/>
        </w:rPr>
      </w:pPr>
    </w:p>
    <w:p w:rsidR="00CF6DD0" w:rsidRPr="00DC775A" w:rsidRDefault="00CF6DD0" w:rsidP="00CF6DD0">
      <w:pPr>
        <w:jc w:val="center"/>
        <w:rPr>
          <w:rFonts w:ascii="Weidemann Bk BT" w:hAnsi="Weidemann Bk BT"/>
          <w:b/>
          <w:sz w:val="32"/>
          <w:szCs w:val="32"/>
        </w:rPr>
      </w:pPr>
    </w:p>
    <w:p w:rsidR="00CF6DD0" w:rsidRDefault="00CF6DD0" w:rsidP="00CF6DD0">
      <w:pPr>
        <w:jc w:val="center"/>
        <w:rPr>
          <w:rFonts w:ascii="Weidemann Bk BT" w:hAnsi="Weidemann Bk BT"/>
          <w:b/>
          <w:sz w:val="32"/>
          <w:szCs w:val="32"/>
        </w:rPr>
      </w:pPr>
    </w:p>
    <w:p w:rsidR="00CA6DDB" w:rsidRDefault="00CA6DDB" w:rsidP="00CF6DD0">
      <w:pPr>
        <w:jc w:val="center"/>
        <w:rPr>
          <w:rFonts w:ascii="Weidemann Bk BT" w:hAnsi="Weidemann Bk BT"/>
          <w:b/>
          <w:sz w:val="32"/>
          <w:szCs w:val="32"/>
        </w:rPr>
      </w:pPr>
    </w:p>
    <w:p w:rsidR="00CA6DDB" w:rsidRDefault="00CA6DDB" w:rsidP="00CF6DD0">
      <w:pPr>
        <w:jc w:val="center"/>
        <w:rPr>
          <w:rFonts w:ascii="Weidemann Bk BT" w:hAnsi="Weidemann Bk BT"/>
          <w:b/>
          <w:sz w:val="32"/>
          <w:szCs w:val="32"/>
        </w:rPr>
      </w:pPr>
    </w:p>
    <w:p w:rsidR="00CA6DDB" w:rsidRDefault="00CA6DDB" w:rsidP="00CF6DD0">
      <w:pPr>
        <w:jc w:val="center"/>
        <w:rPr>
          <w:rFonts w:ascii="Weidemann Bk BT" w:hAnsi="Weidemann Bk BT"/>
          <w:b/>
          <w:sz w:val="32"/>
          <w:szCs w:val="32"/>
        </w:rPr>
      </w:pPr>
    </w:p>
    <w:p w:rsidR="00CA6DDB" w:rsidRDefault="00CA6DDB" w:rsidP="00CF6DD0">
      <w:pPr>
        <w:jc w:val="center"/>
        <w:rPr>
          <w:rFonts w:ascii="Weidemann Bk BT" w:hAnsi="Weidemann Bk BT"/>
          <w:b/>
          <w:sz w:val="32"/>
          <w:szCs w:val="32"/>
        </w:rPr>
      </w:pPr>
    </w:p>
    <w:p w:rsidR="00CA6DDB" w:rsidRDefault="00CA6DDB" w:rsidP="00CF6DD0">
      <w:pPr>
        <w:jc w:val="center"/>
        <w:rPr>
          <w:rFonts w:ascii="Weidemann Bk BT" w:hAnsi="Weidemann Bk BT"/>
          <w:b/>
          <w:sz w:val="32"/>
          <w:szCs w:val="32"/>
        </w:rPr>
      </w:pPr>
    </w:p>
    <w:p w:rsidR="00CA6DDB" w:rsidRDefault="00CA6DDB" w:rsidP="00CF6DD0">
      <w:pPr>
        <w:jc w:val="center"/>
        <w:rPr>
          <w:rFonts w:ascii="Weidemann Bk BT" w:hAnsi="Weidemann Bk BT"/>
          <w:b/>
          <w:sz w:val="32"/>
          <w:szCs w:val="32"/>
        </w:rPr>
      </w:pPr>
    </w:p>
    <w:p w:rsidR="00CA6DDB" w:rsidRDefault="00CA6DDB" w:rsidP="00CF6DD0">
      <w:pPr>
        <w:jc w:val="center"/>
        <w:rPr>
          <w:rFonts w:ascii="Weidemann Bk BT" w:hAnsi="Weidemann Bk BT"/>
          <w:b/>
          <w:sz w:val="32"/>
          <w:szCs w:val="32"/>
        </w:rPr>
      </w:pPr>
    </w:p>
    <w:p w:rsidR="00CA6DDB" w:rsidRDefault="00CA6DDB" w:rsidP="00CF6DD0">
      <w:pPr>
        <w:jc w:val="center"/>
        <w:rPr>
          <w:rFonts w:ascii="Weidemann Bk BT" w:hAnsi="Weidemann Bk BT"/>
          <w:b/>
          <w:sz w:val="32"/>
          <w:szCs w:val="32"/>
        </w:rPr>
      </w:pPr>
    </w:p>
    <w:p w:rsidR="00CA6DDB" w:rsidRDefault="00CA6DDB" w:rsidP="00CF6DD0">
      <w:pPr>
        <w:jc w:val="center"/>
        <w:rPr>
          <w:rFonts w:ascii="Weidemann Bk BT" w:hAnsi="Weidemann Bk BT"/>
          <w:b/>
          <w:sz w:val="32"/>
          <w:szCs w:val="32"/>
        </w:rPr>
      </w:pPr>
    </w:p>
    <w:p w:rsidR="00CA6DDB" w:rsidRDefault="00CA6DDB" w:rsidP="00CF6DD0">
      <w:pPr>
        <w:jc w:val="center"/>
        <w:rPr>
          <w:rFonts w:ascii="Weidemann Bk BT" w:hAnsi="Weidemann Bk BT"/>
          <w:b/>
          <w:sz w:val="32"/>
          <w:szCs w:val="32"/>
        </w:rPr>
      </w:pPr>
    </w:p>
    <w:p w:rsidR="00CA6DDB" w:rsidRDefault="00CA6DDB" w:rsidP="00CF6DD0">
      <w:pPr>
        <w:jc w:val="center"/>
        <w:rPr>
          <w:rFonts w:ascii="Weidemann Bk BT" w:hAnsi="Weidemann Bk BT"/>
          <w:b/>
          <w:sz w:val="32"/>
          <w:szCs w:val="32"/>
        </w:rPr>
      </w:pPr>
    </w:p>
    <w:p w:rsidR="00CA6DDB" w:rsidRDefault="00CA6DDB" w:rsidP="00CF6DD0">
      <w:pPr>
        <w:jc w:val="center"/>
        <w:rPr>
          <w:rFonts w:ascii="Weidemann Bk BT" w:hAnsi="Weidemann Bk BT"/>
          <w:b/>
          <w:sz w:val="32"/>
          <w:szCs w:val="32"/>
        </w:rPr>
      </w:pPr>
    </w:p>
    <w:p w:rsidR="00CA6DDB" w:rsidRDefault="00CA6DDB" w:rsidP="00CF6DD0">
      <w:pPr>
        <w:jc w:val="center"/>
        <w:rPr>
          <w:rFonts w:ascii="Weidemann Bk BT" w:hAnsi="Weidemann Bk BT"/>
          <w:b/>
          <w:sz w:val="32"/>
          <w:szCs w:val="32"/>
        </w:rPr>
      </w:pPr>
    </w:p>
    <w:p w:rsidR="00CA6DDB" w:rsidRDefault="00CA6DDB" w:rsidP="00CF6DD0">
      <w:pPr>
        <w:jc w:val="center"/>
        <w:rPr>
          <w:rFonts w:ascii="Weidemann Bk BT" w:hAnsi="Weidemann Bk BT"/>
          <w:b/>
          <w:sz w:val="32"/>
          <w:szCs w:val="32"/>
        </w:rPr>
      </w:pPr>
    </w:p>
    <w:p w:rsidR="00CA6DDB" w:rsidRDefault="00CA6DDB" w:rsidP="00CF6DD0">
      <w:pPr>
        <w:jc w:val="center"/>
        <w:rPr>
          <w:rFonts w:ascii="Weidemann Bk BT" w:hAnsi="Weidemann Bk BT"/>
          <w:b/>
          <w:sz w:val="32"/>
          <w:szCs w:val="32"/>
        </w:rPr>
      </w:pPr>
    </w:p>
    <w:p w:rsidR="00CA6DDB" w:rsidRDefault="00CA6DDB" w:rsidP="00CF6DD0">
      <w:pPr>
        <w:jc w:val="center"/>
        <w:rPr>
          <w:rFonts w:ascii="Weidemann Bk BT" w:hAnsi="Weidemann Bk BT"/>
          <w:b/>
          <w:sz w:val="32"/>
          <w:szCs w:val="32"/>
        </w:rPr>
      </w:pPr>
    </w:p>
    <w:p w:rsidR="00CA6DDB" w:rsidRDefault="00CA6DDB" w:rsidP="00CF6DD0">
      <w:pPr>
        <w:jc w:val="center"/>
        <w:rPr>
          <w:rFonts w:ascii="Weidemann Bk BT" w:hAnsi="Weidemann Bk BT"/>
          <w:b/>
          <w:sz w:val="32"/>
          <w:szCs w:val="32"/>
        </w:rPr>
      </w:pPr>
    </w:p>
    <w:p w:rsidR="00CA6DDB" w:rsidRDefault="00CA6DDB" w:rsidP="00CF6DD0">
      <w:pPr>
        <w:jc w:val="center"/>
        <w:rPr>
          <w:rFonts w:ascii="Weidemann Bk BT" w:hAnsi="Weidemann Bk BT"/>
          <w:b/>
          <w:sz w:val="32"/>
          <w:szCs w:val="32"/>
        </w:rPr>
      </w:pPr>
    </w:p>
    <w:p w:rsidR="00CA6DDB" w:rsidRDefault="00CA6DDB" w:rsidP="00CF6DD0">
      <w:pPr>
        <w:jc w:val="center"/>
        <w:rPr>
          <w:rFonts w:ascii="Weidemann Bk BT" w:hAnsi="Weidemann Bk BT"/>
          <w:b/>
          <w:sz w:val="32"/>
          <w:szCs w:val="32"/>
        </w:rPr>
      </w:pPr>
    </w:p>
    <w:p w:rsidR="008E36A6" w:rsidRDefault="00C11BD3" w:rsidP="00CF6DD0">
      <w:pPr>
        <w:jc w:val="center"/>
        <w:rPr>
          <w:rFonts w:ascii="Weidemann Bk BT" w:hAnsi="Weidemann Bk BT"/>
          <w:b/>
          <w:sz w:val="32"/>
          <w:szCs w:val="32"/>
        </w:rPr>
      </w:pPr>
      <w:r w:rsidRPr="00DC775A">
        <w:rPr>
          <w:rFonts w:ascii="Weidemann Bk BT" w:hAnsi="Weidemann Bk BT"/>
          <w:b/>
          <w:sz w:val="32"/>
          <w:szCs w:val="32"/>
        </w:rPr>
        <w:lastRenderedPageBreak/>
        <w:t>CE10120A</w:t>
      </w:r>
      <w:r w:rsidR="00CF6DD0" w:rsidRPr="00DC775A">
        <w:rPr>
          <w:rFonts w:ascii="Weidemann Bk BT" w:hAnsi="Weidemann Bk BT"/>
          <w:b/>
          <w:sz w:val="32"/>
          <w:szCs w:val="32"/>
        </w:rPr>
        <w:tab/>
        <w:t>DESIGN OF STEEL STRUCTURES</w:t>
      </w:r>
      <w:r w:rsidR="00CF6DD0" w:rsidRPr="00DC775A">
        <w:rPr>
          <w:rFonts w:ascii="Weidemann Bk BT" w:hAnsi="Weidemann Bk BT"/>
          <w:b/>
          <w:sz w:val="32"/>
          <w:szCs w:val="32"/>
        </w:rPr>
        <w:tab/>
      </w:r>
    </w:p>
    <w:p w:rsidR="00CF6DD0" w:rsidRDefault="00CF6DD0" w:rsidP="00CF6DD0">
      <w:pPr>
        <w:jc w:val="center"/>
        <w:rPr>
          <w:rFonts w:ascii="Weidemann Bk BT" w:hAnsi="Weidemann Bk BT"/>
          <w:b/>
          <w:sz w:val="32"/>
          <w:szCs w:val="32"/>
        </w:rPr>
      </w:pPr>
      <w:r w:rsidRPr="00DC775A">
        <w:rPr>
          <w:rFonts w:ascii="Weidemann Bk BT" w:hAnsi="Weidemann Bk BT"/>
          <w:b/>
          <w:sz w:val="32"/>
          <w:szCs w:val="32"/>
        </w:rPr>
        <w:t>[ 3 0 0 3 ]</w:t>
      </w:r>
    </w:p>
    <w:p w:rsidR="006878E9" w:rsidRDefault="006878E9" w:rsidP="008E36A6">
      <w:pPr>
        <w:rPr>
          <w:b/>
          <w:bCs/>
        </w:rPr>
      </w:pPr>
    </w:p>
    <w:p w:rsidR="008E36A6" w:rsidRPr="00CA6DDB" w:rsidRDefault="008E36A6" w:rsidP="008E36A6">
      <w:pPr>
        <w:rPr>
          <w:b/>
          <w:bCs/>
        </w:rPr>
      </w:pPr>
      <w:r w:rsidRPr="00CA6DDB">
        <w:rPr>
          <w:b/>
          <w:bCs/>
        </w:rPr>
        <w:t>SCHEME OF EXAMINATION</w:t>
      </w:r>
    </w:p>
    <w:p w:rsidR="008E36A6" w:rsidRPr="009C0B72" w:rsidRDefault="008E36A6" w:rsidP="008E36A6">
      <w:pPr>
        <w:rPr>
          <w:rFonts w:ascii="Weidemann Bk BT" w:hAnsi="Weidemann Bk BT" w:cs="Arial"/>
        </w:rPr>
      </w:pPr>
      <w:r w:rsidRPr="009C0B72">
        <w:rPr>
          <w:rFonts w:ascii="Weidemann Bk BT" w:hAnsi="Weidemann Bk BT" w:cs="Arial"/>
        </w:rPr>
        <w:t>Questions to be set: 05 (All Compulsory)</w:t>
      </w:r>
    </w:p>
    <w:p w:rsidR="008E36A6" w:rsidRPr="00CA6DDB" w:rsidRDefault="008E36A6" w:rsidP="008E36A6"/>
    <w:p w:rsidR="008E36A6" w:rsidRDefault="008E36A6" w:rsidP="008E36A6">
      <w:pPr>
        <w:rPr>
          <w:b/>
          <w:bCs/>
        </w:rPr>
      </w:pPr>
      <w:r w:rsidRPr="00CA6DDB">
        <w:rPr>
          <w:b/>
          <w:bCs/>
        </w:rPr>
        <w:t xml:space="preserve">Course Outcomes (CO): </w:t>
      </w:r>
    </w:p>
    <w:p w:rsidR="009C0B72" w:rsidRPr="00CA6DDB" w:rsidRDefault="009C0B72" w:rsidP="008E36A6">
      <w:pPr>
        <w:rPr>
          <w:b/>
          <w:bCs/>
        </w:rPr>
      </w:pPr>
    </w:p>
    <w:p w:rsidR="008E36A6" w:rsidRDefault="008E36A6" w:rsidP="008E36A6">
      <w:pPr>
        <w:rPr>
          <w:rFonts w:ascii="Weidemann Bk BT" w:hAnsi="Weidemann Bk BT" w:cs="Arial"/>
        </w:rPr>
      </w:pPr>
      <w:r w:rsidRPr="009C0B72">
        <w:rPr>
          <w:rFonts w:ascii="Weidemann Bk BT" w:hAnsi="Weidemann Bk BT" w:cs="Arial"/>
        </w:rPr>
        <w:t xml:space="preserve">After completion of this course, students should be able to </w:t>
      </w:r>
    </w:p>
    <w:p w:rsidR="009C0B72" w:rsidRPr="009C0B72" w:rsidRDefault="009C0B72" w:rsidP="008E36A6">
      <w:pPr>
        <w:rPr>
          <w:rFonts w:ascii="Weidemann Bk BT" w:hAnsi="Weidemann Bk BT" w:cs="Arial"/>
        </w:rPr>
      </w:pPr>
    </w:p>
    <w:p w:rsidR="008E36A6" w:rsidRPr="009C0B72" w:rsidRDefault="006419BB" w:rsidP="007E3EF3">
      <w:pPr>
        <w:pStyle w:val="ListParagraph"/>
        <w:numPr>
          <w:ilvl w:val="0"/>
          <w:numId w:val="45"/>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Interpret the various properties of the structural steel and classification of the steel.</w:t>
      </w:r>
    </w:p>
    <w:p w:rsidR="006419BB" w:rsidRPr="009C0B72" w:rsidRDefault="006419BB" w:rsidP="007E3EF3">
      <w:pPr>
        <w:pStyle w:val="ListParagraph"/>
        <w:numPr>
          <w:ilvl w:val="0"/>
          <w:numId w:val="45"/>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Explain the Concept of limit state method and working stress method for design of steel structures.</w:t>
      </w:r>
    </w:p>
    <w:p w:rsidR="00CA6DDB" w:rsidRPr="009C0B72" w:rsidRDefault="006419BB" w:rsidP="007E3EF3">
      <w:pPr>
        <w:pStyle w:val="ListParagraph"/>
        <w:numPr>
          <w:ilvl w:val="0"/>
          <w:numId w:val="45"/>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Apply the concept of limit state method to analyze and design of tension members in real time problems.</w:t>
      </w:r>
    </w:p>
    <w:p w:rsidR="006419BB" w:rsidRPr="009C0B72" w:rsidRDefault="006419BB" w:rsidP="007E3EF3">
      <w:pPr>
        <w:pStyle w:val="ListParagraph"/>
        <w:numPr>
          <w:ilvl w:val="0"/>
          <w:numId w:val="45"/>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Analyze and design of compression members using the concept of limit state method.</w:t>
      </w:r>
    </w:p>
    <w:p w:rsidR="00CF6DD0" w:rsidRPr="009C0B72" w:rsidRDefault="006419BB" w:rsidP="007E3EF3">
      <w:pPr>
        <w:pStyle w:val="ListParagraph"/>
        <w:numPr>
          <w:ilvl w:val="0"/>
          <w:numId w:val="45"/>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 xml:space="preserve"> Utilize the concept of limit state method to analyze and design of flexural members (Beams and plate girders) </w:t>
      </w:r>
    </w:p>
    <w:p w:rsidR="00CF6DD0" w:rsidRPr="00DC775A" w:rsidRDefault="00CF6DD0" w:rsidP="00CF6DD0">
      <w:pPr>
        <w:ind w:firstLine="720"/>
        <w:rPr>
          <w:rFonts w:ascii="Weidemann Bk BT" w:hAnsi="Weidemann Bk BT"/>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Module 1: Introduction and Connections</w:t>
      </w:r>
    </w:p>
    <w:p w:rsidR="00CF6DD0" w:rsidRPr="00DC775A" w:rsidRDefault="00CF6DD0" w:rsidP="00CF6DD0">
      <w:pPr>
        <w:jc w:val="both"/>
        <w:rPr>
          <w:rFonts w:ascii="Weidemann Bk BT" w:hAnsi="Weidemann Bk BT" w:cs="Arial"/>
        </w:rPr>
      </w:pPr>
      <w:r w:rsidRPr="00DC775A">
        <w:rPr>
          <w:rFonts w:ascii="Weidemann Bk BT" w:hAnsi="Weidemann Bk BT" w:cs="Arial"/>
        </w:rPr>
        <w:t>Composition and general behavior of steel, importance of steel construction, structural shape and arrangements, design philosophy (WSM and LSM), Factor of Safety, Permissible and Working Stresses. Specifications and strength of simple riveted connection, bolted connection and welded connection to transfer axial forces. (LSM)</w:t>
      </w:r>
    </w:p>
    <w:p w:rsidR="00CF6DD0" w:rsidRPr="00DC775A" w:rsidRDefault="00CF6DD0" w:rsidP="00CF6DD0">
      <w:pPr>
        <w:jc w:val="right"/>
        <w:rPr>
          <w:rFonts w:ascii="Weidemann Bk BT" w:hAnsi="Weidemann Bk BT" w:cs="Arial"/>
        </w:rPr>
      </w:pPr>
      <w:r w:rsidRPr="00DC775A">
        <w:rPr>
          <w:rFonts w:ascii="Weidemann Bk BT" w:hAnsi="Weidemann Bk BT" w:cs="Arial"/>
        </w:rPr>
        <w:t>[11]</w:t>
      </w: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Module 2: Tension Members</w:t>
      </w:r>
    </w:p>
    <w:p w:rsidR="00CF6DD0" w:rsidRPr="00DC775A" w:rsidRDefault="00CF6DD0" w:rsidP="00CF6DD0">
      <w:pPr>
        <w:jc w:val="both"/>
        <w:rPr>
          <w:rFonts w:ascii="Weidemann Bk BT" w:hAnsi="Weidemann Bk BT" w:cs="Arial"/>
        </w:rPr>
      </w:pPr>
      <w:r w:rsidRPr="00DC775A">
        <w:rPr>
          <w:rFonts w:ascii="Weidemann Bk BT" w:hAnsi="Weidemann Bk BT" w:cs="Arial"/>
        </w:rPr>
        <w:t>Types of tension members, permissible stresses, net sectional area, design of a tension member using welds and bolts. (LSM)</w:t>
      </w:r>
    </w:p>
    <w:p w:rsidR="00CF6DD0" w:rsidRPr="00DC775A" w:rsidRDefault="00CF6DD0" w:rsidP="00CF6DD0">
      <w:pPr>
        <w:jc w:val="right"/>
        <w:rPr>
          <w:rFonts w:ascii="Weidemann Bk BT" w:hAnsi="Weidemann Bk BT" w:cs="Arial"/>
        </w:rPr>
      </w:pPr>
      <w:r w:rsidRPr="00DC775A">
        <w:rPr>
          <w:rFonts w:ascii="Weidemann Bk BT" w:hAnsi="Weidemann Bk BT" w:cs="Arial"/>
        </w:rPr>
        <w:t>[07]</w:t>
      </w:r>
    </w:p>
    <w:p w:rsidR="00CF6DD0" w:rsidRPr="00DC775A" w:rsidRDefault="00CF6DD0" w:rsidP="00CF6DD0">
      <w:pPr>
        <w:jc w:val="right"/>
        <w:rPr>
          <w:rFonts w:ascii="Weidemann Bk BT" w:hAnsi="Weidemann Bk BT"/>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Module 3: Compression Members</w:t>
      </w:r>
    </w:p>
    <w:p w:rsidR="00CF6DD0" w:rsidRPr="00DC775A" w:rsidRDefault="00CF6DD0" w:rsidP="00CF6DD0">
      <w:pPr>
        <w:jc w:val="both"/>
        <w:rPr>
          <w:rFonts w:ascii="Weidemann Bk BT" w:hAnsi="Weidemann Bk BT" w:cs="Arial"/>
        </w:rPr>
      </w:pPr>
      <w:r w:rsidRPr="00DC775A">
        <w:rPr>
          <w:rFonts w:ascii="Weidemann Bk BT" w:hAnsi="Weidemann Bk BT" w:cs="Arial"/>
        </w:rPr>
        <w:t>Shapes of compression members, design of axially loaded compression members, built-up columns and lacing. (LSM)</w:t>
      </w:r>
    </w:p>
    <w:p w:rsidR="00CF6DD0" w:rsidRPr="00DC775A" w:rsidRDefault="00CF6DD0" w:rsidP="00CF6DD0">
      <w:pPr>
        <w:jc w:val="right"/>
        <w:rPr>
          <w:rFonts w:ascii="Weidemann Bk BT" w:hAnsi="Weidemann Bk BT" w:cs="Arial"/>
        </w:rPr>
      </w:pPr>
      <w:r w:rsidRPr="00DC775A">
        <w:rPr>
          <w:rFonts w:ascii="Weidemann Bk BT" w:hAnsi="Weidemann Bk BT" w:cs="Arial"/>
        </w:rPr>
        <w:t>[08]</w:t>
      </w: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Module 4: Beams</w:t>
      </w:r>
    </w:p>
    <w:p w:rsidR="00CF6DD0" w:rsidRPr="00DC775A" w:rsidRDefault="00CF6DD0" w:rsidP="00CF6DD0">
      <w:pPr>
        <w:jc w:val="both"/>
        <w:rPr>
          <w:rFonts w:ascii="Weidemann Bk BT" w:hAnsi="Weidemann Bk BT" w:cs="Arial"/>
        </w:rPr>
      </w:pPr>
      <w:r w:rsidRPr="00DC775A">
        <w:rPr>
          <w:rFonts w:ascii="Weidemann Bk BT" w:hAnsi="Weidemann Bk BT" w:cs="Arial"/>
        </w:rPr>
        <w:t>Types of sections, lateral stability of beams, bending stress, bearing stress, shear stress, deflection, web buckling, web crippling, diagonal buckling, design of laterally supported beams, built-up beams (plated beams), laterally unsupported beams (only welded connection is considered). (LSM)</w:t>
      </w:r>
    </w:p>
    <w:p w:rsidR="00CF6DD0" w:rsidRPr="00DC775A" w:rsidRDefault="00CF6DD0" w:rsidP="00CF6DD0">
      <w:pPr>
        <w:jc w:val="right"/>
        <w:rPr>
          <w:rFonts w:ascii="Weidemann Bk BT" w:hAnsi="Weidemann Bk BT" w:cs="Arial"/>
        </w:rPr>
      </w:pPr>
      <w:r w:rsidRPr="00DC775A">
        <w:rPr>
          <w:rFonts w:ascii="Weidemann Bk BT" w:hAnsi="Weidemann Bk BT" w:cs="Arial"/>
        </w:rPr>
        <w:t>[08]</w:t>
      </w:r>
    </w:p>
    <w:p w:rsidR="003235DB" w:rsidRDefault="003235DB" w:rsidP="00CF6DD0">
      <w:pPr>
        <w:rPr>
          <w:rFonts w:ascii="Weidemann Bk BT" w:hAnsi="Weidemann Bk BT" w:cs="Arial"/>
          <w:b/>
          <w:sz w:val="28"/>
          <w:szCs w:val="28"/>
        </w:rPr>
      </w:pPr>
    </w:p>
    <w:p w:rsidR="003235DB" w:rsidRDefault="003235DB" w:rsidP="00CF6DD0">
      <w:pPr>
        <w:rPr>
          <w:rFonts w:ascii="Weidemann Bk BT" w:hAnsi="Weidemann Bk BT" w:cs="Arial"/>
          <w:b/>
          <w:sz w:val="28"/>
          <w:szCs w:val="28"/>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lastRenderedPageBreak/>
        <w:t>Module 5: Welded Plate Girders</w:t>
      </w:r>
    </w:p>
    <w:p w:rsidR="00CF6DD0" w:rsidRPr="00DC775A" w:rsidRDefault="00CF6DD0" w:rsidP="00CF6DD0">
      <w:pPr>
        <w:jc w:val="both"/>
        <w:rPr>
          <w:rFonts w:ascii="Weidemann Bk BT" w:hAnsi="Weidemann Bk BT" w:cs="Arial"/>
        </w:rPr>
      </w:pPr>
      <w:r w:rsidRPr="00DC775A">
        <w:rPr>
          <w:rFonts w:ascii="Weidemann Bk BT" w:hAnsi="Weidemann Bk BT" w:cs="Arial"/>
        </w:rPr>
        <w:t>Types of sections, elements of plate girder, proportioning of web, proportioning of flanges, self-weight of plate girders, curtailment of flange plates, connections, stiffeners - detailed design. (LSM)</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006878E9">
        <w:rPr>
          <w:rFonts w:ascii="Weidemann Bk BT" w:hAnsi="Weidemann Bk BT" w:cs="Arial"/>
        </w:rPr>
        <w:tab/>
      </w:r>
      <w:r w:rsidR="006878E9">
        <w:rPr>
          <w:rFonts w:ascii="Weidemann Bk BT" w:hAnsi="Weidemann Bk BT" w:cs="Arial"/>
        </w:rPr>
        <w:tab/>
      </w:r>
      <w:r w:rsidRPr="00DC775A">
        <w:rPr>
          <w:rFonts w:ascii="Weidemann Bk BT" w:hAnsi="Weidemann Bk BT" w:cs="Arial"/>
        </w:rPr>
        <w:t>[08]</w:t>
      </w:r>
    </w:p>
    <w:p w:rsidR="00CF6DD0" w:rsidRPr="00DC775A" w:rsidRDefault="00CF6DD0" w:rsidP="00CF6DD0">
      <w:pPr>
        <w:jc w:val="both"/>
        <w:rPr>
          <w:rFonts w:ascii="Weidemann Bk BT" w:hAnsi="Weidemann Bk BT" w:cs="Arial"/>
        </w:rPr>
      </w:pPr>
    </w:p>
    <w:p w:rsidR="00CF6DD0" w:rsidRPr="00DC775A" w:rsidRDefault="00CF6DD0" w:rsidP="00CF6DD0">
      <w:pPr>
        <w:jc w:val="both"/>
        <w:rPr>
          <w:rFonts w:ascii="Weidemann Bk BT" w:hAnsi="Weidemann Bk BT" w:cs="Arial"/>
        </w:rPr>
      </w:pPr>
      <w:r w:rsidRPr="00DC775A">
        <w:rPr>
          <w:rFonts w:ascii="Weidemann Bk BT" w:hAnsi="Weidemann Bk BT" w:cs="Arial"/>
        </w:rPr>
        <w:t>Total contact hrs: 42</w:t>
      </w: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cs="Arial"/>
        </w:rPr>
      </w:pPr>
    </w:p>
    <w:p w:rsidR="00CF6DD0" w:rsidRPr="001E03E6" w:rsidRDefault="00CF6DD0" w:rsidP="00CF6DD0">
      <w:pPr>
        <w:rPr>
          <w:rFonts w:ascii="Weidemann Bk BT" w:hAnsi="Weidemann Bk BT" w:cs="Arial"/>
          <w:b/>
        </w:rPr>
      </w:pPr>
      <w:r w:rsidRPr="001E03E6">
        <w:rPr>
          <w:rFonts w:ascii="Weidemann Bk BT" w:hAnsi="Weidemann Bk BT" w:cs="Arial"/>
          <w:b/>
        </w:rPr>
        <w:t>Reference Books:</w:t>
      </w:r>
    </w:p>
    <w:p w:rsidR="00CF6DD0" w:rsidRPr="00DC775A" w:rsidRDefault="00CF6DD0" w:rsidP="00CF6DD0">
      <w:pPr>
        <w:rPr>
          <w:rFonts w:ascii="Weidemann Bk BT" w:hAnsi="Weidemann Bk BT" w:cs="Arial"/>
        </w:rPr>
      </w:pPr>
      <w:r w:rsidRPr="00DC775A">
        <w:rPr>
          <w:rFonts w:ascii="Weidemann Bk BT" w:hAnsi="Weidemann Bk BT" w:cs="Arial"/>
        </w:rPr>
        <w:t xml:space="preserve">1. Negi L S, </w:t>
      </w:r>
      <w:r w:rsidRPr="00DC775A">
        <w:rPr>
          <w:rFonts w:ascii="Weidemann Bk BT" w:hAnsi="Weidemann Bk BT" w:cs="Arial"/>
          <w:b/>
          <w:bCs/>
        </w:rPr>
        <w:t>Design of Steel Structures.</w:t>
      </w:r>
    </w:p>
    <w:p w:rsidR="00CF6DD0" w:rsidRPr="00DC775A" w:rsidRDefault="00CF6DD0" w:rsidP="00CF6DD0">
      <w:pPr>
        <w:rPr>
          <w:rFonts w:ascii="Weidemann Bk BT" w:hAnsi="Weidemann Bk BT" w:cs="Arial"/>
        </w:rPr>
      </w:pPr>
      <w:r w:rsidRPr="00DC775A">
        <w:rPr>
          <w:rFonts w:ascii="Weidemann Bk BT" w:hAnsi="Weidemann Bk BT" w:cs="Arial"/>
        </w:rPr>
        <w:t xml:space="preserve">2. Duggal S K, </w:t>
      </w:r>
      <w:r w:rsidRPr="00DC775A">
        <w:rPr>
          <w:rFonts w:ascii="Weidemann Bk BT" w:hAnsi="Weidemann Bk BT" w:cs="Arial"/>
          <w:b/>
          <w:bCs/>
        </w:rPr>
        <w:t>Design of Steel Structures.</w:t>
      </w:r>
    </w:p>
    <w:p w:rsidR="00CF6DD0" w:rsidRPr="00DC775A" w:rsidRDefault="00CF6DD0" w:rsidP="00CF6DD0">
      <w:pPr>
        <w:rPr>
          <w:rFonts w:ascii="Weidemann Bk BT" w:hAnsi="Weidemann Bk BT" w:cs="Arial"/>
        </w:rPr>
      </w:pPr>
      <w:r w:rsidRPr="00DC775A">
        <w:rPr>
          <w:rFonts w:ascii="Weidemann Bk BT" w:hAnsi="Weidemann Bk BT" w:cs="Arial"/>
        </w:rPr>
        <w:t xml:space="preserve">3. Arya A S and Ajmani J C, </w:t>
      </w:r>
      <w:r w:rsidRPr="00DC775A">
        <w:rPr>
          <w:rFonts w:ascii="Weidemann Bk BT" w:hAnsi="Weidemann Bk BT" w:cs="Arial"/>
          <w:b/>
          <w:bCs/>
        </w:rPr>
        <w:t>Design of Steel Structures.</w:t>
      </w:r>
    </w:p>
    <w:p w:rsidR="00CF6DD0" w:rsidRPr="00DC775A" w:rsidRDefault="00CF6DD0" w:rsidP="00CF6DD0">
      <w:pPr>
        <w:rPr>
          <w:rFonts w:ascii="Weidemann Bk BT" w:hAnsi="Weidemann Bk BT" w:cs="Arial"/>
        </w:rPr>
      </w:pPr>
      <w:r w:rsidRPr="00DC775A">
        <w:rPr>
          <w:rFonts w:ascii="Weidemann Bk BT" w:hAnsi="Weidemann Bk BT" w:cs="Arial"/>
        </w:rPr>
        <w:t xml:space="preserve">4. Dayarathnam P, </w:t>
      </w:r>
      <w:r w:rsidRPr="00DC775A">
        <w:rPr>
          <w:rFonts w:ascii="Weidemann Bk BT" w:hAnsi="Weidemann Bk BT" w:cs="Arial"/>
          <w:b/>
          <w:bCs/>
        </w:rPr>
        <w:t>Design of Steel Structures.</w:t>
      </w:r>
    </w:p>
    <w:p w:rsidR="00CF6DD0" w:rsidRPr="00DC775A" w:rsidRDefault="00CF6DD0" w:rsidP="00CF6DD0">
      <w:pPr>
        <w:rPr>
          <w:rFonts w:ascii="Weidemann Bk BT" w:hAnsi="Weidemann Bk BT" w:cs="Arial"/>
        </w:rPr>
      </w:pPr>
      <w:r w:rsidRPr="00DC775A">
        <w:rPr>
          <w:rFonts w:ascii="Weidemann Bk BT" w:hAnsi="Weidemann Bk BT" w:cs="Arial"/>
        </w:rPr>
        <w:t xml:space="preserve">5. Ramachandra, </w:t>
      </w:r>
      <w:r w:rsidRPr="00DC775A">
        <w:rPr>
          <w:rFonts w:ascii="Weidemann Bk BT" w:hAnsi="Weidemann Bk BT" w:cs="Arial"/>
          <w:b/>
          <w:bCs/>
        </w:rPr>
        <w:t>Design of Steel Structures.</w:t>
      </w:r>
    </w:p>
    <w:p w:rsidR="00CF6DD0" w:rsidRPr="00DC775A" w:rsidRDefault="00CF6DD0" w:rsidP="00CF6DD0">
      <w:pPr>
        <w:rPr>
          <w:rFonts w:ascii="Weidemann Bk BT" w:hAnsi="Weidemann Bk BT" w:cs="Arial"/>
        </w:rPr>
      </w:pPr>
      <w:r w:rsidRPr="00DC775A">
        <w:rPr>
          <w:rFonts w:ascii="Weidemann Bk BT" w:hAnsi="Weidemann Bk BT" w:cs="Arial"/>
        </w:rPr>
        <w:t xml:space="preserve">6. N Subramanian, </w:t>
      </w:r>
      <w:r w:rsidRPr="00DC775A">
        <w:rPr>
          <w:rFonts w:ascii="Weidemann Bk BT" w:hAnsi="Weidemann Bk BT" w:cs="Arial"/>
          <w:b/>
          <w:bCs/>
        </w:rPr>
        <w:t>Design of Steel Structures</w:t>
      </w:r>
    </w:p>
    <w:p w:rsidR="00CF6DD0" w:rsidRPr="00DC775A" w:rsidRDefault="00CF6DD0" w:rsidP="00CF6DD0">
      <w:pPr>
        <w:rPr>
          <w:rFonts w:ascii="Weidemann Bk BT" w:hAnsi="Weidemann Bk BT" w:cs="Arial"/>
        </w:rPr>
      </w:pPr>
      <w:r w:rsidRPr="00DC775A">
        <w:rPr>
          <w:rFonts w:ascii="Weidemann Bk BT" w:hAnsi="Weidemann Bk BT" w:cs="Arial"/>
        </w:rPr>
        <w:t>7. S P 6(1) – 1966 Structural Steel Sections.</w:t>
      </w:r>
    </w:p>
    <w:p w:rsidR="00CF6DD0" w:rsidRPr="00DC775A" w:rsidRDefault="00CF6DD0" w:rsidP="00CF6DD0">
      <w:pPr>
        <w:rPr>
          <w:rFonts w:ascii="Weidemann Bk BT" w:hAnsi="Weidemann Bk BT" w:cs="Arial"/>
        </w:rPr>
      </w:pPr>
      <w:r w:rsidRPr="00DC775A">
        <w:rPr>
          <w:rFonts w:ascii="Weidemann Bk BT" w:hAnsi="Weidemann Bk BT" w:cs="Arial"/>
        </w:rPr>
        <w:t>8. IS 800 – 1984. Code of practice for General Construction in Steel</w:t>
      </w:r>
    </w:p>
    <w:p w:rsidR="00CF6DD0" w:rsidRPr="00DC775A" w:rsidRDefault="00CF6DD0" w:rsidP="00CF6DD0">
      <w:pPr>
        <w:rPr>
          <w:rFonts w:ascii="Weidemann Bk BT" w:hAnsi="Weidemann Bk BT" w:cs="Arial"/>
        </w:rPr>
      </w:pPr>
      <w:r w:rsidRPr="00DC775A">
        <w:rPr>
          <w:rFonts w:ascii="Weidemann Bk BT" w:hAnsi="Weidemann Bk BT" w:cs="Arial"/>
        </w:rPr>
        <w:t>9. IS 800 – 2007 Code of practice for General Construction in Steel</w:t>
      </w:r>
    </w:p>
    <w:p w:rsidR="00CF6DD0" w:rsidRDefault="00CF6DD0" w:rsidP="00CF6DD0">
      <w:pPr>
        <w:rPr>
          <w:rFonts w:ascii="Weidemann Bk BT" w:hAnsi="Weidemann Bk BT" w:cs="Arial"/>
        </w:rPr>
      </w:pPr>
      <w:r w:rsidRPr="00DC775A">
        <w:rPr>
          <w:rFonts w:ascii="Weidemann Bk BT" w:hAnsi="Weidemann Bk BT" w:cs="Arial"/>
        </w:rPr>
        <w:t xml:space="preserve">10. Steel notes in website </w:t>
      </w:r>
      <w:hyperlink r:id="rId12" w:history="1">
        <w:r w:rsidRPr="00DC775A">
          <w:rPr>
            <w:rFonts w:ascii="Weidemann Bk BT" w:hAnsi="Weidemann Bk BT" w:cs="Arial"/>
          </w:rPr>
          <w:t>www.Insdag.org</w:t>
        </w:r>
      </w:hyperlink>
      <w:r w:rsidRPr="00DC775A">
        <w:rPr>
          <w:rFonts w:ascii="Weidemann Bk BT" w:hAnsi="Weidemann Bk BT" w:cs="Arial"/>
        </w:rPr>
        <w:t>.</w:t>
      </w:r>
    </w:p>
    <w:p w:rsidR="003725B7" w:rsidRDefault="003725B7" w:rsidP="00CF6DD0">
      <w:pPr>
        <w:rPr>
          <w:rFonts w:ascii="Weidemann Bk BT" w:hAnsi="Weidemann Bk BT" w:cs="Arial"/>
        </w:rPr>
      </w:pPr>
    </w:p>
    <w:p w:rsidR="003725B7" w:rsidRDefault="003725B7" w:rsidP="00CF6DD0">
      <w:pPr>
        <w:rPr>
          <w:rFonts w:ascii="Weidemann Bk BT" w:hAnsi="Weidemann Bk BT" w:cs="Arial"/>
        </w:rPr>
      </w:pPr>
    </w:p>
    <w:p w:rsidR="003725B7" w:rsidRDefault="003725B7" w:rsidP="00CF6DD0">
      <w:pPr>
        <w:rPr>
          <w:rFonts w:ascii="Weidemann Bk BT" w:hAnsi="Weidemann Bk BT" w:cs="Arial"/>
        </w:rPr>
      </w:pPr>
    </w:p>
    <w:p w:rsidR="003725B7" w:rsidRDefault="003725B7" w:rsidP="00CF6DD0">
      <w:pPr>
        <w:rPr>
          <w:rFonts w:ascii="Weidemann Bk BT" w:hAnsi="Weidemann Bk BT" w:cs="Arial"/>
        </w:rPr>
      </w:pPr>
    </w:p>
    <w:p w:rsidR="003725B7" w:rsidRDefault="003725B7" w:rsidP="00CF6DD0">
      <w:pPr>
        <w:rPr>
          <w:rFonts w:ascii="Weidemann Bk BT" w:hAnsi="Weidemann Bk BT" w:cs="Arial"/>
        </w:rPr>
      </w:pPr>
    </w:p>
    <w:p w:rsidR="003725B7" w:rsidRDefault="003725B7" w:rsidP="00CF6DD0">
      <w:pPr>
        <w:rPr>
          <w:rFonts w:ascii="Weidemann Bk BT" w:hAnsi="Weidemann Bk BT" w:cs="Arial"/>
        </w:rPr>
      </w:pPr>
    </w:p>
    <w:p w:rsidR="003725B7" w:rsidRDefault="003725B7" w:rsidP="00CF6DD0">
      <w:pPr>
        <w:rPr>
          <w:rFonts w:ascii="Weidemann Bk BT" w:hAnsi="Weidemann Bk BT" w:cs="Arial"/>
        </w:rPr>
      </w:pPr>
    </w:p>
    <w:p w:rsidR="003725B7" w:rsidRDefault="003725B7" w:rsidP="00CF6DD0">
      <w:pPr>
        <w:rPr>
          <w:rFonts w:ascii="Weidemann Bk BT" w:hAnsi="Weidemann Bk BT" w:cs="Arial"/>
        </w:rPr>
      </w:pPr>
    </w:p>
    <w:p w:rsidR="003725B7" w:rsidRDefault="003725B7" w:rsidP="00CF6DD0">
      <w:pPr>
        <w:rPr>
          <w:rFonts w:ascii="Weidemann Bk BT" w:hAnsi="Weidemann Bk BT" w:cs="Arial"/>
        </w:rPr>
      </w:pPr>
    </w:p>
    <w:p w:rsidR="003725B7" w:rsidRDefault="003725B7" w:rsidP="00CF6DD0">
      <w:pPr>
        <w:rPr>
          <w:rFonts w:ascii="Weidemann Bk BT" w:hAnsi="Weidemann Bk BT" w:cs="Arial"/>
        </w:rPr>
      </w:pPr>
    </w:p>
    <w:p w:rsidR="003725B7" w:rsidRDefault="003725B7" w:rsidP="00CF6DD0">
      <w:pPr>
        <w:rPr>
          <w:rFonts w:ascii="Weidemann Bk BT" w:hAnsi="Weidemann Bk BT" w:cs="Arial"/>
        </w:rPr>
      </w:pPr>
    </w:p>
    <w:p w:rsidR="003725B7" w:rsidRDefault="003725B7" w:rsidP="00CF6DD0">
      <w:pPr>
        <w:rPr>
          <w:rFonts w:ascii="Weidemann Bk BT" w:hAnsi="Weidemann Bk BT" w:cs="Arial"/>
        </w:rPr>
      </w:pPr>
    </w:p>
    <w:p w:rsidR="003725B7" w:rsidRDefault="003725B7" w:rsidP="00CF6DD0">
      <w:pPr>
        <w:rPr>
          <w:rFonts w:ascii="Weidemann Bk BT" w:hAnsi="Weidemann Bk BT" w:cs="Arial"/>
        </w:rPr>
      </w:pPr>
    </w:p>
    <w:p w:rsidR="003725B7" w:rsidRDefault="003725B7" w:rsidP="00CF6DD0">
      <w:pPr>
        <w:rPr>
          <w:rFonts w:ascii="Weidemann Bk BT" w:hAnsi="Weidemann Bk BT" w:cs="Arial"/>
        </w:rPr>
      </w:pPr>
    </w:p>
    <w:p w:rsidR="003725B7" w:rsidRDefault="003725B7" w:rsidP="00CF6DD0">
      <w:pPr>
        <w:rPr>
          <w:rFonts w:ascii="Weidemann Bk BT" w:hAnsi="Weidemann Bk BT" w:cs="Arial"/>
        </w:rPr>
      </w:pPr>
    </w:p>
    <w:p w:rsidR="003725B7" w:rsidRDefault="003725B7" w:rsidP="00CF6DD0">
      <w:pPr>
        <w:rPr>
          <w:rFonts w:ascii="Weidemann Bk BT" w:hAnsi="Weidemann Bk BT" w:cs="Arial"/>
        </w:rPr>
      </w:pPr>
    </w:p>
    <w:p w:rsidR="003725B7" w:rsidRDefault="003725B7" w:rsidP="00CF6DD0">
      <w:pPr>
        <w:rPr>
          <w:rFonts w:ascii="Weidemann Bk BT" w:hAnsi="Weidemann Bk BT" w:cs="Arial"/>
        </w:rPr>
      </w:pPr>
    </w:p>
    <w:p w:rsidR="003725B7" w:rsidRDefault="003725B7" w:rsidP="00CF6DD0">
      <w:pPr>
        <w:rPr>
          <w:rFonts w:ascii="Weidemann Bk BT" w:hAnsi="Weidemann Bk BT" w:cs="Arial"/>
        </w:rPr>
      </w:pPr>
    </w:p>
    <w:p w:rsidR="003725B7" w:rsidRDefault="003725B7" w:rsidP="00CF6DD0">
      <w:pPr>
        <w:rPr>
          <w:rFonts w:ascii="Weidemann Bk BT" w:hAnsi="Weidemann Bk BT" w:cs="Arial"/>
        </w:rPr>
      </w:pPr>
    </w:p>
    <w:p w:rsidR="003725B7" w:rsidRDefault="003725B7" w:rsidP="00CF6DD0">
      <w:pPr>
        <w:rPr>
          <w:rFonts w:ascii="Weidemann Bk BT" w:hAnsi="Weidemann Bk BT" w:cs="Arial"/>
        </w:rPr>
      </w:pPr>
    </w:p>
    <w:p w:rsidR="00B379F6" w:rsidRDefault="00B379F6" w:rsidP="00CF6DD0">
      <w:pPr>
        <w:rPr>
          <w:rFonts w:ascii="Weidemann Bk BT" w:hAnsi="Weidemann Bk BT" w:cs="Arial"/>
        </w:rPr>
      </w:pPr>
    </w:p>
    <w:p w:rsidR="00B379F6" w:rsidRDefault="00B379F6" w:rsidP="00CF6DD0">
      <w:pPr>
        <w:rPr>
          <w:rFonts w:ascii="Weidemann Bk BT" w:hAnsi="Weidemann Bk BT" w:cs="Arial"/>
        </w:rPr>
      </w:pPr>
    </w:p>
    <w:p w:rsidR="00B379F6" w:rsidRDefault="00B379F6" w:rsidP="00CF6DD0">
      <w:pPr>
        <w:rPr>
          <w:rFonts w:ascii="Weidemann Bk BT" w:hAnsi="Weidemann Bk BT" w:cs="Arial"/>
        </w:rPr>
      </w:pPr>
    </w:p>
    <w:p w:rsidR="00B379F6" w:rsidRDefault="00B379F6" w:rsidP="00CF6DD0">
      <w:pPr>
        <w:rPr>
          <w:rFonts w:ascii="Weidemann Bk BT" w:hAnsi="Weidemann Bk BT" w:cs="Arial"/>
        </w:rPr>
      </w:pPr>
    </w:p>
    <w:p w:rsidR="00B379F6" w:rsidRDefault="00B379F6" w:rsidP="00CF6DD0">
      <w:pPr>
        <w:rPr>
          <w:rFonts w:ascii="Weidemann Bk BT" w:hAnsi="Weidemann Bk BT" w:cs="Arial"/>
        </w:rPr>
      </w:pPr>
    </w:p>
    <w:p w:rsidR="00B379F6" w:rsidRDefault="00B379F6" w:rsidP="00CF6DD0">
      <w:pPr>
        <w:rPr>
          <w:rFonts w:ascii="Weidemann Bk BT" w:hAnsi="Weidemann Bk BT" w:cs="Arial"/>
        </w:rPr>
      </w:pPr>
    </w:p>
    <w:p w:rsidR="00B379F6" w:rsidRDefault="00B379F6" w:rsidP="00CF6DD0">
      <w:pPr>
        <w:rPr>
          <w:rFonts w:ascii="Weidemann Bk BT" w:hAnsi="Weidemann Bk BT" w:cs="Arial"/>
        </w:rPr>
      </w:pPr>
    </w:p>
    <w:p w:rsidR="00B379F6" w:rsidRDefault="00B379F6" w:rsidP="00CF6DD0">
      <w:pPr>
        <w:rPr>
          <w:rFonts w:ascii="Weidemann Bk BT" w:hAnsi="Weidemann Bk BT" w:cs="Arial"/>
        </w:rPr>
      </w:pPr>
    </w:p>
    <w:p w:rsidR="00C11BD3" w:rsidRPr="00DC775A" w:rsidRDefault="00C11BD3" w:rsidP="00CF6DD0">
      <w:pPr>
        <w:jc w:val="center"/>
        <w:rPr>
          <w:rFonts w:ascii="Weidemann Bk BT" w:hAnsi="Weidemann Bk BT" w:cs="Arial"/>
          <w:b/>
          <w:sz w:val="32"/>
          <w:szCs w:val="32"/>
        </w:rPr>
      </w:pPr>
      <w:r w:rsidRPr="00DC775A">
        <w:rPr>
          <w:rFonts w:ascii="Weidemann Bk BT" w:hAnsi="Weidemann Bk BT" w:cs="Arial"/>
          <w:b/>
          <w:sz w:val="32"/>
          <w:szCs w:val="32"/>
        </w:rPr>
        <w:lastRenderedPageBreak/>
        <w:t xml:space="preserve">CE10121A </w:t>
      </w:r>
      <w:r w:rsidR="006878E9">
        <w:rPr>
          <w:rFonts w:ascii="Weidemann Bk BT" w:hAnsi="Weidemann Bk BT" w:cs="Arial"/>
          <w:b/>
          <w:sz w:val="32"/>
          <w:szCs w:val="32"/>
        </w:rPr>
        <w:t xml:space="preserve">     </w:t>
      </w:r>
      <w:r w:rsidR="00CF6DD0" w:rsidRPr="00DC775A">
        <w:rPr>
          <w:rFonts w:ascii="Weidemann Bk BT" w:hAnsi="Weidemann Bk BT" w:cs="Arial"/>
          <w:b/>
          <w:sz w:val="32"/>
          <w:szCs w:val="32"/>
        </w:rPr>
        <w:t>ESTIMATING, COSTING AND VALUATION</w:t>
      </w:r>
    </w:p>
    <w:p w:rsidR="00CF6DD0" w:rsidRDefault="00CF6DD0" w:rsidP="00CF6DD0">
      <w:pPr>
        <w:jc w:val="center"/>
        <w:rPr>
          <w:rFonts w:ascii="Weidemann Bk BT" w:hAnsi="Weidemann Bk BT" w:cs="Arial"/>
          <w:b/>
          <w:sz w:val="32"/>
          <w:szCs w:val="32"/>
        </w:rPr>
      </w:pPr>
      <w:r w:rsidRPr="00DC775A">
        <w:rPr>
          <w:rFonts w:ascii="Weidemann Bk BT" w:hAnsi="Weidemann Bk BT" w:cs="Arial"/>
          <w:b/>
          <w:sz w:val="32"/>
          <w:szCs w:val="32"/>
        </w:rPr>
        <w:t xml:space="preserve">[ </w:t>
      </w:r>
      <w:r w:rsidR="00C11BD3" w:rsidRPr="00DC775A">
        <w:rPr>
          <w:rFonts w:ascii="Weidemann Bk BT" w:hAnsi="Weidemann Bk BT" w:cs="Arial"/>
          <w:b/>
          <w:sz w:val="32"/>
          <w:szCs w:val="32"/>
        </w:rPr>
        <w:t>3 0</w:t>
      </w:r>
      <w:r w:rsidRPr="00DC775A">
        <w:rPr>
          <w:rFonts w:ascii="Weidemann Bk BT" w:hAnsi="Weidemann Bk BT" w:cs="Arial"/>
          <w:b/>
          <w:sz w:val="32"/>
          <w:szCs w:val="32"/>
        </w:rPr>
        <w:t xml:space="preserve"> 0 3 ]</w:t>
      </w:r>
    </w:p>
    <w:p w:rsidR="00BA7FA2" w:rsidRPr="00DC775A" w:rsidRDefault="00BA7FA2" w:rsidP="00CF6DD0">
      <w:pPr>
        <w:jc w:val="center"/>
        <w:rPr>
          <w:rFonts w:ascii="Weidemann Bk BT" w:hAnsi="Weidemann Bk BT" w:cs="Arial"/>
          <w:b/>
          <w:sz w:val="32"/>
          <w:szCs w:val="32"/>
        </w:rPr>
      </w:pPr>
    </w:p>
    <w:p w:rsidR="00CF6DD0" w:rsidRPr="00DC775A" w:rsidRDefault="00CF6DD0" w:rsidP="00CF6DD0">
      <w:pPr>
        <w:pStyle w:val="Heading5"/>
        <w:rPr>
          <w:rFonts w:ascii="Weidemann Bk BT" w:hAnsi="Weidemann Bk BT" w:cs="Arial"/>
          <w:u w:val="single"/>
        </w:rPr>
      </w:pPr>
    </w:p>
    <w:p w:rsidR="00BA7FA2" w:rsidRPr="00B379F6" w:rsidRDefault="00BA7FA2" w:rsidP="00BA7FA2">
      <w:pPr>
        <w:rPr>
          <w:b/>
          <w:bCs/>
        </w:rPr>
      </w:pPr>
      <w:r w:rsidRPr="00B379F6">
        <w:rPr>
          <w:b/>
          <w:bCs/>
        </w:rPr>
        <w:t>SCHEME OF EXAMINATION</w:t>
      </w:r>
    </w:p>
    <w:p w:rsidR="00BA7FA2" w:rsidRPr="009C0B72" w:rsidRDefault="00BA7FA2" w:rsidP="00BA7FA2">
      <w:pPr>
        <w:rPr>
          <w:rFonts w:ascii="Weidemann Bk BT" w:hAnsi="Weidemann Bk BT" w:cs="Arial"/>
        </w:rPr>
      </w:pPr>
      <w:r w:rsidRPr="009C0B72">
        <w:rPr>
          <w:rFonts w:ascii="Weidemann Bk BT" w:hAnsi="Weidemann Bk BT" w:cs="Arial"/>
        </w:rPr>
        <w:t>Questions to be set: 05 (All Compulsory)</w:t>
      </w:r>
    </w:p>
    <w:p w:rsidR="00BA7FA2" w:rsidRPr="00B379F6" w:rsidRDefault="00BA7FA2" w:rsidP="00BA7FA2"/>
    <w:p w:rsidR="00BA7FA2" w:rsidRDefault="00BA7FA2" w:rsidP="00BA7FA2">
      <w:pPr>
        <w:rPr>
          <w:b/>
          <w:bCs/>
        </w:rPr>
      </w:pPr>
      <w:r w:rsidRPr="00B379F6">
        <w:rPr>
          <w:b/>
          <w:bCs/>
        </w:rPr>
        <w:t xml:space="preserve">Course Outcomes (CO): </w:t>
      </w:r>
    </w:p>
    <w:p w:rsidR="009C0B72" w:rsidRPr="00B379F6" w:rsidRDefault="009C0B72" w:rsidP="00BA7FA2">
      <w:pPr>
        <w:rPr>
          <w:b/>
          <w:bCs/>
        </w:rPr>
      </w:pPr>
    </w:p>
    <w:p w:rsidR="00BA7FA2" w:rsidRDefault="00BA7FA2" w:rsidP="00BA7FA2">
      <w:pPr>
        <w:rPr>
          <w:rFonts w:ascii="Weidemann Bk BT" w:hAnsi="Weidemann Bk BT" w:cs="Arial"/>
        </w:rPr>
      </w:pPr>
      <w:r w:rsidRPr="009C0B72">
        <w:rPr>
          <w:rFonts w:ascii="Weidemann Bk BT" w:hAnsi="Weidemann Bk BT" w:cs="Arial"/>
        </w:rPr>
        <w:t xml:space="preserve">After completion of this course, students should be able to </w:t>
      </w:r>
    </w:p>
    <w:p w:rsidR="009C0B72" w:rsidRPr="009C0B72" w:rsidRDefault="009C0B72" w:rsidP="00BA7FA2">
      <w:pPr>
        <w:rPr>
          <w:rFonts w:ascii="Weidemann Bk BT" w:hAnsi="Weidemann Bk BT" w:cs="Arial"/>
        </w:rPr>
      </w:pPr>
    </w:p>
    <w:p w:rsidR="00BA7FA2" w:rsidRPr="009C0B72" w:rsidRDefault="00BA7FA2" w:rsidP="007E3EF3">
      <w:pPr>
        <w:pStyle w:val="ListParagraph"/>
        <w:numPr>
          <w:ilvl w:val="0"/>
          <w:numId w:val="53"/>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 xml:space="preserve"> Determine the earthwork calculation for roads and canals.</w:t>
      </w:r>
    </w:p>
    <w:p w:rsidR="00BA7FA2" w:rsidRPr="009C0B72" w:rsidRDefault="00BA7FA2" w:rsidP="007E3EF3">
      <w:pPr>
        <w:pStyle w:val="ListParagraph"/>
        <w:numPr>
          <w:ilvl w:val="0"/>
          <w:numId w:val="53"/>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Understand preparation of Notice inviting tender document for bidding, tendering process and examining rate analysis of civil works.</w:t>
      </w:r>
    </w:p>
    <w:p w:rsidR="00BA7FA2" w:rsidRPr="009C0B72" w:rsidRDefault="00BA7FA2" w:rsidP="007E3EF3">
      <w:pPr>
        <w:pStyle w:val="ListParagraph"/>
        <w:numPr>
          <w:ilvl w:val="0"/>
          <w:numId w:val="53"/>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Evaluate the valuation of building for different specifications and create new technologies to develop concrete estimating methods.</w:t>
      </w:r>
    </w:p>
    <w:p w:rsidR="00E167C6" w:rsidRPr="009C0B72" w:rsidRDefault="00BA7FA2" w:rsidP="007E3EF3">
      <w:pPr>
        <w:pStyle w:val="ListParagraph"/>
        <w:numPr>
          <w:ilvl w:val="0"/>
          <w:numId w:val="53"/>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Analyze the rates of various civil engineering items used in construction.</w:t>
      </w:r>
    </w:p>
    <w:p w:rsidR="00CF6DD0" w:rsidRDefault="00BA7FA2" w:rsidP="007E3EF3">
      <w:pPr>
        <w:pStyle w:val="ListParagraph"/>
        <w:numPr>
          <w:ilvl w:val="0"/>
          <w:numId w:val="53"/>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Prepare the estimate of various kinds of buildings with skill lasting for entire professional life</w:t>
      </w:r>
      <w:r w:rsidR="009C0B72">
        <w:rPr>
          <w:rFonts w:ascii="Weidemann Bk BT" w:eastAsia="Times New Roman" w:hAnsi="Weidemann Bk BT" w:cs="Arial"/>
          <w:sz w:val="24"/>
          <w:szCs w:val="24"/>
          <w:lang w:val="en-US"/>
        </w:rPr>
        <w:t>.</w:t>
      </w:r>
    </w:p>
    <w:p w:rsidR="009C0B72" w:rsidRPr="009C0B72" w:rsidRDefault="009C0B72" w:rsidP="009C0B72">
      <w:pPr>
        <w:pStyle w:val="ListParagraph"/>
        <w:jc w:val="both"/>
        <w:rPr>
          <w:rFonts w:ascii="Weidemann Bk BT" w:eastAsia="Times New Roman" w:hAnsi="Weidemann Bk BT" w:cs="Arial"/>
          <w:sz w:val="24"/>
          <w:szCs w:val="24"/>
          <w:lang w:val="en-US"/>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Module – 1: Earth Work Calculation</w:t>
      </w:r>
    </w:p>
    <w:p w:rsidR="00CF6DD0" w:rsidRPr="00DC775A" w:rsidRDefault="00CF6DD0" w:rsidP="00CF6DD0">
      <w:pPr>
        <w:jc w:val="both"/>
        <w:rPr>
          <w:rFonts w:ascii="Weidemann Bk BT" w:hAnsi="Weidemann Bk BT" w:cs="Arial"/>
        </w:rPr>
      </w:pPr>
      <w:r w:rsidRPr="00DC775A">
        <w:rPr>
          <w:rFonts w:ascii="Weidemann Bk BT" w:hAnsi="Weidemann Bk BT" w:cs="Arial"/>
        </w:rPr>
        <w:t>Measurement of earth work by cross sections, spot levels, contours, mass diagram and its characteristics.</w:t>
      </w:r>
    </w:p>
    <w:p w:rsidR="00CF6DD0" w:rsidRPr="00DC775A" w:rsidRDefault="00CF6DD0" w:rsidP="00CF6DD0">
      <w:pPr>
        <w:jc w:val="right"/>
        <w:rPr>
          <w:rFonts w:ascii="Weidemann Bk BT" w:hAnsi="Weidemann Bk BT" w:cs="Arial"/>
        </w:rPr>
      </w:pPr>
      <w:r w:rsidRPr="00DC775A">
        <w:rPr>
          <w:rFonts w:ascii="Weidemann Bk BT" w:hAnsi="Weidemann Bk BT" w:cs="Arial"/>
        </w:rPr>
        <w:t>[06]</w:t>
      </w: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Module – 2: Specifications and Rate Analysis</w:t>
      </w:r>
    </w:p>
    <w:p w:rsidR="00CF6DD0" w:rsidRPr="00DC775A" w:rsidRDefault="00CF6DD0" w:rsidP="00CF6DD0">
      <w:pPr>
        <w:jc w:val="both"/>
        <w:rPr>
          <w:rFonts w:ascii="Weidemann Bk BT" w:hAnsi="Weidemann Bk BT" w:cs="Arial"/>
        </w:rPr>
      </w:pPr>
      <w:r w:rsidRPr="00DC775A">
        <w:rPr>
          <w:rFonts w:ascii="Weidemann Bk BT" w:hAnsi="Weidemann Bk BT" w:cs="Arial"/>
        </w:rPr>
        <w:t>Definition, types, principles, detailed specification for different components of buildings. Purpose, factors affecting rate analysis, over-head charges, turn-out of work, rate analysis for different items of building.</w:t>
      </w:r>
    </w:p>
    <w:p w:rsidR="00CF6DD0" w:rsidRPr="00DC775A" w:rsidRDefault="00CF6DD0" w:rsidP="00CF6DD0">
      <w:pPr>
        <w:jc w:val="right"/>
        <w:rPr>
          <w:rFonts w:ascii="Weidemann Bk BT" w:hAnsi="Weidemann Bk BT" w:cs="Arial"/>
        </w:rPr>
      </w:pPr>
      <w:r w:rsidRPr="00DC775A">
        <w:rPr>
          <w:rFonts w:ascii="Weidemann Bk BT" w:hAnsi="Weidemann Bk BT" w:cs="Arial"/>
        </w:rPr>
        <w:t>[08]</w:t>
      </w: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Module – 3: Departmental Procedure</w:t>
      </w:r>
    </w:p>
    <w:p w:rsidR="00CF6DD0" w:rsidRPr="00DC775A" w:rsidRDefault="00CF6DD0" w:rsidP="00CF6DD0">
      <w:pPr>
        <w:jc w:val="both"/>
        <w:rPr>
          <w:rFonts w:ascii="Weidemann Bk BT" w:hAnsi="Weidemann Bk BT" w:cs="Arial"/>
        </w:rPr>
      </w:pPr>
      <w:r w:rsidRPr="00DC775A">
        <w:rPr>
          <w:rFonts w:ascii="Weidemann Bk BT" w:hAnsi="Weidemann Bk BT" w:cs="Arial"/>
        </w:rPr>
        <w:t>Functioning and organization of PWD, tender and its notification, EMD and security deposit, qualification of contractor, responsibilities of engineer, owner, contractor, different methods of execution of work, measurement book, nominal muster roll, running bill, agreement, schedule rate, contract: - types of contracts, termination of contract, work slip, arbitration.</w:t>
      </w:r>
    </w:p>
    <w:p w:rsidR="00CF6DD0" w:rsidRPr="00DC775A" w:rsidRDefault="00CF6DD0" w:rsidP="00CF6DD0">
      <w:pPr>
        <w:jc w:val="right"/>
        <w:rPr>
          <w:rFonts w:ascii="Weidemann Bk BT" w:hAnsi="Weidemann Bk BT" w:cs="Arial"/>
        </w:rPr>
      </w:pPr>
      <w:r w:rsidRPr="00DC775A">
        <w:rPr>
          <w:rFonts w:ascii="Weidemann Bk BT" w:hAnsi="Weidemann Bk BT" w:cs="Arial"/>
        </w:rPr>
        <w:t>[06]</w:t>
      </w: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t>Module – 4: Valuation</w:t>
      </w:r>
    </w:p>
    <w:p w:rsidR="00CF6DD0" w:rsidRPr="00DC775A" w:rsidRDefault="00CF6DD0" w:rsidP="00CF6DD0">
      <w:pPr>
        <w:jc w:val="both"/>
        <w:rPr>
          <w:rFonts w:ascii="Weidemann Bk BT" w:hAnsi="Weidemann Bk BT" w:cs="Arial"/>
        </w:rPr>
      </w:pPr>
      <w:r w:rsidRPr="00DC775A">
        <w:rPr>
          <w:rFonts w:ascii="Weidemann Bk BT" w:hAnsi="Weidemann Bk BT" w:cs="Arial"/>
        </w:rPr>
        <w:t>Purpose of valuation, different methods of valuation (open land and land with buildings), valuation of properties, types of rent, rent fixation, depreciation – different methods, book value, market value, scrap and salvage value, time value of money, interest factors, amortization, deferred payments.</w:t>
      </w:r>
    </w:p>
    <w:p w:rsidR="00CF6DD0" w:rsidRPr="00DC775A" w:rsidRDefault="00CF6DD0" w:rsidP="00CF6DD0">
      <w:pPr>
        <w:jc w:val="right"/>
        <w:rPr>
          <w:rFonts w:ascii="Weidemann Bk BT" w:hAnsi="Weidemann Bk BT" w:cs="Arial"/>
        </w:rPr>
      </w:pPr>
      <w:r w:rsidRPr="00DC775A">
        <w:rPr>
          <w:rFonts w:ascii="Weidemann Bk BT" w:hAnsi="Weidemann Bk BT" w:cs="Arial"/>
        </w:rPr>
        <w:t>[08]</w:t>
      </w:r>
    </w:p>
    <w:p w:rsidR="00CF6DD0" w:rsidRDefault="00CF6DD0" w:rsidP="00CF6DD0">
      <w:pPr>
        <w:rPr>
          <w:rFonts w:ascii="Weidemann Bk BT" w:hAnsi="Weidemann Bk BT" w:cs="Arial"/>
        </w:rPr>
      </w:pPr>
    </w:p>
    <w:p w:rsidR="006D6FD6" w:rsidRDefault="006D6FD6" w:rsidP="00CF6DD0">
      <w:pPr>
        <w:rPr>
          <w:rFonts w:ascii="Weidemann Bk BT" w:hAnsi="Weidemann Bk BT" w:cs="Arial"/>
        </w:rPr>
      </w:pPr>
    </w:p>
    <w:p w:rsidR="006D6FD6" w:rsidRPr="00DC775A" w:rsidRDefault="006D6FD6" w:rsidP="00CF6DD0">
      <w:pPr>
        <w:rPr>
          <w:rFonts w:ascii="Weidemann Bk BT" w:hAnsi="Weidemann Bk BT" w:cs="Arial"/>
        </w:rPr>
      </w:pPr>
    </w:p>
    <w:p w:rsidR="00CF6DD0" w:rsidRPr="00DC775A" w:rsidRDefault="00CF6DD0" w:rsidP="00CF6DD0">
      <w:pPr>
        <w:rPr>
          <w:rFonts w:ascii="Weidemann Bk BT" w:hAnsi="Weidemann Bk BT" w:cs="Arial"/>
          <w:b/>
          <w:sz w:val="28"/>
          <w:szCs w:val="28"/>
        </w:rPr>
      </w:pPr>
      <w:r w:rsidRPr="00DC775A">
        <w:rPr>
          <w:rFonts w:ascii="Weidemann Bk BT" w:hAnsi="Weidemann Bk BT" w:cs="Arial"/>
          <w:b/>
          <w:sz w:val="28"/>
          <w:szCs w:val="28"/>
        </w:rPr>
        <w:lastRenderedPageBreak/>
        <w:t>Module – 5: Estimation</w:t>
      </w:r>
    </w:p>
    <w:p w:rsidR="00CF6DD0" w:rsidRPr="00DC775A" w:rsidRDefault="00CF6DD0" w:rsidP="00CF6DD0">
      <w:pPr>
        <w:jc w:val="both"/>
        <w:rPr>
          <w:rFonts w:ascii="Weidemann Bk BT" w:hAnsi="Weidemann Bk BT" w:cs="Arial"/>
        </w:rPr>
      </w:pPr>
      <w:r w:rsidRPr="00DC775A">
        <w:rPr>
          <w:rFonts w:ascii="Weidemann Bk BT" w:hAnsi="Weidemann Bk BT" w:cs="Arial"/>
        </w:rPr>
        <w:t>Definition, types of estimates, units of measurement, method of estimation, project contingencies, work charged establishment, plinth area, carpet area, estimation for buildings, R.C.C. works, roads, irrigation works, different types of roofs.</w:t>
      </w:r>
    </w:p>
    <w:p w:rsidR="00CF6DD0" w:rsidRPr="00DC775A" w:rsidRDefault="00CF6DD0" w:rsidP="00CF6DD0">
      <w:pPr>
        <w:jc w:val="right"/>
        <w:rPr>
          <w:rFonts w:ascii="Weidemann Bk BT" w:hAnsi="Weidemann Bk BT" w:cs="Arial"/>
        </w:rPr>
      </w:pPr>
      <w:r w:rsidRPr="00DC775A">
        <w:rPr>
          <w:rFonts w:ascii="Weidemann Bk BT" w:hAnsi="Weidemann Bk BT" w:cs="Arial"/>
        </w:rPr>
        <w:t>[08]</w:t>
      </w:r>
    </w:p>
    <w:p w:rsidR="00CF6DD0" w:rsidRPr="00DC775A" w:rsidRDefault="00CF6DD0" w:rsidP="00CF6DD0">
      <w:pPr>
        <w:rPr>
          <w:rFonts w:ascii="Weidemann Bk BT" w:hAnsi="Weidemann Bk BT" w:cs="Arial"/>
        </w:rPr>
      </w:pPr>
      <w:r w:rsidRPr="00DC775A">
        <w:rPr>
          <w:rFonts w:ascii="Weidemann Bk BT" w:hAnsi="Weidemann Bk BT" w:cs="Arial"/>
        </w:rPr>
        <w:t xml:space="preserve">Total contact hours: </w:t>
      </w:r>
      <w:r w:rsidRPr="00DC775A">
        <w:rPr>
          <w:rFonts w:ascii="Weidemann Bk BT" w:hAnsi="Weidemann Bk BT" w:cs="Arial"/>
          <w:b/>
        </w:rPr>
        <w:t xml:space="preserve"> 36</w:t>
      </w:r>
    </w:p>
    <w:p w:rsidR="00CF6DD0" w:rsidRPr="00DC775A" w:rsidRDefault="00CF6DD0" w:rsidP="00CF6DD0">
      <w:pPr>
        <w:rPr>
          <w:rFonts w:ascii="Weidemann Bk BT" w:hAnsi="Weidemann Bk BT" w:cs="Arial"/>
        </w:rPr>
      </w:pPr>
    </w:p>
    <w:p w:rsidR="00CF6DD0" w:rsidRPr="00DC775A" w:rsidRDefault="00CF6DD0" w:rsidP="00CF6DD0">
      <w:pPr>
        <w:rPr>
          <w:rFonts w:ascii="Weidemann Bk BT" w:hAnsi="Weidemann Bk BT" w:cs="Arial"/>
          <w:b/>
          <w:sz w:val="28"/>
          <w:szCs w:val="28"/>
        </w:rPr>
      </w:pPr>
    </w:p>
    <w:p w:rsidR="00CF6DD0" w:rsidRPr="00DC775A" w:rsidRDefault="00CF6DD0" w:rsidP="00CF6DD0">
      <w:pPr>
        <w:rPr>
          <w:rFonts w:ascii="Weidemann Bk BT" w:hAnsi="Weidemann Bk BT" w:cs="Arial"/>
        </w:rPr>
      </w:pPr>
    </w:p>
    <w:p w:rsidR="00CF6DD0" w:rsidRPr="00DC775A" w:rsidRDefault="00CF6DD0" w:rsidP="00CF6DD0">
      <w:pPr>
        <w:rPr>
          <w:rFonts w:ascii="Weidemann Bk BT" w:hAnsi="Weidemann Bk BT" w:cs="Arial"/>
        </w:rPr>
      </w:pPr>
      <w:r w:rsidRPr="00DC775A">
        <w:rPr>
          <w:rFonts w:ascii="Weidemann Bk BT" w:hAnsi="Weidemann Bk BT" w:cs="Arial"/>
          <w:b/>
        </w:rPr>
        <w:t>Taking out quantities and preparing abstract of estimated cost for</w:t>
      </w:r>
      <w:r w:rsidRPr="00DC775A">
        <w:rPr>
          <w:rFonts w:ascii="Weidemann Bk BT" w:hAnsi="Weidemann Bk BT" w:cs="Arial"/>
        </w:rPr>
        <w:t>:</w:t>
      </w:r>
    </w:p>
    <w:p w:rsidR="00CF6DD0" w:rsidRPr="00DC775A" w:rsidRDefault="00CF6DD0" w:rsidP="00CF6DD0">
      <w:pPr>
        <w:ind w:left="720" w:hanging="720"/>
        <w:rPr>
          <w:rFonts w:ascii="Weidemann Bk BT" w:hAnsi="Weidemann Bk BT" w:cs="Arial"/>
        </w:rPr>
      </w:pPr>
      <w:r w:rsidRPr="00DC775A">
        <w:rPr>
          <w:rFonts w:ascii="Weidemann Bk BT" w:hAnsi="Weidemann Bk BT" w:cs="Arial"/>
        </w:rPr>
        <w:t xml:space="preserve">1. </w:t>
      </w:r>
      <w:r w:rsidRPr="00DC775A">
        <w:rPr>
          <w:rFonts w:ascii="Weidemann Bk BT" w:hAnsi="Weidemann Bk BT" w:cs="Arial"/>
        </w:rPr>
        <w:tab/>
        <w:t>Residential load bearing structure (use both centre-line and long-wall short-wall method)</w:t>
      </w:r>
    </w:p>
    <w:p w:rsidR="00CF6DD0" w:rsidRPr="00DC775A" w:rsidRDefault="00CF6DD0" w:rsidP="00CF6DD0">
      <w:pPr>
        <w:rPr>
          <w:rFonts w:ascii="Weidemann Bk BT" w:hAnsi="Weidemann Bk BT" w:cs="Arial"/>
        </w:rPr>
      </w:pPr>
      <w:r w:rsidRPr="00DC775A">
        <w:rPr>
          <w:rFonts w:ascii="Weidemann Bk BT" w:hAnsi="Weidemann Bk BT" w:cs="Arial"/>
        </w:rPr>
        <w:t xml:space="preserve">2. </w:t>
      </w:r>
      <w:r w:rsidRPr="00DC775A">
        <w:rPr>
          <w:rFonts w:ascii="Weidemann Bk BT" w:hAnsi="Weidemann Bk BT" w:cs="Arial"/>
        </w:rPr>
        <w:tab/>
        <w:t>Office building – framed structure.</w:t>
      </w:r>
    </w:p>
    <w:p w:rsidR="00CF6DD0" w:rsidRPr="00DC775A" w:rsidRDefault="00CF6DD0" w:rsidP="00CF6DD0">
      <w:pPr>
        <w:rPr>
          <w:rFonts w:ascii="Weidemann Bk BT" w:hAnsi="Weidemann Bk BT" w:cs="Arial"/>
        </w:rPr>
      </w:pPr>
      <w:r w:rsidRPr="00DC775A">
        <w:rPr>
          <w:rFonts w:ascii="Weidemann Bk BT" w:hAnsi="Weidemann Bk BT" w:cs="Arial"/>
        </w:rPr>
        <w:t xml:space="preserve">3. </w:t>
      </w:r>
      <w:r w:rsidRPr="00DC775A">
        <w:rPr>
          <w:rFonts w:ascii="Weidemann Bk BT" w:hAnsi="Weidemann Bk BT" w:cs="Arial"/>
        </w:rPr>
        <w:tab/>
        <w:t>Slab, culvert, water tank.</w:t>
      </w:r>
    </w:p>
    <w:p w:rsidR="00CF6DD0" w:rsidRPr="00DC775A" w:rsidRDefault="00CF6DD0" w:rsidP="00CF6DD0">
      <w:pPr>
        <w:rPr>
          <w:rFonts w:ascii="Weidemann Bk BT" w:hAnsi="Weidemann Bk BT" w:cs="Arial"/>
        </w:rPr>
      </w:pPr>
      <w:r w:rsidRPr="00DC775A">
        <w:rPr>
          <w:rFonts w:ascii="Weidemann Bk BT" w:hAnsi="Weidemann Bk BT" w:cs="Arial"/>
        </w:rPr>
        <w:t xml:space="preserve">4. </w:t>
      </w:r>
      <w:r w:rsidRPr="00DC775A">
        <w:rPr>
          <w:rFonts w:ascii="Weidemann Bk BT" w:hAnsi="Weidemann Bk BT" w:cs="Arial"/>
        </w:rPr>
        <w:tab/>
        <w:t>Waste weir</w:t>
      </w:r>
    </w:p>
    <w:p w:rsidR="00CF6DD0" w:rsidRPr="00DC775A" w:rsidRDefault="00CF6DD0" w:rsidP="00CF6DD0">
      <w:pPr>
        <w:rPr>
          <w:rFonts w:ascii="Weidemann Bk BT" w:hAnsi="Weidemann Bk BT" w:cs="Arial"/>
        </w:rPr>
      </w:pPr>
      <w:r w:rsidRPr="00DC775A">
        <w:rPr>
          <w:rFonts w:ascii="Weidemann Bk BT" w:hAnsi="Weidemann Bk BT" w:cs="Arial"/>
        </w:rPr>
        <w:t xml:space="preserve">5. </w:t>
      </w:r>
      <w:r w:rsidRPr="00DC775A">
        <w:rPr>
          <w:rFonts w:ascii="Weidemann Bk BT" w:hAnsi="Weidemann Bk BT" w:cs="Arial"/>
        </w:rPr>
        <w:tab/>
        <w:t>Earth work calculation for roads, reservoirs.</w:t>
      </w:r>
    </w:p>
    <w:p w:rsidR="00CF6DD0" w:rsidRPr="00DC775A" w:rsidRDefault="00CF6DD0" w:rsidP="00CF6DD0">
      <w:pPr>
        <w:rPr>
          <w:rFonts w:ascii="Weidemann Bk BT" w:hAnsi="Weidemann Bk BT" w:cs="Arial"/>
          <w:b/>
        </w:rPr>
      </w:pPr>
    </w:p>
    <w:p w:rsidR="00D20B0B" w:rsidRPr="00DC775A" w:rsidRDefault="00D20B0B" w:rsidP="00CF6DD0">
      <w:pPr>
        <w:rPr>
          <w:rFonts w:ascii="Weidemann Bk BT" w:hAnsi="Weidemann Bk BT" w:cs="Arial"/>
          <w:b/>
        </w:rPr>
      </w:pPr>
    </w:p>
    <w:p w:rsidR="00CF6DD0" w:rsidRPr="00DC775A" w:rsidRDefault="00CF6DD0" w:rsidP="00CF6DD0">
      <w:pPr>
        <w:rPr>
          <w:rFonts w:ascii="Weidemann Bk BT" w:hAnsi="Weidemann Bk BT" w:cs="Arial"/>
        </w:rPr>
      </w:pPr>
      <w:r w:rsidRPr="00DC775A">
        <w:rPr>
          <w:rFonts w:ascii="Weidemann Bk BT" w:hAnsi="Weidemann Bk BT" w:cs="Arial"/>
          <w:b/>
        </w:rPr>
        <w:t>Reference Books</w:t>
      </w:r>
      <w:r w:rsidRPr="00DC775A">
        <w:rPr>
          <w:rFonts w:ascii="Weidemann Bk BT" w:hAnsi="Weidemann Bk BT" w:cs="Arial"/>
        </w:rPr>
        <w:t>:</w:t>
      </w:r>
    </w:p>
    <w:p w:rsidR="00CF6DD0" w:rsidRPr="00DC775A" w:rsidRDefault="00CF6DD0" w:rsidP="00CF6DD0">
      <w:pPr>
        <w:rPr>
          <w:rFonts w:ascii="Weidemann Bk BT" w:hAnsi="Weidemann Bk BT" w:cs="Arial"/>
        </w:rPr>
      </w:pPr>
      <w:r w:rsidRPr="00DC775A">
        <w:rPr>
          <w:rFonts w:ascii="Weidemann Bk BT" w:hAnsi="Weidemann Bk BT" w:cs="Arial"/>
        </w:rPr>
        <w:t>1.</w:t>
      </w:r>
      <w:r w:rsidRPr="00DC775A">
        <w:rPr>
          <w:rFonts w:ascii="Weidemann Bk BT" w:hAnsi="Weidemann Bk BT" w:cs="Arial"/>
        </w:rPr>
        <w:tab/>
        <w:t xml:space="preserve">Dutta B N, </w:t>
      </w:r>
      <w:r w:rsidRPr="00DC775A">
        <w:rPr>
          <w:rFonts w:ascii="Weidemann Bk BT" w:hAnsi="Weidemann Bk BT" w:cs="Arial"/>
          <w:b/>
        </w:rPr>
        <w:t>Estimating and Costing in Civil Engineering</w:t>
      </w:r>
      <w:r w:rsidRPr="00DC775A">
        <w:rPr>
          <w:rFonts w:ascii="Weidemann Bk BT" w:hAnsi="Weidemann Bk BT" w:cs="Arial"/>
        </w:rPr>
        <w:t>.</w:t>
      </w:r>
    </w:p>
    <w:p w:rsidR="00CF6DD0" w:rsidRPr="00DC775A" w:rsidRDefault="00CF6DD0" w:rsidP="00CF6DD0">
      <w:pPr>
        <w:rPr>
          <w:rFonts w:ascii="Weidemann Bk BT" w:hAnsi="Weidemann Bk BT" w:cs="Arial"/>
        </w:rPr>
      </w:pPr>
      <w:r w:rsidRPr="00DC775A">
        <w:rPr>
          <w:rFonts w:ascii="Weidemann Bk BT" w:hAnsi="Weidemann Bk BT" w:cs="Arial"/>
        </w:rPr>
        <w:t>2.</w:t>
      </w:r>
      <w:r w:rsidRPr="00DC775A">
        <w:rPr>
          <w:rFonts w:ascii="Weidemann Bk BT" w:hAnsi="Weidemann Bk BT" w:cs="Arial"/>
        </w:rPr>
        <w:tab/>
        <w:t xml:space="preserve">Chakraborti M, </w:t>
      </w:r>
      <w:r w:rsidRPr="00DC775A">
        <w:rPr>
          <w:rFonts w:ascii="Weidemann Bk BT" w:hAnsi="Weidemann Bk BT" w:cs="Arial"/>
          <w:b/>
        </w:rPr>
        <w:t>Estimating and Costing in Civil Engineering</w:t>
      </w:r>
      <w:r w:rsidRPr="00DC775A">
        <w:rPr>
          <w:rFonts w:ascii="Weidemann Bk BT" w:hAnsi="Weidemann Bk BT" w:cs="Arial"/>
        </w:rPr>
        <w:t>.</w:t>
      </w:r>
    </w:p>
    <w:p w:rsidR="00CF6DD0" w:rsidRPr="00DC775A" w:rsidRDefault="00CF6DD0" w:rsidP="00CF6DD0">
      <w:pPr>
        <w:rPr>
          <w:rFonts w:ascii="Weidemann Bk BT" w:hAnsi="Weidemann Bk BT" w:cs="Arial"/>
        </w:rPr>
      </w:pPr>
      <w:r w:rsidRPr="00DC775A">
        <w:rPr>
          <w:rFonts w:ascii="Weidemann Bk BT" w:hAnsi="Weidemann Bk BT" w:cs="Arial"/>
        </w:rPr>
        <w:t>3.</w:t>
      </w:r>
      <w:r w:rsidRPr="00DC775A">
        <w:rPr>
          <w:rFonts w:ascii="Weidemann Bk BT" w:hAnsi="Weidemann Bk BT" w:cs="Arial"/>
        </w:rPr>
        <w:tab/>
        <w:t xml:space="preserve">Birdie, </w:t>
      </w:r>
      <w:r w:rsidRPr="00DC775A">
        <w:rPr>
          <w:rFonts w:ascii="Weidemann Bk BT" w:hAnsi="Weidemann Bk BT" w:cs="Arial"/>
          <w:b/>
        </w:rPr>
        <w:t>Estimating and Costing in Civil Engineering</w:t>
      </w:r>
      <w:r w:rsidRPr="00DC775A">
        <w:rPr>
          <w:rFonts w:ascii="Weidemann Bk BT" w:hAnsi="Weidemann Bk BT" w:cs="Arial"/>
        </w:rPr>
        <w:t>.</w:t>
      </w:r>
    </w:p>
    <w:p w:rsidR="00CF6DD0" w:rsidRPr="00DC775A" w:rsidRDefault="00CF6DD0" w:rsidP="00CF6DD0">
      <w:pPr>
        <w:rPr>
          <w:rFonts w:ascii="Weidemann Bk BT" w:hAnsi="Weidemann Bk BT" w:cs="Arial"/>
        </w:rPr>
      </w:pPr>
      <w:r w:rsidRPr="00DC775A">
        <w:rPr>
          <w:rFonts w:ascii="Weidemann Bk BT" w:hAnsi="Weidemann Bk BT" w:cs="Arial"/>
        </w:rPr>
        <w:t>4.</w:t>
      </w:r>
      <w:r w:rsidRPr="00DC775A">
        <w:rPr>
          <w:rFonts w:ascii="Weidemann Bk BT" w:hAnsi="Weidemann Bk BT" w:cs="Arial"/>
        </w:rPr>
        <w:tab/>
        <w:t>CPWD Manual for Standard Specification and Rate Analysis.</w:t>
      </w:r>
    </w:p>
    <w:p w:rsidR="00CF6DD0" w:rsidRPr="00DC775A" w:rsidRDefault="00CF6DD0" w:rsidP="00CF6DD0">
      <w:pPr>
        <w:rPr>
          <w:rFonts w:ascii="Weidemann Bk BT" w:hAnsi="Weidemann Bk BT" w:cs="Arial"/>
        </w:rPr>
      </w:pPr>
      <w:r w:rsidRPr="00DC775A">
        <w:rPr>
          <w:rFonts w:ascii="Weidemann Bk BT" w:hAnsi="Weidemann Bk BT" w:cs="Arial"/>
        </w:rPr>
        <w:t>5.</w:t>
      </w:r>
      <w:r w:rsidRPr="00DC775A">
        <w:rPr>
          <w:rFonts w:ascii="Weidemann Bk BT" w:hAnsi="Weidemann Bk BT" w:cs="Arial"/>
        </w:rPr>
        <w:tab/>
        <w:t>PWD Sikkim Schedule of Rates.</w:t>
      </w:r>
    </w:p>
    <w:p w:rsidR="00CF6DD0" w:rsidRPr="00DC775A" w:rsidRDefault="00CF6DD0" w:rsidP="00CF6DD0">
      <w:pPr>
        <w:rPr>
          <w:rFonts w:ascii="Weidemann Bk BT" w:hAnsi="Weidemann Bk BT" w:cs="Arial"/>
        </w:rPr>
      </w:pPr>
      <w:r w:rsidRPr="00DC775A">
        <w:rPr>
          <w:rFonts w:ascii="Weidemann Bk BT" w:hAnsi="Weidemann Bk BT" w:cs="Arial"/>
        </w:rPr>
        <w:t>6.</w:t>
      </w:r>
      <w:r w:rsidRPr="00DC775A">
        <w:rPr>
          <w:rFonts w:ascii="Weidemann Bk BT" w:hAnsi="Weidemann Bk BT" w:cs="Arial"/>
        </w:rPr>
        <w:tab/>
        <w:t xml:space="preserve">Roshan H Nanavati, </w:t>
      </w:r>
      <w:r w:rsidRPr="00DC775A">
        <w:rPr>
          <w:rFonts w:ascii="Weidemann Bk BT" w:hAnsi="Weidemann Bk BT" w:cs="Arial"/>
          <w:b/>
        </w:rPr>
        <w:t>Professional Practice</w:t>
      </w:r>
      <w:r w:rsidRPr="00DC775A">
        <w:rPr>
          <w:rFonts w:ascii="Weidemann Bk BT" w:hAnsi="Weidemann Bk BT" w:cs="Arial"/>
        </w:rPr>
        <w:t>.</w:t>
      </w: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Pr="00DC775A" w:rsidRDefault="00CF6DD0" w:rsidP="00CF6DD0">
      <w:pPr>
        <w:rPr>
          <w:rFonts w:ascii="Weidemann Bk BT" w:hAnsi="Weidemann Bk BT"/>
        </w:rPr>
      </w:pPr>
    </w:p>
    <w:p w:rsidR="00CF6DD0" w:rsidRDefault="00CF6DD0" w:rsidP="00CF6DD0">
      <w:pPr>
        <w:rPr>
          <w:rFonts w:ascii="Weidemann Bk BT" w:hAnsi="Weidemann Bk BT"/>
        </w:rPr>
      </w:pPr>
    </w:p>
    <w:p w:rsidR="008E6BAD" w:rsidRDefault="008E6BAD" w:rsidP="00CF6DD0">
      <w:pPr>
        <w:rPr>
          <w:rFonts w:ascii="Weidemann Bk BT" w:hAnsi="Weidemann Bk BT"/>
        </w:rPr>
      </w:pPr>
    </w:p>
    <w:p w:rsidR="008E6BAD" w:rsidRDefault="008E6BAD" w:rsidP="00CF6DD0">
      <w:pPr>
        <w:rPr>
          <w:rFonts w:ascii="Weidemann Bk BT" w:hAnsi="Weidemann Bk BT"/>
        </w:rPr>
      </w:pPr>
    </w:p>
    <w:p w:rsidR="008E6BAD" w:rsidRDefault="008E6BAD" w:rsidP="00CF6DD0">
      <w:pPr>
        <w:rPr>
          <w:rFonts w:ascii="Weidemann Bk BT" w:hAnsi="Weidemann Bk BT"/>
        </w:rPr>
      </w:pPr>
    </w:p>
    <w:p w:rsidR="008E6BAD" w:rsidRDefault="008E6BAD" w:rsidP="00CF6DD0">
      <w:pPr>
        <w:rPr>
          <w:rFonts w:ascii="Weidemann Bk BT" w:hAnsi="Weidemann Bk BT"/>
        </w:rPr>
      </w:pPr>
    </w:p>
    <w:p w:rsidR="008E6BAD" w:rsidRDefault="008E6BAD" w:rsidP="00CF6DD0">
      <w:pPr>
        <w:rPr>
          <w:rFonts w:ascii="Weidemann Bk BT" w:hAnsi="Weidemann Bk BT"/>
        </w:rPr>
      </w:pPr>
    </w:p>
    <w:p w:rsidR="008E6BAD" w:rsidRDefault="008E6BAD" w:rsidP="00CF6DD0">
      <w:pPr>
        <w:rPr>
          <w:rFonts w:ascii="Weidemann Bk BT" w:hAnsi="Weidemann Bk BT"/>
        </w:rPr>
      </w:pPr>
    </w:p>
    <w:p w:rsidR="008E6BAD" w:rsidRDefault="008E6BAD" w:rsidP="00CF6DD0">
      <w:pPr>
        <w:rPr>
          <w:rFonts w:ascii="Weidemann Bk BT" w:hAnsi="Weidemann Bk BT"/>
        </w:rPr>
      </w:pPr>
    </w:p>
    <w:p w:rsidR="008E6BAD" w:rsidRDefault="008E6BAD" w:rsidP="00CF6DD0">
      <w:pPr>
        <w:rPr>
          <w:rFonts w:ascii="Weidemann Bk BT" w:hAnsi="Weidemann Bk BT"/>
        </w:rPr>
      </w:pPr>
    </w:p>
    <w:p w:rsidR="008E6BAD" w:rsidRDefault="008E6BAD" w:rsidP="00CF6DD0">
      <w:pPr>
        <w:rPr>
          <w:rFonts w:ascii="Weidemann Bk BT" w:hAnsi="Weidemann Bk BT"/>
        </w:rPr>
      </w:pPr>
    </w:p>
    <w:p w:rsidR="006878E9" w:rsidRPr="00DC775A" w:rsidRDefault="006878E9" w:rsidP="00CF6DD0">
      <w:pPr>
        <w:rPr>
          <w:rFonts w:ascii="Weidemann Bk BT" w:hAnsi="Weidemann Bk BT"/>
        </w:rPr>
      </w:pPr>
    </w:p>
    <w:p w:rsidR="00CF6DD0" w:rsidRDefault="00CF6DD0" w:rsidP="00CF6DD0">
      <w:pPr>
        <w:rPr>
          <w:rFonts w:ascii="Weidemann Bk BT" w:hAnsi="Weidemann Bk BT"/>
        </w:rPr>
      </w:pPr>
    </w:p>
    <w:p w:rsidR="00A475D5" w:rsidRPr="00DC775A" w:rsidRDefault="00A475D5" w:rsidP="00CF6DD0">
      <w:pPr>
        <w:rPr>
          <w:rFonts w:ascii="Weidemann Bk BT" w:hAnsi="Weidemann Bk BT"/>
        </w:rPr>
      </w:pPr>
    </w:p>
    <w:p w:rsidR="00CF6DD0" w:rsidRPr="00DC775A" w:rsidRDefault="00CF6DD0" w:rsidP="00CF6DD0">
      <w:pPr>
        <w:rPr>
          <w:rFonts w:ascii="Weidemann Bk BT" w:hAnsi="Weidemann Bk BT"/>
        </w:rPr>
      </w:pPr>
    </w:p>
    <w:p w:rsidR="00F11266" w:rsidRDefault="00F11266" w:rsidP="00F11266">
      <w:pPr>
        <w:jc w:val="center"/>
        <w:rPr>
          <w:rFonts w:ascii="Weidemann Bk BT" w:hAnsi="Weidemann Bk BT" w:cs="Arial"/>
          <w:b/>
          <w:sz w:val="32"/>
          <w:szCs w:val="32"/>
        </w:rPr>
      </w:pPr>
      <w:r w:rsidRPr="00DC775A">
        <w:rPr>
          <w:rFonts w:ascii="Weidemann Bk BT" w:hAnsi="Weidemann Bk BT" w:cs="Arial"/>
          <w:b/>
          <w:sz w:val="32"/>
          <w:szCs w:val="32"/>
        </w:rPr>
        <w:lastRenderedPageBreak/>
        <w:t xml:space="preserve">CE10201A </w:t>
      </w:r>
      <w:r>
        <w:rPr>
          <w:rFonts w:ascii="Weidemann Bk BT" w:hAnsi="Weidemann Bk BT" w:cs="Arial"/>
          <w:b/>
          <w:sz w:val="32"/>
          <w:szCs w:val="32"/>
        </w:rPr>
        <w:t xml:space="preserve">    </w:t>
      </w:r>
      <w:r w:rsidRPr="00DC775A">
        <w:rPr>
          <w:rFonts w:ascii="Weidemann Bk BT" w:hAnsi="Weidemann Bk BT" w:cs="Arial"/>
          <w:b/>
          <w:sz w:val="32"/>
          <w:szCs w:val="32"/>
        </w:rPr>
        <w:t>FUNDAMENTALS OF REMOTE SENSING AND GIS</w:t>
      </w:r>
      <w:r w:rsidRPr="00DC775A">
        <w:rPr>
          <w:rFonts w:ascii="Weidemann Bk BT" w:hAnsi="Weidemann Bk BT" w:cs="Arial"/>
          <w:b/>
          <w:sz w:val="32"/>
          <w:szCs w:val="32"/>
        </w:rPr>
        <w:tab/>
        <w:t>[ 3 0 0 3]</w:t>
      </w:r>
    </w:p>
    <w:p w:rsidR="00F11266" w:rsidRDefault="00F11266" w:rsidP="00F11266">
      <w:pPr>
        <w:jc w:val="center"/>
        <w:rPr>
          <w:rFonts w:ascii="Weidemann Bk BT" w:hAnsi="Weidemann Bk BT" w:cs="Arial"/>
          <w:b/>
          <w:sz w:val="32"/>
          <w:szCs w:val="32"/>
        </w:rPr>
      </w:pPr>
    </w:p>
    <w:p w:rsidR="00F11266" w:rsidRPr="00320939" w:rsidRDefault="00F11266" w:rsidP="00F11266">
      <w:pPr>
        <w:rPr>
          <w:b/>
          <w:bCs/>
        </w:rPr>
      </w:pPr>
      <w:r w:rsidRPr="00320939">
        <w:rPr>
          <w:b/>
          <w:bCs/>
        </w:rPr>
        <w:t>SCHEME OF EXAMINATION</w:t>
      </w:r>
    </w:p>
    <w:p w:rsidR="00F11266" w:rsidRPr="00320939" w:rsidRDefault="00F11266" w:rsidP="00F11266">
      <w:r w:rsidRPr="00320939">
        <w:t>Questions to be set: 05 (All Compulsory)</w:t>
      </w:r>
    </w:p>
    <w:p w:rsidR="00F11266" w:rsidRPr="00320939" w:rsidRDefault="00F11266" w:rsidP="00F11266"/>
    <w:p w:rsidR="00F11266" w:rsidRDefault="00F11266" w:rsidP="00F11266">
      <w:pPr>
        <w:rPr>
          <w:b/>
          <w:bCs/>
        </w:rPr>
      </w:pPr>
      <w:r w:rsidRPr="00320939">
        <w:rPr>
          <w:b/>
          <w:bCs/>
        </w:rPr>
        <w:t xml:space="preserve">Course Outcomes (CO): </w:t>
      </w:r>
    </w:p>
    <w:p w:rsidR="00F11266" w:rsidRPr="00320939" w:rsidRDefault="00F11266" w:rsidP="00F11266">
      <w:pPr>
        <w:rPr>
          <w:b/>
          <w:bCs/>
        </w:rPr>
      </w:pPr>
    </w:p>
    <w:p w:rsidR="00F11266" w:rsidRPr="009C0B72" w:rsidRDefault="00F11266" w:rsidP="00F11266">
      <w:pPr>
        <w:rPr>
          <w:rFonts w:ascii="Weidemann Bk BT" w:hAnsi="Weidemann Bk BT" w:cs="Arial"/>
          <w:bCs/>
        </w:rPr>
      </w:pPr>
      <w:r w:rsidRPr="009C0B72">
        <w:rPr>
          <w:rFonts w:ascii="Weidemann Bk BT" w:hAnsi="Weidemann Bk BT" w:cs="Arial"/>
          <w:bCs/>
        </w:rPr>
        <w:t xml:space="preserve">After completion of this course, students should be able to </w:t>
      </w:r>
    </w:p>
    <w:p w:rsidR="00F11266" w:rsidRPr="009C0B72" w:rsidRDefault="00F11266" w:rsidP="00F11266">
      <w:pPr>
        <w:rPr>
          <w:rFonts w:ascii="Weidemann Bk BT" w:hAnsi="Weidemann Bk BT" w:cs="Arial"/>
          <w:bCs/>
        </w:rPr>
      </w:pPr>
    </w:p>
    <w:p w:rsidR="00F11266" w:rsidRPr="009C0B72" w:rsidRDefault="00F11266" w:rsidP="007E3EF3">
      <w:pPr>
        <w:pStyle w:val="ListParagraph"/>
        <w:numPr>
          <w:ilvl w:val="0"/>
          <w:numId w:val="46"/>
        </w:numPr>
        <w:jc w:val="both"/>
        <w:rPr>
          <w:rFonts w:ascii="Weidemann Bk BT" w:eastAsia="Times New Roman" w:hAnsi="Weidemann Bk BT" w:cs="Arial"/>
          <w:bCs/>
          <w:sz w:val="24"/>
          <w:szCs w:val="24"/>
          <w:lang w:val="en-US"/>
        </w:rPr>
      </w:pPr>
      <w:r w:rsidRPr="009C0B72">
        <w:rPr>
          <w:rFonts w:ascii="Weidemann Bk BT" w:eastAsia="Times New Roman" w:hAnsi="Weidemann Bk BT" w:cs="Arial"/>
          <w:bCs/>
          <w:sz w:val="24"/>
          <w:szCs w:val="24"/>
          <w:lang w:val="en-US"/>
        </w:rPr>
        <w:t>Remembering the basic principles of Aerial Photography, satellite Remote Sensing, and Geographic Information Sc.</w:t>
      </w:r>
    </w:p>
    <w:p w:rsidR="00F11266" w:rsidRPr="009C0B72" w:rsidRDefault="00F11266" w:rsidP="007E3EF3">
      <w:pPr>
        <w:pStyle w:val="ListParagraph"/>
        <w:numPr>
          <w:ilvl w:val="0"/>
          <w:numId w:val="46"/>
        </w:numPr>
        <w:jc w:val="both"/>
        <w:rPr>
          <w:rFonts w:ascii="Weidemann Bk BT" w:eastAsia="Times New Roman" w:hAnsi="Weidemann Bk BT" w:cs="Arial"/>
          <w:bCs/>
          <w:sz w:val="24"/>
          <w:szCs w:val="24"/>
          <w:lang w:val="en-US"/>
        </w:rPr>
      </w:pPr>
      <w:r w:rsidRPr="009C0B72">
        <w:rPr>
          <w:rFonts w:ascii="Weidemann Bk BT" w:eastAsia="Times New Roman" w:hAnsi="Weidemann Bk BT" w:cs="Arial"/>
          <w:bCs/>
          <w:sz w:val="24"/>
          <w:szCs w:val="24"/>
          <w:lang w:val="en-US"/>
        </w:rPr>
        <w:t>Understanding the fundamental concepts of Remote Sensing and Geographic Information Science</w:t>
      </w:r>
    </w:p>
    <w:p w:rsidR="00F11266" w:rsidRPr="009C0B72" w:rsidRDefault="00F11266" w:rsidP="007E3EF3">
      <w:pPr>
        <w:pStyle w:val="ListParagraph"/>
        <w:numPr>
          <w:ilvl w:val="0"/>
          <w:numId w:val="46"/>
        </w:numPr>
        <w:jc w:val="both"/>
        <w:rPr>
          <w:rFonts w:ascii="Weidemann Bk BT" w:eastAsia="Times New Roman" w:hAnsi="Weidemann Bk BT" w:cs="Arial"/>
          <w:bCs/>
          <w:sz w:val="24"/>
          <w:szCs w:val="24"/>
          <w:lang w:val="en-US"/>
        </w:rPr>
      </w:pPr>
      <w:r w:rsidRPr="009C0B72">
        <w:rPr>
          <w:rFonts w:ascii="Weidemann Bk BT" w:eastAsia="Times New Roman" w:hAnsi="Weidemann Bk BT" w:cs="Arial"/>
          <w:bCs/>
          <w:sz w:val="24"/>
          <w:szCs w:val="24"/>
          <w:lang w:val="en-US"/>
        </w:rPr>
        <w:t>Applying the techniques of digital image processing and GIS for feature extraction and mapping</w:t>
      </w:r>
    </w:p>
    <w:p w:rsidR="00F11266" w:rsidRPr="009C0B72" w:rsidRDefault="00F11266" w:rsidP="007E3EF3">
      <w:pPr>
        <w:pStyle w:val="ListParagraph"/>
        <w:numPr>
          <w:ilvl w:val="0"/>
          <w:numId w:val="46"/>
        </w:numPr>
        <w:jc w:val="both"/>
        <w:rPr>
          <w:rFonts w:ascii="Weidemann Bk BT" w:eastAsia="Times New Roman" w:hAnsi="Weidemann Bk BT" w:cs="Arial"/>
          <w:bCs/>
          <w:sz w:val="24"/>
          <w:szCs w:val="24"/>
          <w:lang w:val="en-US"/>
        </w:rPr>
      </w:pPr>
      <w:r w:rsidRPr="009C0B72">
        <w:rPr>
          <w:rFonts w:ascii="Weidemann Bk BT" w:eastAsia="Times New Roman" w:hAnsi="Weidemann Bk BT" w:cs="Arial"/>
          <w:bCs/>
          <w:sz w:val="24"/>
          <w:szCs w:val="24"/>
          <w:lang w:val="en-US"/>
        </w:rPr>
        <w:t>Analysing and interpreting satellite images for identification of features and events</w:t>
      </w:r>
    </w:p>
    <w:p w:rsidR="00F11266" w:rsidRPr="009C0B72" w:rsidRDefault="00F11266" w:rsidP="007E3EF3">
      <w:pPr>
        <w:pStyle w:val="ListParagraph"/>
        <w:numPr>
          <w:ilvl w:val="0"/>
          <w:numId w:val="46"/>
        </w:numPr>
        <w:jc w:val="both"/>
        <w:rPr>
          <w:rFonts w:ascii="Weidemann Bk BT" w:eastAsia="Times New Roman" w:hAnsi="Weidemann Bk BT" w:cs="Arial"/>
          <w:bCs/>
          <w:sz w:val="24"/>
          <w:szCs w:val="24"/>
          <w:lang w:val="en-US"/>
        </w:rPr>
      </w:pPr>
      <w:r w:rsidRPr="009C0B72">
        <w:rPr>
          <w:rFonts w:ascii="Weidemann Bk BT" w:eastAsia="Times New Roman" w:hAnsi="Weidemann Bk BT" w:cs="Arial"/>
          <w:bCs/>
          <w:sz w:val="24"/>
          <w:szCs w:val="24"/>
          <w:lang w:val="en-US"/>
        </w:rPr>
        <w:t>Evaluating and modelling scenarios for decision making on resource assessment and planning</w:t>
      </w:r>
    </w:p>
    <w:p w:rsidR="00F11266" w:rsidRPr="00DC775A" w:rsidRDefault="00F11266" w:rsidP="00F11266">
      <w:pPr>
        <w:rPr>
          <w:rFonts w:ascii="Weidemann Bk BT" w:hAnsi="Weidemann Bk BT" w:cs="Arial"/>
          <w:b/>
        </w:rPr>
      </w:pPr>
    </w:p>
    <w:p w:rsidR="00F11266" w:rsidRPr="006878E9" w:rsidRDefault="00F11266" w:rsidP="00F11266">
      <w:pPr>
        <w:spacing w:line="360" w:lineRule="auto"/>
        <w:rPr>
          <w:rFonts w:ascii="Weidemann Bk BT" w:hAnsi="Weidemann Bk BT" w:cs="Arial"/>
          <w:b/>
          <w:sz w:val="28"/>
          <w:szCs w:val="28"/>
        </w:rPr>
      </w:pPr>
      <w:r w:rsidRPr="006878E9">
        <w:rPr>
          <w:rFonts w:ascii="Weidemann Bk BT" w:hAnsi="Weidemann Bk BT" w:cs="Arial"/>
          <w:b/>
          <w:sz w:val="28"/>
          <w:szCs w:val="28"/>
        </w:rPr>
        <w:t>MODULE - 1</w:t>
      </w:r>
    </w:p>
    <w:p w:rsidR="00F11266" w:rsidRPr="00DC775A" w:rsidRDefault="00F11266" w:rsidP="00F11266">
      <w:pPr>
        <w:rPr>
          <w:rFonts w:ascii="Weidemann Bk BT" w:hAnsi="Weidemann Bk BT" w:cs="Arial"/>
          <w:b/>
          <w:sz w:val="28"/>
          <w:szCs w:val="28"/>
        </w:rPr>
      </w:pPr>
      <w:r w:rsidRPr="00DC775A">
        <w:rPr>
          <w:rFonts w:ascii="Weidemann Bk BT" w:hAnsi="Weidemann Bk BT" w:cs="Arial"/>
          <w:b/>
          <w:sz w:val="28"/>
          <w:szCs w:val="28"/>
        </w:rPr>
        <w:t>Introduction to Remote Sensing</w:t>
      </w:r>
    </w:p>
    <w:p w:rsidR="00F11266" w:rsidRPr="00DC775A" w:rsidRDefault="00F11266" w:rsidP="00F11266">
      <w:pPr>
        <w:jc w:val="both"/>
        <w:rPr>
          <w:rFonts w:ascii="Weidemann Bk BT" w:hAnsi="Weidemann Bk BT" w:cs="Arial"/>
          <w:bCs/>
        </w:rPr>
      </w:pPr>
      <w:r w:rsidRPr="00DC775A">
        <w:rPr>
          <w:rFonts w:ascii="Weidemann Bk BT" w:hAnsi="Weidemann Bk BT" w:cs="Arial"/>
          <w:bCs/>
        </w:rPr>
        <w:t>Basic principle; Process; Spectral signatures; Platforms; Software; Sensor resolutions; Advantages and limitations; Brief history of remote sensing.</w:t>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t xml:space="preserve">    [01]</w:t>
      </w:r>
    </w:p>
    <w:p w:rsidR="00F11266" w:rsidRPr="00DC775A" w:rsidRDefault="00F11266" w:rsidP="00F11266">
      <w:pPr>
        <w:rPr>
          <w:rFonts w:ascii="Weidemann Bk BT" w:hAnsi="Weidemann Bk BT" w:cs="Arial"/>
          <w:b/>
          <w:sz w:val="28"/>
          <w:szCs w:val="28"/>
        </w:rPr>
      </w:pPr>
    </w:p>
    <w:p w:rsidR="00F11266" w:rsidRPr="00DC775A" w:rsidRDefault="00F11266" w:rsidP="00F11266">
      <w:pPr>
        <w:rPr>
          <w:rFonts w:ascii="Weidemann Bk BT" w:hAnsi="Weidemann Bk BT" w:cs="Arial"/>
          <w:b/>
          <w:sz w:val="28"/>
          <w:szCs w:val="28"/>
        </w:rPr>
      </w:pPr>
      <w:r w:rsidRPr="00DC775A">
        <w:rPr>
          <w:rFonts w:ascii="Weidemann Bk BT" w:hAnsi="Weidemann Bk BT" w:cs="Arial"/>
          <w:b/>
          <w:sz w:val="28"/>
          <w:szCs w:val="28"/>
        </w:rPr>
        <w:t xml:space="preserve">Concepts and Foundation of Remote Sensing </w:t>
      </w:r>
    </w:p>
    <w:p w:rsidR="00F11266" w:rsidRPr="00DC775A" w:rsidRDefault="00F11266" w:rsidP="00F11266">
      <w:pPr>
        <w:jc w:val="both"/>
        <w:rPr>
          <w:rFonts w:ascii="Weidemann Bk BT" w:hAnsi="Weidemann Bk BT" w:cs="Arial"/>
        </w:rPr>
      </w:pPr>
      <w:r w:rsidRPr="00DC775A">
        <w:rPr>
          <w:rFonts w:ascii="Weidemann Bk BT" w:hAnsi="Weidemann Bk BT" w:cs="Arial"/>
        </w:rPr>
        <w:t>Physics of remote sensing; Electromagnetic spectrum; Black body concept; Atmospheric windows; Electromagnetic radiation: wave model and particle model, Stephen Boltzmann Law, Wein’s Displacement Law; Energy interaction: Scattering - absorption – reflection.</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 xml:space="preserve">    [03]</w:t>
      </w:r>
    </w:p>
    <w:p w:rsidR="00F11266" w:rsidRPr="00DC775A" w:rsidRDefault="00F11266" w:rsidP="00F11266">
      <w:pPr>
        <w:jc w:val="both"/>
        <w:rPr>
          <w:rFonts w:ascii="Weidemann Bk BT" w:hAnsi="Weidemann Bk BT" w:cs="Arial"/>
        </w:rPr>
      </w:pPr>
    </w:p>
    <w:p w:rsidR="00F11266" w:rsidRPr="00DC775A" w:rsidRDefault="00F11266" w:rsidP="00F11266">
      <w:pPr>
        <w:rPr>
          <w:rFonts w:ascii="Weidemann Bk BT" w:hAnsi="Weidemann Bk BT" w:cs="Arial"/>
          <w:b/>
          <w:sz w:val="28"/>
          <w:szCs w:val="28"/>
        </w:rPr>
      </w:pPr>
      <w:r w:rsidRPr="00DC775A">
        <w:rPr>
          <w:rFonts w:ascii="Weidemann Bk BT" w:hAnsi="Weidemann Bk BT" w:cs="Arial"/>
          <w:b/>
          <w:sz w:val="28"/>
          <w:szCs w:val="28"/>
        </w:rPr>
        <w:t>Aerial Photography and Photogrammetry</w:t>
      </w:r>
    </w:p>
    <w:p w:rsidR="00F11266" w:rsidRPr="00DC775A" w:rsidRDefault="00F11266" w:rsidP="00F11266">
      <w:pPr>
        <w:jc w:val="both"/>
        <w:rPr>
          <w:rFonts w:ascii="Weidemann Bk BT" w:hAnsi="Weidemann Bk BT" w:cs="Arial"/>
        </w:rPr>
      </w:pPr>
      <w:r w:rsidRPr="00DC775A">
        <w:rPr>
          <w:rFonts w:ascii="Weidemann Bk BT" w:hAnsi="Weidemann Bk BT" w:cs="Arial"/>
        </w:rPr>
        <w:t>Basic principles; Photographic systems; Advantage and Disadvantages; Vertical aerial photography; Scale of photography; Relief displacement; Stereoscopy; Vertical exaggeration; Elements of image interpretation.</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 xml:space="preserve">    [03]</w:t>
      </w:r>
    </w:p>
    <w:p w:rsidR="00F11266" w:rsidRPr="00DC775A" w:rsidRDefault="00F11266" w:rsidP="00F11266">
      <w:pPr>
        <w:jc w:val="right"/>
        <w:rPr>
          <w:rFonts w:ascii="Weidemann Bk BT" w:hAnsi="Weidemann Bk BT" w:cs="Arial"/>
        </w:rPr>
      </w:pPr>
    </w:p>
    <w:p w:rsidR="00F11266" w:rsidRDefault="00F11266" w:rsidP="00F11266">
      <w:pPr>
        <w:jc w:val="both"/>
        <w:rPr>
          <w:rFonts w:ascii="Weidemann Bk BT" w:hAnsi="Weidemann Bk BT" w:cs="Arial"/>
        </w:rPr>
      </w:pPr>
    </w:p>
    <w:p w:rsidR="00F11266" w:rsidRPr="006878E9" w:rsidRDefault="00F11266" w:rsidP="00F11266">
      <w:pPr>
        <w:spacing w:line="360" w:lineRule="auto"/>
        <w:rPr>
          <w:rFonts w:ascii="Weidemann Bk BT" w:hAnsi="Weidemann Bk BT" w:cs="Arial"/>
          <w:b/>
          <w:sz w:val="28"/>
          <w:szCs w:val="28"/>
        </w:rPr>
      </w:pPr>
      <w:r w:rsidRPr="006878E9">
        <w:rPr>
          <w:rFonts w:ascii="Weidemann Bk BT" w:hAnsi="Weidemann Bk BT" w:cs="Arial"/>
          <w:b/>
          <w:sz w:val="28"/>
          <w:szCs w:val="28"/>
        </w:rPr>
        <w:t>MODULE - 2</w:t>
      </w:r>
    </w:p>
    <w:p w:rsidR="00F11266" w:rsidRPr="00DC775A" w:rsidRDefault="00F11266" w:rsidP="00F11266">
      <w:pPr>
        <w:jc w:val="both"/>
        <w:rPr>
          <w:rFonts w:ascii="Weidemann Bk BT" w:hAnsi="Weidemann Bk BT" w:cs="Arial"/>
          <w:b/>
          <w:bCs/>
          <w:sz w:val="28"/>
          <w:szCs w:val="28"/>
        </w:rPr>
      </w:pPr>
      <w:r w:rsidRPr="00DC775A">
        <w:rPr>
          <w:rFonts w:ascii="Weidemann Bk BT" w:hAnsi="Weidemann Bk BT" w:cs="Arial"/>
          <w:b/>
          <w:bCs/>
          <w:sz w:val="28"/>
          <w:szCs w:val="28"/>
        </w:rPr>
        <w:t xml:space="preserve">Space Platforms and Remote Sensing Missions </w:t>
      </w:r>
    </w:p>
    <w:p w:rsidR="00F11266" w:rsidRPr="00DC775A" w:rsidRDefault="00F11266" w:rsidP="00F11266">
      <w:pPr>
        <w:jc w:val="both"/>
        <w:rPr>
          <w:rFonts w:ascii="Weidemann Bk BT" w:hAnsi="Weidemann Bk BT" w:cs="Arial"/>
        </w:rPr>
      </w:pPr>
      <w:r w:rsidRPr="00DC775A">
        <w:rPr>
          <w:rFonts w:ascii="Weidemann Bk BT" w:hAnsi="Weidemann Bk BT" w:cs="Arial"/>
        </w:rPr>
        <w:t xml:space="preserve">Geometry of scanners; Type of scanners; History of space imaging; Satellite orbits; Space platforms (LANDSAT, SPOT, IRS etc.); Sensors (MSS, TM, LISS – I, II, III etc.) and their outputs.   </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 xml:space="preserve">    [03]</w:t>
      </w:r>
    </w:p>
    <w:p w:rsidR="00F11266" w:rsidRPr="00DC775A" w:rsidRDefault="00F11266" w:rsidP="00F11266">
      <w:pPr>
        <w:rPr>
          <w:rFonts w:ascii="Weidemann Bk BT" w:hAnsi="Weidemann Bk BT" w:cs="Arial"/>
          <w:b/>
          <w:sz w:val="28"/>
          <w:szCs w:val="28"/>
        </w:rPr>
      </w:pPr>
    </w:p>
    <w:p w:rsidR="00F11266" w:rsidRPr="00DC775A" w:rsidRDefault="00F11266" w:rsidP="00F11266">
      <w:pPr>
        <w:rPr>
          <w:rFonts w:ascii="Weidemann Bk BT" w:hAnsi="Weidemann Bk BT" w:cs="Arial"/>
          <w:b/>
          <w:sz w:val="28"/>
          <w:szCs w:val="28"/>
        </w:rPr>
      </w:pPr>
      <w:r w:rsidRPr="00DC775A">
        <w:rPr>
          <w:rFonts w:ascii="Weidemann Bk BT" w:hAnsi="Weidemann Bk BT" w:cs="Arial"/>
          <w:b/>
          <w:sz w:val="28"/>
          <w:szCs w:val="28"/>
        </w:rPr>
        <w:t xml:space="preserve">Image Visualization </w:t>
      </w:r>
    </w:p>
    <w:p w:rsidR="00F11266" w:rsidRPr="00DC775A" w:rsidRDefault="00F11266" w:rsidP="00F11266">
      <w:pPr>
        <w:jc w:val="both"/>
        <w:rPr>
          <w:rFonts w:ascii="Weidemann Bk BT" w:hAnsi="Weidemann Bk BT" w:cs="Arial"/>
          <w:bCs/>
        </w:rPr>
      </w:pPr>
      <w:r w:rsidRPr="00DC775A">
        <w:rPr>
          <w:rFonts w:ascii="Weidemann Bk BT" w:hAnsi="Weidemann Bk BT" w:cs="Arial"/>
          <w:bCs/>
        </w:rPr>
        <w:t xml:space="preserve">Image types; Image distortions; Data and image formats; Colour theory; False Colour Composites; Band combinations; Features of multi-spectral bands; Band ratio; NDVI. </w:t>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t xml:space="preserve">    [02]</w:t>
      </w:r>
    </w:p>
    <w:p w:rsidR="00F11266" w:rsidRPr="00DC775A" w:rsidRDefault="00F11266" w:rsidP="00F11266">
      <w:pPr>
        <w:jc w:val="both"/>
        <w:rPr>
          <w:rFonts w:ascii="Weidemann Bk BT" w:hAnsi="Weidemann Bk BT" w:cs="Arial"/>
          <w:bCs/>
        </w:rPr>
      </w:pPr>
    </w:p>
    <w:p w:rsidR="00F11266" w:rsidRPr="00DC775A" w:rsidRDefault="00F11266" w:rsidP="00F11266">
      <w:pPr>
        <w:rPr>
          <w:rFonts w:ascii="Weidemann Bk BT" w:hAnsi="Weidemann Bk BT" w:cs="Arial"/>
          <w:bCs/>
        </w:rPr>
      </w:pPr>
      <w:r w:rsidRPr="00DC775A">
        <w:rPr>
          <w:rFonts w:ascii="Weidemann Bk BT" w:hAnsi="Weidemann Bk BT" w:cs="Arial"/>
          <w:b/>
          <w:sz w:val="28"/>
          <w:szCs w:val="28"/>
        </w:rPr>
        <w:t>Digital Image Processing</w:t>
      </w:r>
    </w:p>
    <w:p w:rsidR="00F11266" w:rsidRPr="00DC775A" w:rsidRDefault="00F11266" w:rsidP="00F11266">
      <w:pPr>
        <w:jc w:val="both"/>
        <w:rPr>
          <w:rFonts w:ascii="Weidemann Bk BT" w:hAnsi="Weidemann Bk BT" w:cs="Arial"/>
          <w:bCs/>
        </w:rPr>
      </w:pPr>
      <w:r w:rsidRPr="00DC775A">
        <w:rPr>
          <w:rFonts w:ascii="Weidemann Bk BT" w:hAnsi="Weidemann Bk BT" w:cs="Arial"/>
          <w:bCs/>
        </w:rPr>
        <w:t xml:space="preserve">Geometric and radiometric corrections of images; Ground Control Points, Root Mean Square Error; Image resampling; Image contrast enhancement; Image filtering, Linear edge detection and enhancement; Principal Component Analysis; Intensity-Hue-Saturation; Image fusion and resolution merge.  </w:t>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t xml:space="preserve">              [03]</w:t>
      </w:r>
    </w:p>
    <w:p w:rsidR="00F11266" w:rsidRPr="00DC775A" w:rsidRDefault="00F11266" w:rsidP="00F11266">
      <w:pPr>
        <w:rPr>
          <w:rFonts w:ascii="Weidemann Bk BT" w:hAnsi="Weidemann Bk BT" w:cs="Arial"/>
          <w:b/>
          <w:sz w:val="28"/>
          <w:szCs w:val="28"/>
        </w:rPr>
      </w:pPr>
    </w:p>
    <w:p w:rsidR="00F11266" w:rsidRPr="007C4B56" w:rsidRDefault="00F11266" w:rsidP="00F11266">
      <w:pPr>
        <w:spacing w:line="360" w:lineRule="auto"/>
        <w:rPr>
          <w:rFonts w:ascii="Weidemann Bk BT" w:hAnsi="Weidemann Bk BT" w:cs="Arial"/>
          <w:b/>
          <w:sz w:val="28"/>
          <w:szCs w:val="28"/>
        </w:rPr>
      </w:pPr>
      <w:r w:rsidRPr="007C4B56">
        <w:rPr>
          <w:rFonts w:ascii="Weidemann Bk BT" w:hAnsi="Weidemann Bk BT" w:cs="Arial"/>
          <w:b/>
          <w:sz w:val="28"/>
          <w:szCs w:val="28"/>
        </w:rPr>
        <w:t>MODULE - 3</w:t>
      </w:r>
    </w:p>
    <w:p w:rsidR="00F11266" w:rsidRPr="00DC775A" w:rsidRDefault="00F11266" w:rsidP="00F11266">
      <w:pPr>
        <w:rPr>
          <w:rFonts w:ascii="Weidemann Bk BT" w:hAnsi="Weidemann Bk BT" w:cs="Arial"/>
          <w:b/>
          <w:sz w:val="28"/>
          <w:szCs w:val="28"/>
        </w:rPr>
      </w:pPr>
      <w:r w:rsidRPr="00DC775A">
        <w:rPr>
          <w:rFonts w:ascii="Weidemann Bk BT" w:hAnsi="Weidemann Bk BT" w:cs="Arial"/>
          <w:b/>
          <w:sz w:val="28"/>
          <w:szCs w:val="28"/>
        </w:rPr>
        <w:t>Digital Image Classification</w:t>
      </w:r>
    </w:p>
    <w:p w:rsidR="00F11266" w:rsidRPr="00DC775A" w:rsidRDefault="00F11266" w:rsidP="00F11266">
      <w:pPr>
        <w:jc w:val="both"/>
        <w:rPr>
          <w:rFonts w:ascii="Weidemann Bk BT" w:hAnsi="Weidemann Bk BT" w:cs="Arial"/>
        </w:rPr>
      </w:pPr>
      <w:r w:rsidRPr="00DC775A">
        <w:rPr>
          <w:rFonts w:ascii="Weidemann Bk BT" w:hAnsi="Weidemann Bk BT" w:cs="Arial"/>
        </w:rPr>
        <w:t xml:space="preserve">Classification types, Supervised and unsupervised, Hard and Fuzzy rule based classifications, Per-pixel and Object oriented classifications, Clustering, Accuracy assessment, Linear Mixture Model, ANN based classification, Digital Change Detection, Spectral change vector analysis.   </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 xml:space="preserve">    </w:t>
      </w:r>
      <w:r>
        <w:rPr>
          <w:rFonts w:ascii="Weidemann Bk BT" w:hAnsi="Weidemann Bk BT" w:cs="Arial"/>
        </w:rPr>
        <w:tab/>
      </w:r>
      <w:r>
        <w:rPr>
          <w:rFonts w:ascii="Weidemann Bk BT" w:hAnsi="Weidemann Bk BT" w:cs="Arial"/>
        </w:rPr>
        <w:tab/>
      </w:r>
      <w:r w:rsidRPr="00DC775A">
        <w:rPr>
          <w:rFonts w:ascii="Weidemann Bk BT" w:hAnsi="Weidemann Bk BT" w:cs="Arial"/>
        </w:rPr>
        <w:t>[05]</w:t>
      </w:r>
    </w:p>
    <w:p w:rsidR="00F11266" w:rsidRPr="00DC775A" w:rsidRDefault="00F11266" w:rsidP="00F11266">
      <w:pPr>
        <w:jc w:val="center"/>
        <w:rPr>
          <w:rFonts w:ascii="Weidemann Bk BT" w:hAnsi="Weidemann Bk BT" w:cs="Arial"/>
          <w:b/>
          <w:sz w:val="28"/>
          <w:szCs w:val="28"/>
        </w:rPr>
      </w:pPr>
    </w:p>
    <w:p w:rsidR="00F11266" w:rsidRPr="00DC775A" w:rsidRDefault="00F11266" w:rsidP="00F11266">
      <w:pPr>
        <w:rPr>
          <w:rFonts w:ascii="Weidemann Bk BT" w:hAnsi="Weidemann Bk BT" w:cs="Arial"/>
          <w:b/>
          <w:sz w:val="28"/>
          <w:szCs w:val="28"/>
        </w:rPr>
      </w:pPr>
      <w:r w:rsidRPr="00DC775A">
        <w:rPr>
          <w:rFonts w:ascii="Weidemann Bk BT" w:hAnsi="Weidemann Bk BT" w:cs="Arial"/>
          <w:b/>
          <w:sz w:val="28"/>
          <w:szCs w:val="28"/>
        </w:rPr>
        <w:t>Beyond Optical Remote Sensing</w:t>
      </w:r>
      <w:r w:rsidRPr="00DC775A">
        <w:rPr>
          <w:rFonts w:ascii="Weidemann Bk BT" w:hAnsi="Weidemann Bk BT" w:cs="Arial"/>
          <w:b/>
          <w:sz w:val="28"/>
          <w:szCs w:val="28"/>
        </w:rPr>
        <w:tab/>
      </w:r>
      <w:r w:rsidRPr="00DC775A">
        <w:rPr>
          <w:rFonts w:ascii="Weidemann Bk BT" w:hAnsi="Weidemann Bk BT" w:cs="Arial"/>
          <w:b/>
          <w:sz w:val="28"/>
          <w:szCs w:val="28"/>
        </w:rPr>
        <w:tab/>
      </w:r>
    </w:p>
    <w:p w:rsidR="00F11266" w:rsidRPr="00DC775A" w:rsidRDefault="00F11266" w:rsidP="00F11266">
      <w:pPr>
        <w:jc w:val="both"/>
        <w:rPr>
          <w:rFonts w:ascii="Weidemann Bk BT" w:hAnsi="Weidemann Bk BT" w:cs="Arial"/>
        </w:rPr>
      </w:pPr>
      <w:r w:rsidRPr="00DC775A">
        <w:rPr>
          <w:rFonts w:ascii="Weidemann Bk BT" w:hAnsi="Weidemann Bk BT" w:cs="Arial"/>
          <w:bCs/>
        </w:rPr>
        <w:t xml:space="preserve">Thermal Infra-Red remote sensing; Heat energy budget; Brightness temperature and Emissivity; Hyperspectral remote sensing; Microwave remote sensing: passive and active sensing; Imagining RADAR, LIDAR and SONAR; Applications. </w:t>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rPr>
        <w:t>[04]</w:t>
      </w:r>
    </w:p>
    <w:p w:rsidR="00F11266" w:rsidRPr="00DC775A" w:rsidRDefault="00F11266" w:rsidP="00F11266">
      <w:pPr>
        <w:rPr>
          <w:rFonts w:ascii="Weidemann Bk BT" w:hAnsi="Weidemann Bk BT" w:cs="Arial"/>
        </w:rPr>
      </w:pPr>
    </w:p>
    <w:p w:rsidR="00F11266" w:rsidRPr="007C4B56" w:rsidRDefault="00F11266" w:rsidP="00F11266">
      <w:pPr>
        <w:spacing w:line="360" w:lineRule="auto"/>
        <w:rPr>
          <w:rFonts w:ascii="Weidemann Bk BT" w:hAnsi="Weidemann Bk BT" w:cs="Arial"/>
          <w:b/>
          <w:sz w:val="28"/>
          <w:szCs w:val="28"/>
        </w:rPr>
      </w:pPr>
      <w:r w:rsidRPr="007C4B56">
        <w:rPr>
          <w:rFonts w:ascii="Weidemann Bk BT" w:hAnsi="Weidemann Bk BT" w:cs="Arial"/>
          <w:b/>
          <w:sz w:val="28"/>
          <w:szCs w:val="28"/>
        </w:rPr>
        <w:t>MODULE - 4</w:t>
      </w:r>
    </w:p>
    <w:p w:rsidR="00F11266" w:rsidRPr="00DC775A" w:rsidRDefault="00F11266" w:rsidP="00F11266">
      <w:pPr>
        <w:jc w:val="both"/>
        <w:rPr>
          <w:rFonts w:ascii="Weidemann Bk BT" w:hAnsi="Weidemann Bk BT" w:cs="Arial"/>
          <w:b/>
          <w:sz w:val="28"/>
          <w:szCs w:val="28"/>
        </w:rPr>
      </w:pPr>
      <w:r w:rsidRPr="00DC775A">
        <w:rPr>
          <w:rFonts w:ascii="Weidemann Bk BT" w:hAnsi="Weidemann Bk BT" w:cs="Arial"/>
          <w:b/>
          <w:sz w:val="28"/>
          <w:szCs w:val="28"/>
        </w:rPr>
        <w:t>Fundamentals of Geographic Information Systems</w:t>
      </w:r>
    </w:p>
    <w:p w:rsidR="00F11266" w:rsidRPr="00DC775A" w:rsidRDefault="00F11266" w:rsidP="00F11266">
      <w:pPr>
        <w:jc w:val="both"/>
        <w:rPr>
          <w:rFonts w:ascii="Weidemann Bk BT" w:hAnsi="Weidemann Bk BT" w:cs="Arial"/>
          <w:bCs/>
        </w:rPr>
      </w:pPr>
      <w:r w:rsidRPr="00DC775A">
        <w:rPr>
          <w:rFonts w:ascii="Weidemann Bk BT" w:hAnsi="Weidemann Bk BT" w:cs="Arial"/>
          <w:bCs/>
        </w:rPr>
        <w:t xml:space="preserve">Definition; History; Components; Elements of GIS; Data types; Measurement scales of attribute data. </w:t>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t xml:space="preserve">               [02]</w:t>
      </w:r>
    </w:p>
    <w:p w:rsidR="00F11266" w:rsidRPr="00DC775A" w:rsidRDefault="00F11266" w:rsidP="00F11266">
      <w:pPr>
        <w:jc w:val="both"/>
        <w:rPr>
          <w:rFonts w:ascii="Weidemann Bk BT" w:hAnsi="Weidemann Bk BT" w:cs="Arial"/>
          <w:bCs/>
        </w:rPr>
      </w:pPr>
    </w:p>
    <w:p w:rsidR="00F11266" w:rsidRPr="00DC775A" w:rsidRDefault="00F11266" w:rsidP="00F11266">
      <w:pPr>
        <w:jc w:val="both"/>
        <w:rPr>
          <w:rFonts w:ascii="Weidemann Bk BT" w:hAnsi="Weidemann Bk BT" w:cs="Arial"/>
          <w:b/>
          <w:bCs/>
          <w:sz w:val="28"/>
          <w:szCs w:val="28"/>
        </w:rPr>
      </w:pPr>
      <w:r w:rsidRPr="00DC775A">
        <w:rPr>
          <w:rFonts w:ascii="Weidemann Bk BT" w:hAnsi="Weidemann Bk BT" w:cs="Arial"/>
          <w:b/>
          <w:bCs/>
          <w:sz w:val="28"/>
          <w:szCs w:val="28"/>
        </w:rPr>
        <w:t xml:space="preserve">Coordinates, Projections, Maps and Models </w:t>
      </w:r>
    </w:p>
    <w:p w:rsidR="00F11266" w:rsidRPr="00DC775A" w:rsidRDefault="00F11266" w:rsidP="00F11266">
      <w:pPr>
        <w:jc w:val="both"/>
        <w:rPr>
          <w:rFonts w:ascii="Weidemann Bk BT" w:hAnsi="Weidemann Bk BT" w:cs="Arial"/>
          <w:bCs/>
        </w:rPr>
      </w:pPr>
      <w:r w:rsidRPr="00DC775A">
        <w:rPr>
          <w:rFonts w:ascii="Weidemann Bk BT" w:hAnsi="Weidemann Bk BT" w:cs="Arial"/>
          <w:bCs/>
        </w:rPr>
        <w:t xml:space="preserve">Coordinate systems and geo-referencing; Map projections; Coordinate transformations; Resampling; Raster and Vector models; Topology concept; DTM and TIN models; Map digitization. </w:t>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r>
      <w:r w:rsidRPr="00DC775A">
        <w:rPr>
          <w:rFonts w:ascii="Weidemann Bk BT" w:hAnsi="Weidemann Bk BT" w:cs="Arial"/>
          <w:bCs/>
        </w:rPr>
        <w:tab/>
        <w:t xml:space="preserve">               [02]</w:t>
      </w:r>
    </w:p>
    <w:p w:rsidR="00F11266" w:rsidRPr="00DC775A" w:rsidRDefault="00F11266" w:rsidP="00F11266">
      <w:pPr>
        <w:jc w:val="both"/>
        <w:rPr>
          <w:rFonts w:ascii="Weidemann Bk BT" w:hAnsi="Weidemann Bk BT" w:cs="Arial"/>
          <w:b/>
          <w:sz w:val="28"/>
          <w:szCs w:val="28"/>
        </w:rPr>
      </w:pPr>
    </w:p>
    <w:p w:rsidR="00F11266" w:rsidRPr="00DC775A" w:rsidRDefault="00F11266" w:rsidP="00F11266">
      <w:pPr>
        <w:jc w:val="both"/>
        <w:rPr>
          <w:rFonts w:ascii="Weidemann Bk BT" w:hAnsi="Weidemann Bk BT" w:cs="Arial"/>
          <w:b/>
          <w:sz w:val="28"/>
          <w:szCs w:val="28"/>
        </w:rPr>
      </w:pPr>
      <w:r w:rsidRPr="00DC775A">
        <w:rPr>
          <w:rFonts w:ascii="Weidemann Bk BT" w:hAnsi="Weidemann Bk BT" w:cs="Arial"/>
          <w:b/>
          <w:sz w:val="28"/>
          <w:szCs w:val="28"/>
        </w:rPr>
        <w:t xml:space="preserve">Data, Database, and Data Analysis </w:t>
      </w:r>
      <w:r w:rsidRPr="00DC775A">
        <w:rPr>
          <w:rFonts w:ascii="Weidemann Bk BT" w:hAnsi="Weidemann Bk BT" w:cs="Arial"/>
          <w:b/>
          <w:sz w:val="28"/>
          <w:szCs w:val="28"/>
        </w:rPr>
        <w:tab/>
      </w:r>
      <w:r w:rsidRPr="00DC775A">
        <w:rPr>
          <w:rFonts w:ascii="Weidemann Bk BT" w:hAnsi="Weidemann Bk BT" w:cs="Arial"/>
          <w:b/>
          <w:sz w:val="28"/>
          <w:szCs w:val="28"/>
        </w:rPr>
        <w:tab/>
      </w:r>
      <w:r w:rsidRPr="00DC775A">
        <w:rPr>
          <w:rFonts w:ascii="Weidemann Bk BT" w:hAnsi="Weidemann Bk BT" w:cs="Arial"/>
          <w:b/>
          <w:sz w:val="28"/>
          <w:szCs w:val="28"/>
        </w:rPr>
        <w:tab/>
      </w:r>
      <w:r w:rsidRPr="00DC775A">
        <w:rPr>
          <w:rFonts w:ascii="Weidemann Bk BT" w:hAnsi="Weidemann Bk BT" w:cs="Arial"/>
          <w:b/>
          <w:sz w:val="28"/>
          <w:szCs w:val="28"/>
        </w:rPr>
        <w:tab/>
      </w:r>
    </w:p>
    <w:p w:rsidR="00F11266" w:rsidRPr="00DC775A" w:rsidRDefault="00F11266" w:rsidP="00F11266">
      <w:pPr>
        <w:jc w:val="both"/>
        <w:rPr>
          <w:rFonts w:ascii="Weidemann Bk BT" w:hAnsi="Weidemann Bk BT" w:cs="Arial"/>
        </w:rPr>
      </w:pPr>
      <w:r w:rsidRPr="00DC775A">
        <w:rPr>
          <w:rFonts w:ascii="Weidemann Bk BT" w:hAnsi="Weidemann Bk BT" w:cs="Arial"/>
        </w:rPr>
        <w:t>Data to information to knowledge, Data structures and models, Conventional data management, Database management system, Database structures, Database creation, Data modelling, Client-server web GIS, Network web GIS.</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 xml:space="preserve">               [02]</w:t>
      </w:r>
    </w:p>
    <w:p w:rsidR="00F11266" w:rsidRPr="00DC775A" w:rsidRDefault="00F11266" w:rsidP="00F11266">
      <w:pPr>
        <w:jc w:val="both"/>
        <w:rPr>
          <w:rFonts w:ascii="Weidemann Bk BT" w:hAnsi="Weidemann Bk BT" w:cs="Arial"/>
          <w:b/>
          <w:sz w:val="28"/>
          <w:szCs w:val="28"/>
        </w:rPr>
      </w:pPr>
      <w:r w:rsidRPr="00DC775A">
        <w:rPr>
          <w:rFonts w:ascii="Weidemann Bk BT" w:hAnsi="Weidemann Bk BT" w:cs="Arial"/>
          <w:b/>
          <w:sz w:val="28"/>
          <w:szCs w:val="28"/>
        </w:rPr>
        <w:t xml:space="preserve">GIS Data Analysis </w:t>
      </w:r>
    </w:p>
    <w:p w:rsidR="00F11266" w:rsidRPr="00DC775A" w:rsidRDefault="00F11266" w:rsidP="00F11266">
      <w:pPr>
        <w:jc w:val="both"/>
        <w:rPr>
          <w:rFonts w:ascii="Weidemann Bk BT" w:hAnsi="Weidemann Bk BT" w:cs="Arial"/>
        </w:rPr>
      </w:pPr>
      <w:r w:rsidRPr="00DC775A">
        <w:rPr>
          <w:rFonts w:ascii="Weidemann Bk BT" w:hAnsi="Weidemann Bk BT" w:cs="Arial"/>
        </w:rPr>
        <w:t xml:space="preserve">Data analysis, GIS queries, GIS measurements: Raster versus Vector, Distance measurements, Proximity analysis, Reclassification, Buffering, Raster GIS filtering, Boolean operations, Map overlay, Site suitability analysis and zoning. </w:t>
      </w:r>
      <w:r w:rsidRPr="00DC775A">
        <w:rPr>
          <w:rFonts w:ascii="Weidemann Bk BT" w:hAnsi="Weidemann Bk BT" w:cs="Arial"/>
        </w:rPr>
        <w:tab/>
        <w:t xml:space="preserve">               [03]</w:t>
      </w:r>
      <w:r w:rsidRPr="00DC775A">
        <w:rPr>
          <w:rFonts w:ascii="Weidemann Bk BT" w:hAnsi="Weidemann Bk BT" w:cs="Arial"/>
        </w:rPr>
        <w:tab/>
      </w:r>
    </w:p>
    <w:p w:rsidR="00F11266" w:rsidRPr="00DC775A" w:rsidRDefault="00F11266" w:rsidP="00F11266">
      <w:pPr>
        <w:jc w:val="both"/>
        <w:rPr>
          <w:rFonts w:ascii="Weidemann Bk BT" w:hAnsi="Weidemann Bk BT"/>
        </w:rPr>
      </w:pPr>
    </w:p>
    <w:p w:rsidR="00F21B15" w:rsidRDefault="00F21B15" w:rsidP="00F11266">
      <w:pPr>
        <w:spacing w:line="360" w:lineRule="auto"/>
        <w:rPr>
          <w:rFonts w:ascii="Weidemann Bk BT" w:hAnsi="Weidemann Bk BT" w:cs="Arial"/>
          <w:b/>
          <w:sz w:val="28"/>
          <w:szCs w:val="28"/>
        </w:rPr>
      </w:pPr>
    </w:p>
    <w:p w:rsidR="00F11266" w:rsidRPr="007C4B56" w:rsidRDefault="00F11266" w:rsidP="00F11266">
      <w:pPr>
        <w:spacing w:line="360" w:lineRule="auto"/>
        <w:rPr>
          <w:rFonts w:ascii="Weidemann Bk BT" w:hAnsi="Weidemann Bk BT" w:cs="Arial"/>
          <w:b/>
          <w:sz w:val="28"/>
          <w:szCs w:val="28"/>
        </w:rPr>
      </w:pPr>
      <w:r w:rsidRPr="007C4B56">
        <w:rPr>
          <w:rFonts w:ascii="Weidemann Bk BT" w:hAnsi="Weidemann Bk BT" w:cs="Arial"/>
          <w:b/>
          <w:sz w:val="28"/>
          <w:szCs w:val="28"/>
        </w:rPr>
        <w:lastRenderedPageBreak/>
        <w:t>MODULE - 5</w:t>
      </w:r>
    </w:p>
    <w:p w:rsidR="00F11266" w:rsidRPr="00DC775A" w:rsidRDefault="00F11266" w:rsidP="00F11266">
      <w:pPr>
        <w:jc w:val="both"/>
        <w:rPr>
          <w:rFonts w:ascii="Weidemann Bk BT" w:hAnsi="Weidemann Bk BT" w:cs="Arial"/>
          <w:b/>
          <w:sz w:val="28"/>
          <w:szCs w:val="28"/>
        </w:rPr>
      </w:pPr>
      <w:r w:rsidRPr="00DC775A">
        <w:rPr>
          <w:rFonts w:ascii="Weidemann Bk BT" w:hAnsi="Weidemann Bk BT" w:cs="Arial"/>
          <w:b/>
          <w:sz w:val="28"/>
          <w:szCs w:val="28"/>
        </w:rPr>
        <w:t>GIS Analysis and Modelling</w:t>
      </w:r>
      <w:r w:rsidRPr="00DC775A">
        <w:rPr>
          <w:rFonts w:ascii="Weidemann Bk BT" w:hAnsi="Weidemann Bk BT" w:cs="Arial"/>
          <w:b/>
          <w:sz w:val="28"/>
          <w:szCs w:val="28"/>
        </w:rPr>
        <w:tab/>
      </w:r>
      <w:r w:rsidRPr="00DC775A">
        <w:rPr>
          <w:rFonts w:ascii="Weidemann Bk BT" w:hAnsi="Weidemann Bk BT" w:cs="Arial"/>
          <w:b/>
          <w:sz w:val="28"/>
          <w:szCs w:val="28"/>
        </w:rPr>
        <w:tab/>
      </w:r>
      <w:r w:rsidRPr="00DC775A">
        <w:rPr>
          <w:rFonts w:ascii="Weidemann Bk BT" w:hAnsi="Weidemann Bk BT" w:cs="Arial"/>
          <w:b/>
          <w:sz w:val="28"/>
          <w:szCs w:val="28"/>
        </w:rPr>
        <w:tab/>
      </w:r>
      <w:r w:rsidRPr="00DC775A">
        <w:rPr>
          <w:rFonts w:ascii="Weidemann Bk BT" w:hAnsi="Weidemann Bk BT" w:cs="Arial"/>
          <w:b/>
          <w:sz w:val="28"/>
          <w:szCs w:val="28"/>
        </w:rPr>
        <w:tab/>
      </w:r>
      <w:r w:rsidRPr="00DC775A">
        <w:rPr>
          <w:rFonts w:ascii="Weidemann Bk BT" w:hAnsi="Weidemann Bk BT" w:cs="Arial"/>
          <w:b/>
          <w:sz w:val="28"/>
          <w:szCs w:val="28"/>
        </w:rPr>
        <w:tab/>
      </w:r>
    </w:p>
    <w:p w:rsidR="00F11266" w:rsidRPr="00DC775A" w:rsidRDefault="00F11266" w:rsidP="00F11266">
      <w:pPr>
        <w:jc w:val="both"/>
        <w:rPr>
          <w:rFonts w:ascii="Weidemann Bk BT" w:hAnsi="Weidemann Bk BT" w:cs="Arial"/>
        </w:rPr>
      </w:pPr>
      <w:r w:rsidRPr="00DC775A">
        <w:rPr>
          <w:rFonts w:ascii="Weidemann Bk BT" w:hAnsi="Weidemann Bk BT" w:cs="Arial"/>
        </w:rPr>
        <w:t xml:space="preserve">Terrain Analysis: Interpolation techniques; Extraction of terrain parameters: slope, aspect, curvature, hill shading, view shed analysis, contouring. </w:t>
      </w:r>
    </w:p>
    <w:p w:rsidR="00F11266" w:rsidRPr="00DC775A" w:rsidRDefault="00F11266" w:rsidP="00F11266">
      <w:pPr>
        <w:jc w:val="both"/>
        <w:rPr>
          <w:rFonts w:ascii="Weidemann Bk BT" w:hAnsi="Weidemann Bk BT" w:cs="Arial"/>
        </w:rPr>
      </w:pPr>
    </w:p>
    <w:p w:rsidR="00F11266" w:rsidRPr="00DC775A" w:rsidRDefault="00F11266" w:rsidP="00F11266">
      <w:pPr>
        <w:jc w:val="both"/>
        <w:rPr>
          <w:rFonts w:ascii="Weidemann Bk BT" w:hAnsi="Weidemann Bk BT" w:cs="Arial"/>
        </w:rPr>
      </w:pPr>
      <w:r w:rsidRPr="00DC775A">
        <w:rPr>
          <w:rFonts w:ascii="Weidemann Bk BT" w:hAnsi="Weidemann Bk BT" w:cs="Arial"/>
        </w:rPr>
        <w:t xml:space="preserve">Network Analysis: Definition and concept of network; Types of network analysis examples: shortest path problem, travelling salesperson’s problem, location-allocation modelling, route tracing; Geocoding; Path analysis. </w:t>
      </w:r>
    </w:p>
    <w:p w:rsidR="00F11266" w:rsidRPr="00DC775A" w:rsidRDefault="00F11266" w:rsidP="00F11266">
      <w:pPr>
        <w:jc w:val="both"/>
        <w:rPr>
          <w:rFonts w:ascii="Weidemann Bk BT" w:hAnsi="Weidemann Bk BT" w:cs="Arial"/>
        </w:rPr>
      </w:pPr>
    </w:p>
    <w:p w:rsidR="00F11266" w:rsidRPr="00DC775A" w:rsidRDefault="00F11266" w:rsidP="00F11266">
      <w:pPr>
        <w:jc w:val="both"/>
        <w:rPr>
          <w:rFonts w:ascii="Weidemann Bk BT" w:hAnsi="Weidemann Bk BT" w:cs="Arial"/>
          <w:b/>
        </w:rPr>
      </w:pPr>
      <w:r w:rsidRPr="00DC775A">
        <w:rPr>
          <w:rFonts w:ascii="Weidemann Bk BT" w:hAnsi="Weidemann Bk BT" w:cs="Arial"/>
        </w:rPr>
        <w:t xml:space="preserve">GIS Modelling: Process modelling in GIS (natural and scale analog models, conceptual models, mathematical models); Multi-criteria evaluation; Criteria weighting: rating, ranking, and pair-wise comparison; Analytic Hierarchic Process (AHP). </w:t>
      </w:r>
      <w:r w:rsidRPr="00DC775A">
        <w:rPr>
          <w:rFonts w:ascii="Weidemann Bk BT" w:hAnsi="Weidemann Bk BT" w:cs="Arial"/>
        </w:rPr>
        <w:tab/>
        <w:t xml:space="preserve">               [04]</w:t>
      </w:r>
    </w:p>
    <w:p w:rsidR="00F11266" w:rsidRPr="00DC775A" w:rsidRDefault="00F11266" w:rsidP="00F11266">
      <w:pPr>
        <w:jc w:val="both"/>
        <w:rPr>
          <w:rFonts w:ascii="Weidemann Bk BT" w:hAnsi="Weidemann Bk BT" w:cs="Arial"/>
          <w:b/>
          <w:sz w:val="28"/>
          <w:szCs w:val="28"/>
        </w:rPr>
      </w:pPr>
    </w:p>
    <w:p w:rsidR="00F11266" w:rsidRPr="00DC775A" w:rsidRDefault="00F11266" w:rsidP="00F11266">
      <w:pPr>
        <w:jc w:val="both"/>
        <w:rPr>
          <w:rFonts w:ascii="Weidemann Bk BT" w:hAnsi="Weidemann Bk BT" w:cs="Arial"/>
          <w:b/>
          <w:sz w:val="28"/>
          <w:szCs w:val="28"/>
        </w:rPr>
      </w:pPr>
      <w:r w:rsidRPr="00DC775A">
        <w:rPr>
          <w:rFonts w:ascii="Weidemann Bk BT" w:hAnsi="Weidemann Bk BT" w:cs="Arial"/>
          <w:b/>
          <w:sz w:val="28"/>
          <w:szCs w:val="28"/>
        </w:rPr>
        <w:t>Integrated Remote Sensing and GIS Applications</w:t>
      </w:r>
    </w:p>
    <w:p w:rsidR="00F11266" w:rsidRPr="00DC775A" w:rsidRDefault="00F11266" w:rsidP="00F11266">
      <w:pPr>
        <w:jc w:val="both"/>
        <w:rPr>
          <w:rFonts w:ascii="Weidemann Bk BT" w:hAnsi="Weidemann Bk BT" w:cs="Arial"/>
        </w:rPr>
      </w:pPr>
      <w:r w:rsidRPr="00DC775A">
        <w:rPr>
          <w:rFonts w:ascii="Weidemann Bk BT" w:hAnsi="Weidemann Bk BT" w:cs="Arial"/>
        </w:rPr>
        <w:t xml:space="preserve">Geohazards: Landslide hazard zoning, Seismic micro-zoning. Hydrological hazards: Flood inundation mapping, Flood-risk zoning, Glacial Lake Outburst Flood (GLOF), Drought, Water quality zoning. Regional planning: Mapping urban growth, Groundwater potential modelling, Groundwater quality zoning. </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 xml:space="preserve">    </w:t>
      </w:r>
      <w:r>
        <w:rPr>
          <w:rFonts w:ascii="Weidemann Bk BT" w:hAnsi="Weidemann Bk BT" w:cs="Arial"/>
        </w:rPr>
        <w:tab/>
      </w:r>
      <w:r>
        <w:rPr>
          <w:rFonts w:ascii="Weidemann Bk BT" w:hAnsi="Weidemann Bk BT" w:cs="Arial"/>
        </w:rPr>
        <w:tab/>
      </w:r>
      <w:r>
        <w:rPr>
          <w:rFonts w:ascii="Weidemann Bk BT" w:hAnsi="Weidemann Bk BT" w:cs="Arial"/>
        </w:rPr>
        <w:tab/>
      </w:r>
      <w:r>
        <w:rPr>
          <w:rFonts w:ascii="Weidemann Bk BT" w:hAnsi="Weidemann Bk BT" w:cs="Arial"/>
        </w:rPr>
        <w:tab/>
      </w:r>
      <w:r>
        <w:rPr>
          <w:rFonts w:ascii="Weidemann Bk BT" w:hAnsi="Weidemann Bk BT" w:cs="Arial"/>
        </w:rPr>
        <w:tab/>
      </w:r>
      <w:r>
        <w:rPr>
          <w:rFonts w:ascii="Weidemann Bk BT" w:hAnsi="Weidemann Bk BT" w:cs="Arial"/>
        </w:rPr>
        <w:tab/>
      </w:r>
      <w:r>
        <w:rPr>
          <w:rFonts w:ascii="Weidemann Bk BT" w:hAnsi="Weidemann Bk BT" w:cs="Arial"/>
        </w:rPr>
        <w:tab/>
      </w:r>
      <w:r>
        <w:rPr>
          <w:rFonts w:ascii="Weidemann Bk BT" w:hAnsi="Weidemann Bk BT" w:cs="Arial"/>
        </w:rPr>
        <w:tab/>
      </w:r>
      <w:r>
        <w:rPr>
          <w:rFonts w:ascii="Weidemann Bk BT" w:hAnsi="Weidemann Bk BT" w:cs="Arial"/>
        </w:rPr>
        <w:tab/>
      </w:r>
      <w:r>
        <w:rPr>
          <w:rFonts w:ascii="Weidemann Bk BT" w:hAnsi="Weidemann Bk BT" w:cs="Arial"/>
        </w:rPr>
        <w:tab/>
      </w:r>
      <w:r>
        <w:rPr>
          <w:rFonts w:ascii="Weidemann Bk BT" w:hAnsi="Weidemann Bk BT" w:cs="Arial"/>
        </w:rPr>
        <w:tab/>
        <w:t xml:space="preserve">  </w:t>
      </w:r>
      <w:r w:rsidRPr="00DC775A">
        <w:rPr>
          <w:rFonts w:ascii="Weidemann Bk BT" w:hAnsi="Weidemann Bk BT" w:cs="Arial"/>
        </w:rPr>
        <w:t xml:space="preserve">[05]        </w:t>
      </w:r>
    </w:p>
    <w:p w:rsidR="00F11266" w:rsidRPr="00DC775A" w:rsidRDefault="00F11266" w:rsidP="00F11266">
      <w:pPr>
        <w:jc w:val="both"/>
        <w:rPr>
          <w:rFonts w:ascii="Weidemann Bk BT" w:hAnsi="Weidemann Bk BT" w:cs="Arial"/>
        </w:rPr>
      </w:pPr>
    </w:p>
    <w:p w:rsidR="00F11266" w:rsidRPr="00DC775A" w:rsidRDefault="00F11266" w:rsidP="00F11266">
      <w:pPr>
        <w:rPr>
          <w:rFonts w:ascii="Weidemann Bk BT" w:hAnsi="Weidemann Bk BT" w:cs="Arial"/>
        </w:rPr>
      </w:pPr>
      <w:r w:rsidRPr="00DC775A">
        <w:rPr>
          <w:rFonts w:ascii="Weidemann Bk BT" w:hAnsi="Weidemann Bk BT" w:cs="Arial"/>
        </w:rPr>
        <w:t xml:space="preserve">Total contact hours:  </w:t>
      </w:r>
      <w:r w:rsidRPr="00DC775A">
        <w:rPr>
          <w:rFonts w:ascii="Weidemann Bk BT" w:hAnsi="Weidemann Bk BT" w:cs="Arial"/>
          <w:b/>
        </w:rPr>
        <w:t>42</w:t>
      </w:r>
    </w:p>
    <w:p w:rsidR="00F11266" w:rsidRPr="00DC775A" w:rsidRDefault="00F11266" w:rsidP="00F11266">
      <w:pPr>
        <w:rPr>
          <w:rFonts w:ascii="Weidemann Bk BT" w:hAnsi="Weidemann Bk BT" w:cs="Arial"/>
          <w:b/>
          <w:sz w:val="28"/>
          <w:szCs w:val="28"/>
        </w:rPr>
      </w:pPr>
    </w:p>
    <w:p w:rsidR="00F11266" w:rsidRPr="00DC775A" w:rsidRDefault="00F11266" w:rsidP="00F11266">
      <w:pPr>
        <w:jc w:val="both"/>
        <w:rPr>
          <w:rFonts w:ascii="Weidemann Bk BT" w:hAnsi="Weidemann Bk BT" w:cs="Arial"/>
          <w:b/>
          <w:sz w:val="28"/>
          <w:szCs w:val="28"/>
        </w:rPr>
      </w:pPr>
      <w:r w:rsidRPr="00DC775A">
        <w:rPr>
          <w:rFonts w:ascii="Weidemann Bk BT" w:hAnsi="Weidemann Bk BT" w:cs="Arial"/>
          <w:b/>
          <w:sz w:val="28"/>
          <w:szCs w:val="28"/>
        </w:rPr>
        <w:t>Text Books and Reference Books:</w:t>
      </w:r>
    </w:p>
    <w:p w:rsidR="00F11266" w:rsidRPr="00DC775A" w:rsidRDefault="00F11266" w:rsidP="00F11266">
      <w:pPr>
        <w:jc w:val="both"/>
        <w:rPr>
          <w:rFonts w:ascii="Weidemann Bk BT" w:hAnsi="Weidemann Bk BT" w:cs="Arial"/>
        </w:rPr>
      </w:pPr>
      <w:r w:rsidRPr="00DC775A">
        <w:rPr>
          <w:rFonts w:ascii="Weidemann Bk BT" w:hAnsi="Weidemann Bk BT" w:cs="Arial"/>
        </w:rPr>
        <w:t>1.</w:t>
      </w:r>
      <w:r w:rsidRPr="00DC775A">
        <w:rPr>
          <w:rFonts w:ascii="Weidemann Bk BT" w:hAnsi="Weidemann Bk BT" w:cs="Arial"/>
        </w:rPr>
        <w:tab/>
        <w:t xml:space="preserve">Paul R Wolf, </w:t>
      </w:r>
      <w:r w:rsidRPr="00DC775A">
        <w:rPr>
          <w:rFonts w:ascii="Weidemann Bk BT" w:hAnsi="Weidemann Bk BT" w:cs="Arial"/>
          <w:b/>
        </w:rPr>
        <w:t>Elements of Photogrammetry</w:t>
      </w:r>
      <w:r w:rsidRPr="00DC775A">
        <w:rPr>
          <w:rFonts w:ascii="Weidemann Bk BT" w:hAnsi="Weidemann Bk BT" w:cs="Arial"/>
        </w:rPr>
        <w:t>, McGraw Hill.</w:t>
      </w:r>
    </w:p>
    <w:p w:rsidR="00F11266" w:rsidRPr="00DC775A" w:rsidRDefault="00F11266" w:rsidP="00F11266">
      <w:pPr>
        <w:ind w:left="720" w:hanging="720"/>
        <w:jc w:val="both"/>
        <w:rPr>
          <w:rFonts w:ascii="Weidemann Bk BT" w:hAnsi="Weidemann Bk BT" w:cs="Arial"/>
        </w:rPr>
      </w:pPr>
      <w:r w:rsidRPr="00DC775A">
        <w:rPr>
          <w:rFonts w:ascii="Weidemann Bk BT" w:hAnsi="Weidemann Bk BT" w:cs="Arial"/>
        </w:rPr>
        <w:t>2.</w:t>
      </w:r>
      <w:r w:rsidRPr="00DC775A">
        <w:rPr>
          <w:rFonts w:ascii="Weidemann Bk BT" w:hAnsi="Weidemann Bk BT" w:cs="Arial"/>
        </w:rPr>
        <w:tab/>
        <w:t xml:space="preserve">Lillesand and Kiefer, </w:t>
      </w:r>
      <w:r w:rsidRPr="00DC775A">
        <w:rPr>
          <w:rFonts w:ascii="Weidemann Bk BT" w:hAnsi="Weidemann Bk BT" w:cs="Arial"/>
          <w:b/>
        </w:rPr>
        <w:t>Remote sensing and Image Interpretation</w:t>
      </w:r>
      <w:r w:rsidRPr="00DC775A">
        <w:rPr>
          <w:rFonts w:ascii="Weidemann Bk BT" w:hAnsi="Weidemann Bk BT" w:cs="Arial"/>
        </w:rPr>
        <w:t>, John Wiley and Sons.</w:t>
      </w:r>
    </w:p>
    <w:p w:rsidR="00F11266" w:rsidRPr="00DC775A" w:rsidRDefault="00F11266" w:rsidP="00F11266">
      <w:pPr>
        <w:jc w:val="both"/>
        <w:rPr>
          <w:rFonts w:ascii="Weidemann Bk BT" w:hAnsi="Weidemann Bk BT" w:cs="Arial"/>
        </w:rPr>
      </w:pPr>
      <w:r w:rsidRPr="00DC775A">
        <w:rPr>
          <w:rFonts w:ascii="Weidemann Bk BT" w:hAnsi="Weidemann Bk BT" w:cs="Arial"/>
        </w:rPr>
        <w:t>3.</w:t>
      </w:r>
      <w:r w:rsidRPr="00DC775A">
        <w:rPr>
          <w:rFonts w:ascii="Weidemann Bk BT" w:hAnsi="Weidemann Bk BT" w:cs="Arial"/>
        </w:rPr>
        <w:tab/>
        <w:t xml:space="preserve">Ravi R Gupta, </w:t>
      </w:r>
      <w:r w:rsidRPr="00DC775A">
        <w:rPr>
          <w:rFonts w:ascii="Weidemann Bk BT" w:hAnsi="Weidemann Bk BT" w:cs="Arial"/>
          <w:b/>
        </w:rPr>
        <w:t>Remote Sensing Geology</w:t>
      </w:r>
      <w:r w:rsidRPr="00DC775A">
        <w:rPr>
          <w:rFonts w:ascii="Weidemann Bk BT" w:hAnsi="Weidemann Bk BT" w:cs="Arial"/>
        </w:rPr>
        <w:t>, Springer</w:t>
      </w:r>
    </w:p>
    <w:p w:rsidR="00F11266" w:rsidRPr="00DC775A" w:rsidRDefault="00F11266" w:rsidP="00F11266">
      <w:pPr>
        <w:ind w:left="720" w:hanging="720"/>
        <w:jc w:val="both"/>
        <w:rPr>
          <w:rFonts w:ascii="Weidemann Bk BT" w:hAnsi="Weidemann Bk BT" w:cs="Arial"/>
        </w:rPr>
      </w:pPr>
      <w:r w:rsidRPr="00DC775A">
        <w:rPr>
          <w:rFonts w:ascii="Weidemann Bk BT" w:hAnsi="Weidemann Bk BT" w:cs="Arial"/>
        </w:rPr>
        <w:t>4.</w:t>
      </w:r>
      <w:r w:rsidRPr="00DC775A">
        <w:rPr>
          <w:rFonts w:ascii="Weidemann Bk BT" w:hAnsi="Weidemann Bk BT" w:cs="Arial"/>
        </w:rPr>
        <w:tab/>
        <w:t xml:space="preserve">Floyd F Sabins, </w:t>
      </w:r>
      <w:r w:rsidRPr="00DC775A">
        <w:rPr>
          <w:rFonts w:ascii="Weidemann Bk BT" w:hAnsi="Weidemann Bk BT" w:cs="Arial"/>
          <w:b/>
        </w:rPr>
        <w:t>Remote Sensing Principles and Interpretation</w:t>
      </w:r>
      <w:r w:rsidRPr="00DC775A">
        <w:rPr>
          <w:rFonts w:ascii="Weidemann Bk BT" w:hAnsi="Weidemann Bk BT" w:cs="Arial"/>
        </w:rPr>
        <w:t>, WH Freeman and Co.</w:t>
      </w:r>
    </w:p>
    <w:p w:rsidR="00F11266" w:rsidRPr="00DC775A" w:rsidRDefault="00F11266" w:rsidP="00F11266">
      <w:pPr>
        <w:jc w:val="both"/>
        <w:rPr>
          <w:rFonts w:ascii="Weidemann Bk BT" w:hAnsi="Weidemann Bk BT" w:cs="Arial"/>
        </w:rPr>
      </w:pPr>
      <w:r w:rsidRPr="00DC775A">
        <w:rPr>
          <w:rFonts w:ascii="Weidemann Bk BT" w:hAnsi="Weidemann Bk BT" w:cs="Arial"/>
        </w:rPr>
        <w:t>5.</w:t>
      </w:r>
      <w:r w:rsidRPr="00DC775A">
        <w:rPr>
          <w:rFonts w:ascii="Weidemann Bk BT" w:hAnsi="Weidemann Bk BT" w:cs="Arial"/>
        </w:rPr>
        <w:tab/>
        <w:t>John R Jenson</w:t>
      </w:r>
      <w:r w:rsidRPr="00DC775A">
        <w:rPr>
          <w:rFonts w:ascii="Weidemann Bk BT" w:hAnsi="Weidemann Bk BT" w:cs="Arial"/>
          <w:b/>
        </w:rPr>
        <w:t>, Introductory Digital Image Processing</w:t>
      </w:r>
      <w:r w:rsidRPr="00DC775A">
        <w:rPr>
          <w:rFonts w:ascii="Weidemann Bk BT" w:hAnsi="Weidemann Bk BT" w:cs="Arial"/>
        </w:rPr>
        <w:t>, Prentice Hall.</w:t>
      </w:r>
    </w:p>
    <w:p w:rsidR="00F11266" w:rsidRPr="00DC775A" w:rsidRDefault="00F11266" w:rsidP="00F11266">
      <w:pPr>
        <w:ind w:left="720" w:hanging="720"/>
        <w:jc w:val="both"/>
        <w:rPr>
          <w:rFonts w:ascii="Weidemann Bk BT" w:hAnsi="Weidemann Bk BT" w:cs="Arial"/>
        </w:rPr>
      </w:pPr>
      <w:r w:rsidRPr="00DC775A">
        <w:rPr>
          <w:rFonts w:ascii="Weidemann Bk BT" w:hAnsi="Weidemann Bk BT" w:cs="Arial"/>
        </w:rPr>
        <w:t xml:space="preserve">6. </w:t>
      </w:r>
      <w:r w:rsidRPr="00DC775A">
        <w:rPr>
          <w:rFonts w:ascii="Weidemann Bk BT" w:hAnsi="Weidemann Bk BT" w:cs="Arial"/>
        </w:rPr>
        <w:tab/>
        <w:t xml:space="preserve">Burrough P A, </w:t>
      </w:r>
      <w:r w:rsidRPr="00DC775A">
        <w:rPr>
          <w:rFonts w:ascii="Weidemann Bk BT" w:hAnsi="Weidemann Bk BT" w:cs="Arial"/>
          <w:b/>
        </w:rPr>
        <w:t xml:space="preserve">Principles of Geographical Information System for Land Resource Assessment, </w:t>
      </w:r>
      <w:r w:rsidRPr="00DC775A">
        <w:rPr>
          <w:rFonts w:ascii="Weidemann Bk BT" w:hAnsi="Weidemann Bk BT" w:cs="Arial"/>
        </w:rPr>
        <w:t xml:space="preserve">Oxford University Press. </w:t>
      </w:r>
    </w:p>
    <w:p w:rsidR="00F11266" w:rsidRPr="00DC775A" w:rsidRDefault="00F11266" w:rsidP="00F11266">
      <w:pPr>
        <w:ind w:left="720" w:hanging="720"/>
        <w:jc w:val="both"/>
        <w:rPr>
          <w:rFonts w:ascii="Weidemann Bk BT" w:hAnsi="Weidemann Bk BT" w:cs="Arial"/>
        </w:rPr>
      </w:pPr>
      <w:r w:rsidRPr="00DC775A">
        <w:rPr>
          <w:rFonts w:ascii="Weidemann Bk BT" w:hAnsi="Weidemann Bk BT" w:cs="Arial"/>
        </w:rPr>
        <w:t xml:space="preserve">7. </w:t>
      </w:r>
      <w:r w:rsidRPr="00DC775A">
        <w:rPr>
          <w:rFonts w:ascii="Weidemann Bk BT" w:hAnsi="Weidemann Bk BT" w:cs="Arial"/>
        </w:rPr>
        <w:tab/>
        <w:t xml:space="preserve">Bonham-Carter G F, </w:t>
      </w:r>
      <w:r w:rsidRPr="00DC775A">
        <w:rPr>
          <w:rFonts w:ascii="Weidemann Bk BT" w:hAnsi="Weidemann Bk BT" w:cs="Arial"/>
          <w:b/>
        </w:rPr>
        <w:t>Geographic information systems for geoscientists modelling with GIS</w:t>
      </w:r>
      <w:r w:rsidRPr="00DC775A">
        <w:rPr>
          <w:rFonts w:ascii="Weidemann Bk BT" w:hAnsi="Weidemann Bk BT" w:cs="Arial"/>
        </w:rPr>
        <w:t xml:space="preserve"> (1995) Pergamon. </w:t>
      </w:r>
    </w:p>
    <w:p w:rsidR="00F11266" w:rsidRPr="00DC775A" w:rsidRDefault="00F11266" w:rsidP="00F11266">
      <w:pPr>
        <w:jc w:val="both"/>
        <w:rPr>
          <w:rFonts w:ascii="Weidemann Bk BT" w:hAnsi="Weidemann Bk BT" w:cs="Arial"/>
        </w:rPr>
      </w:pPr>
      <w:r w:rsidRPr="00DC775A">
        <w:rPr>
          <w:rFonts w:ascii="Weidemann Bk BT" w:hAnsi="Weidemann Bk BT" w:cs="Arial"/>
        </w:rPr>
        <w:t xml:space="preserve">8. </w:t>
      </w:r>
      <w:r w:rsidRPr="00DC775A">
        <w:rPr>
          <w:rFonts w:ascii="Weidemann Bk BT" w:hAnsi="Weidemann Bk BT" w:cs="Arial"/>
        </w:rPr>
        <w:tab/>
        <w:t>AlardMeijerink</w:t>
      </w:r>
    </w:p>
    <w:p w:rsidR="00F11266" w:rsidRPr="00DC775A" w:rsidRDefault="00F11266" w:rsidP="00F11266">
      <w:pPr>
        <w:ind w:left="720" w:hanging="720"/>
        <w:jc w:val="both"/>
        <w:rPr>
          <w:rFonts w:ascii="Weidemann Bk BT" w:hAnsi="Weidemann Bk BT" w:cs="Arial"/>
        </w:rPr>
      </w:pPr>
      <w:r w:rsidRPr="00DC775A">
        <w:rPr>
          <w:rFonts w:ascii="Weidemann Bk BT" w:hAnsi="Weidemann Bk BT" w:cs="Arial"/>
        </w:rPr>
        <w:t xml:space="preserve">9. </w:t>
      </w:r>
      <w:r w:rsidRPr="00DC775A">
        <w:rPr>
          <w:rFonts w:ascii="Weidemann Bk BT" w:hAnsi="Weidemann Bk BT" w:cs="Arial"/>
        </w:rPr>
        <w:tab/>
        <w:t xml:space="preserve">Hall M K, Schaller C J, Walker C S, and Kendal L P, </w:t>
      </w:r>
      <w:r w:rsidRPr="00DC775A">
        <w:rPr>
          <w:rFonts w:ascii="Weidemann Bk BT" w:hAnsi="Weidemann Bk BT" w:cs="Arial"/>
          <w:b/>
        </w:rPr>
        <w:t xml:space="preserve">Exploring Water Resources: GIS Investigations for the Earth Sciences </w:t>
      </w:r>
      <w:r w:rsidRPr="00DC775A">
        <w:rPr>
          <w:rFonts w:ascii="Weidemann Bk BT" w:hAnsi="Weidemann Bk BT" w:cs="Arial"/>
        </w:rPr>
        <w:t>(2002), Brooks Cole</w:t>
      </w:r>
    </w:p>
    <w:p w:rsidR="00F11266" w:rsidRPr="00DC775A" w:rsidRDefault="00F11266" w:rsidP="00F11266">
      <w:pPr>
        <w:rPr>
          <w:rFonts w:ascii="Weidemann Bk BT" w:hAnsi="Weidemann Bk BT"/>
        </w:rPr>
      </w:pPr>
    </w:p>
    <w:p w:rsidR="00F11266" w:rsidRDefault="00F11266" w:rsidP="00F11266">
      <w:pPr>
        <w:rPr>
          <w:rFonts w:ascii="Weidemann Bk BT" w:hAnsi="Weidemann Bk BT"/>
        </w:rPr>
      </w:pPr>
    </w:p>
    <w:p w:rsidR="00F11266" w:rsidRDefault="00F11266" w:rsidP="00F11266">
      <w:pPr>
        <w:rPr>
          <w:rFonts w:ascii="Weidemann Bk BT" w:hAnsi="Weidemann Bk BT"/>
        </w:rPr>
      </w:pPr>
    </w:p>
    <w:p w:rsidR="00F21B15" w:rsidRDefault="00F21B15" w:rsidP="00F11266">
      <w:pPr>
        <w:rPr>
          <w:rFonts w:ascii="Weidemann Bk BT" w:hAnsi="Weidemann Bk BT"/>
        </w:rPr>
      </w:pPr>
    </w:p>
    <w:p w:rsidR="00F21B15" w:rsidRDefault="00F21B15" w:rsidP="00F11266">
      <w:pPr>
        <w:rPr>
          <w:rFonts w:ascii="Weidemann Bk BT" w:hAnsi="Weidemann Bk BT"/>
        </w:rPr>
      </w:pPr>
    </w:p>
    <w:p w:rsidR="00F21B15" w:rsidRDefault="00F21B15" w:rsidP="00F11266">
      <w:pPr>
        <w:rPr>
          <w:rFonts w:ascii="Weidemann Bk BT" w:hAnsi="Weidemann Bk BT"/>
        </w:rPr>
      </w:pPr>
    </w:p>
    <w:p w:rsidR="00F21B15" w:rsidRDefault="00F21B15" w:rsidP="00F11266">
      <w:pPr>
        <w:rPr>
          <w:rFonts w:ascii="Weidemann Bk BT" w:hAnsi="Weidemann Bk BT"/>
        </w:rPr>
      </w:pPr>
    </w:p>
    <w:p w:rsidR="00F21B15" w:rsidRPr="00DC775A" w:rsidRDefault="00F21B15"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jc w:val="center"/>
        <w:rPr>
          <w:rFonts w:ascii="Weidemann Bk BT" w:hAnsi="Weidemann Bk BT" w:cs="Arial"/>
          <w:b/>
          <w:sz w:val="32"/>
          <w:szCs w:val="32"/>
        </w:rPr>
      </w:pPr>
      <w:r w:rsidRPr="00DC775A">
        <w:rPr>
          <w:rFonts w:ascii="Weidemann Bk BT" w:hAnsi="Weidemann Bk BT" w:cs="Arial"/>
          <w:b/>
          <w:sz w:val="32"/>
          <w:szCs w:val="32"/>
        </w:rPr>
        <w:lastRenderedPageBreak/>
        <w:t>CE10202A</w:t>
      </w:r>
      <w:r w:rsidRPr="00DC775A">
        <w:rPr>
          <w:rFonts w:ascii="Weidemann Bk BT" w:hAnsi="Weidemann Bk BT" w:cs="Arial"/>
          <w:b/>
          <w:sz w:val="32"/>
          <w:szCs w:val="32"/>
        </w:rPr>
        <w:tab/>
        <w:t>OPTIMISATION TECHNIQUES   [ 3 0 0 3]</w:t>
      </w:r>
    </w:p>
    <w:p w:rsidR="00F11266" w:rsidRPr="00DC775A" w:rsidRDefault="00F11266" w:rsidP="00F11266">
      <w:pPr>
        <w:jc w:val="center"/>
        <w:rPr>
          <w:rFonts w:ascii="Weidemann Bk BT" w:hAnsi="Weidemann Bk BT" w:cs="Arial"/>
          <w:b/>
          <w:sz w:val="28"/>
          <w:szCs w:val="28"/>
        </w:rPr>
      </w:pPr>
    </w:p>
    <w:p w:rsidR="00F11266" w:rsidRPr="00735241" w:rsidRDefault="00F11266" w:rsidP="00F11266">
      <w:pPr>
        <w:rPr>
          <w:b/>
          <w:bCs/>
        </w:rPr>
      </w:pPr>
      <w:r w:rsidRPr="00735241">
        <w:rPr>
          <w:b/>
          <w:bCs/>
        </w:rPr>
        <w:t>SCHEME OF EXAMINATION</w:t>
      </w:r>
    </w:p>
    <w:p w:rsidR="00F11266" w:rsidRPr="00735241" w:rsidRDefault="00F11266" w:rsidP="00F11266">
      <w:r w:rsidRPr="00735241">
        <w:t>Questions to be set: 05 (All Compulsory)</w:t>
      </w:r>
    </w:p>
    <w:p w:rsidR="00F11266" w:rsidRPr="00735241" w:rsidRDefault="00F11266" w:rsidP="00F11266"/>
    <w:p w:rsidR="00F11266" w:rsidRDefault="00F11266" w:rsidP="00F11266">
      <w:pPr>
        <w:rPr>
          <w:b/>
          <w:bCs/>
        </w:rPr>
      </w:pPr>
      <w:r w:rsidRPr="00735241">
        <w:rPr>
          <w:b/>
          <w:bCs/>
        </w:rPr>
        <w:t xml:space="preserve">Course Outcomes (CO): </w:t>
      </w:r>
    </w:p>
    <w:p w:rsidR="00F11266" w:rsidRPr="00735241" w:rsidRDefault="00F11266" w:rsidP="00F11266">
      <w:pPr>
        <w:rPr>
          <w:b/>
          <w:bCs/>
        </w:rPr>
      </w:pPr>
    </w:p>
    <w:p w:rsidR="00F11266" w:rsidRDefault="00F11266" w:rsidP="00F11266">
      <w:pPr>
        <w:rPr>
          <w:rFonts w:ascii="Weidemann Bk BT" w:hAnsi="Weidemann Bk BT" w:cs="Arial"/>
        </w:rPr>
      </w:pPr>
      <w:r w:rsidRPr="009C0B72">
        <w:rPr>
          <w:rFonts w:ascii="Weidemann Bk BT" w:hAnsi="Weidemann Bk BT" w:cs="Arial"/>
        </w:rPr>
        <w:t xml:space="preserve">After completion of this course, students should be able to </w:t>
      </w:r>
    </w:p>
    <w:p w:rsidR="00F11266" w:rsidRPr="009C0B72" w:rsidRDefault="00F11266" w:rsidP="00F11266">
      <w:pPr>
        <w:rPr>
          <w:rFonts w:ascii="Weidemann Bk BT" w:hAnsi="Weidemann Bk BT" w:cs="Arial"/>
        </w:rPr>
      </w:pPr>
    </w:p>
    <w:p w:rsidR="00F11266" w:rsidRPr="009C0B72" w:rsidRDefault="00F11266" w:rsidP="007E3EF3">
      <w:pPr>
        <w:pStyle w:val="ListParagraph"/>
        <w:numPr>
          <w:ilvl w:val="0"/>
          <w:numId w:val="64"/>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To understand the concept of classical optimization techniques.</w:t>
      </w:r>
    </w:p>
    <w:p w:rsidR="00F11266" w:rsidRPr="009C0B72" w:rsidRDefault="00F11266" w:rsidP="007E3EF3">
      <w:pPr>
        <w:pStyle w:val="ListParagraph"/>
        <w:numPr>
          <w:ilvl w:val="0"/>
          <w:numId w:val="64"/>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Determine the optimum solution using simplex and dual simplex methods.</w:t>
      </w:r>
    </w:p>
    <w:p w:rsidR="00F11266" w:rsidRPr="009C0B72" w:rsidRDefault="00F11266" w:rsidP="007E3EF3">
      <w:pPr>
        <w:pStyle w:val="ListParagraph"/>
        <w:numPr>
          <w:ilvl w:val="0"/>
          <w:numId w:val="64"/>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Applying dynamic programming in different optimization problems.</w:t>
      </w:r>
    </w:p>
    <w:p w:rsidR="00F11266" w:rsidRPr="009C0B72" w:rsidRDefault="00F11266" w:rsidP="007E3EF3">
      <w:pPr>
        <w:pStyle w:val="ListParagraph"/>
        <w:numPr>
          <w:ilvl w:val="0"/>
          <w:numId w:val="64"/>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Analysis of reseveroir operation policies.</w:t>
      </w:r>
    </w:p>
    <w:p w:rsidR="00F11266" w:rsidRPr="009C0B72" w:rsidRDefault="00F11266" w:rsidP="007E3EF3">
      <w:pPr>
        <w:pStyle w:val="ListParagraph"/>
        <w:numPr>
          <w:ilvl w:val="0"/>
          <w:numId w:val="64"/>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To understand the concept of stochastic optimization techniques.</w:t>
      </w:r>
    </w:p>
    <w:p w:rsidR="00F11266" w:rsidRPr="00DC775A" w:rsidRDefault="00F11266" w:rsidP="00F11266">
      <w:pPr>
        <w:rPr>
          <w:rFonts w:ascii="Weidemann Bk BT" w:hAnsi="Weidemann Bk BT" w:cs="Arial"/>
          <w:b/>
          <w:sz w:val="28"/>
          <w:szCs w:val="28"/>
        </w:rPr>
      </w:pPr>
      <w:r w:rsidRPr="00DC775A">
        <w:rPr>
          <w:rFonts w:ascii="Weidemann Bk BT" w:hAnsi="Weidemann Bk BT" w:cs="Arial"/>
          <w:b/>
          <w:sz w:val="28"/>
          <w:szCs w:val="28"/>
        </w:rPr>
        <w:t>Module 1: Introduction</w:t>
      </w:r>
    </w:p>
    <w:p w:rsidR="00F11266" w:rsidRPr="00DC775A" w:rsidRDefault="00F11266" w:rsidP="00F11266">
      <w:pPr>
        <w:rPr>
          <w:rFonts w:ascii="Weidemann Bk BT" w:hAnsi="Weidemann Bk BT" w:cs="Arial"/>
          <w:b/>
          <w:sz w:val="28"/>
          <w:szCs w:val="28"/>
        </w:rPr>
      </w:pPr>
    </w:p>
    <w:p w:rsidR="00F11266" w:rsidRPr="00DC775A" w:rsidRDefault="00F11266" w:rsidP="00F11266">
      <w:pPr>
        <w:jc w:val="both"/>
        <w:rPr>
          <w:rFonts w:ascii="Weidemann Bk BT" w:hAnsi="Weidemann Bk BT" w:cs="Arial"/>
        </w:rPr>
      </w:pPr>
      <w:r w:rsidRPr="00DC775A">
        <w:rPr>
          <w:rFonts w:ascii="Weidemann Bk BT" w:hAnsi="Weidemann Bk BT" w:cs="Arial"/>
        </w:rPr>
        <w:t>Historical Development; Engineering applications of Optimization; Art of Modeling, Objective function; Constraints and Constraint surface; Formulation of design problems as mathematical design problem, Classification of optimization problem.</w:t>
      </w:r>
    </w:p>
    <w:p w:rsidR="00F11266" w:rsidRPr="00DC775A" w:rsidRDefault="00F11266" w:rsidP="00F11266">
      <w:pPr>
        <w:jc w:val="right"/>
        <w:rPr>
          <w:rFonts w:ascii="Weidemann Bk BT" w:hAnsi="Weidemann Bk BT" w:cs="Arial"/>
        </w:rPr>
      </w:pPr>
      <w:r w:rsidRPr="00DC775A">
        <w:rPr>
          <w:rFonts w:ascii="Weidemann Bk BT" w:hAnsi="Weidemann Bk BT" w:cs="Arial"/>
        </w:rPr>
        <w:t xml:space="preserve">     [08]</w:t>
      </w:r>
    </w:p>
    <w:p w:rsidR="00F11266" w:rsidRPr="00DC775A" w:rsidRDefault="00F11266" w:rsidP="00F11266">
      <w:pPr>
        <w:jc w:val="both"/>
        <w:rPr>
          <w:rFonts w:ascii="Weidemann Bk BT" w:hAnsi="Weidemann Bk BT" w:cs="Arial"/>
        </w:rPr>
      </w:pPr>
    </w:p>
    <w:p w:rsidR="00F11266" w:rsidRPr="00DC775A" w:rsidRDefault="00F11266" w:rsidP="00F11266">
      <w:pPr>
        <w:rPr>
          <w:rFonts w:ascii="Weidemann Bk BT" w:hAnsi="Weidemann Bk BT" w:cs="Arial"/>
          <w:b/>
          <w:sz w:val="28"/>
          <w:szCs w:val="28"/>
        </w:rPr>
      </w:pPr>
      <w:r w:rsidRPr="00DC775A">
        <w:rPr>
          <w:rFonts w:ascii="Weidemann Bk BT" w:hAnsi="Weidemann Bk BT" w:cs="Arial"/>
          <w:b/>
          <w:sz w:val="28"/>
          <w:szCs w:val="28"/>
        </w:rPr>
        <w:t>Module 2: Optimization using Calculus</w:t>
      </w:r>
    </w:p>
    <w:p w:rsidR="00F11266" w:rsidRPr="00DC775A" w:rsidRDefault="00F11266" w:rsidP="00F11266">
      <w:pPr>
        <w:rPr>
          <w:rFonts w:ascii="Weidemann Bk BT" w:hAnsi="Weidemann Bk BT" w:cs="Arial"/>
          <w:b/>
          <w:sz w:val="28"/>
          <w:szCs w:val="28"/>
        </w:rPr>
      </w:pPr>
    </w:p>
    <w:p w:rsidR="00F11266" w:rsidRPr="00DC775A" w:rsidRDefault="00F11266" w:rsidP="00F11266">
      <w:pPr>
        <w:jc w:val="both"/>
        <w:rPr>
          <w:rFonts w:ascii="Weidemann Bk BT" w:hAnsi="Weidemann Bk BT" w:cs="Arial"/>
        </w:rPr>
      </w:pPr>
      <w:r w:rsidRPr="00DC775A">
        <w:rPr>
          <w:rFonts w:ascii="Weidemann Bk BT" w:hAnsi="Weidemann Bk BT" w:cs="Arial"/>
        </w:rPr>
        <w:t>Stationary points; Functions of single and two variables; Global Optimum, Convexity and concavity of functions of one and two variables, Optimization of function of one variable and multiple variables; Gradient vectors; Examples, Optimization of function of multiple variables subject to equality constraints; Lagrangian function, Kuhn-Tucker Conditions;</w:t>
      </w:r>
    </w:p>
    <w:p w:rsidR="00F11266" w:rsidRPr="00DC775A" w:rsidRDefault="00F11266" w:rsidP="00F11266">
      <w:pPr>
        <w:jc w:val="right"/>
        <w:rPr>
          <w:rFonts w:ascii="Weidemann Bk BT" w:hAnsi="Weidemann Bk BT" w:cs="Arial"/>
        </w:rPr>
      </w:pPr>
      <w:r w:rsidRPr="00DC775A">
        <w:rPr>
          <w:rFonts w:ascii="Weidemann Bk BT" w:hAnsi="Weidemann Bk BT" w:cs="Arial"/>
        </w:rPr>
        <w:t>[08]</w:t>
      </w:r>
    </w:p>
    <w:p w:rsidR="00F11266" w:rsidRPr="00DC775A" w:rsidRDefault="00F11266" w:rsidP="00F11266">
      <w:pPr>
        <w:rPr>
          <w:rFonts w:ascii="Weidemann Bk BT" w:hAnsi="Weidemann Bk BT" w:cs="Arial"/>
          <w:b/>
          <w:sz w:val="28"/>
          <w:szCs w:val="28"/>
        </w:rPr>
      </w:pPr>
      <w:r w:rsidRPr="00DC775A">
        <w:rPr>
          <w:rFonts w:ascii="Weidemann Bk BT" w:hAnsi="Weidemann Bk BT" w:cs="Arial"/>
          <w:b/>
          <w:sz w:val="28"/>
          <w:szCs w:val="28"/>
        </w:rPr>
        <w:t>Module 3: Linear Programming</w:t>
      </w:r>
    </w:p>
    <w:p w:rsidR="00F11266" w:rsidRPr="00DC775A" w:rsidRDefault="00F11266" w:rsidP="00F11266">
      <w:pPr>
        <w:rPr>
          <w:rFonts w:ascii="Weidemann Bk BT" w:hAnsi="Weidemann Bk BT" w:cs="Arial"/>
          <w:b/>
          <w:sz w:val="28"/>
          <w:szCs w:val="28"/>
        </w:rPr>
      </w:pPr>
    </w:p>
    <w:p w:rsidR="00F11266" w:rsidRPr="00DC775A" w:rsidRDefault="00F11266" w:rsidP="00F11266">
      <w:pPr>
        <w:jc w:val="both"/>
        <w:rPr>
          <w:rFonts w:ascii="Weidemann Bk BT" w:hAnsi="Weidemann Bk BT" w:cs="Arial"/>
        </w:rPr>
      </w:pPr>
      <w:r w:rsidRPr="00DC775A">
        <w:rPr>
          <w:rFonts w:ascii="Weidemann Bk BT" w:hAnsi="Weidemann Bk BT" w:cs="Arial"/>
        </w:rPr>
        <w:t>Standard form of linear programming (LP) problem; Canonical form of LP problem; Assumptions in LP Models; Elementary operations, Graphical method for two variable optimization problem; Examples, Motivation of simplex method, Simplex algorithm and construction of simplex tableau; Simplex criterion; Minimization versus maximization problems.</w:t>
      </w:r>
    </w:p>
    <w:p w:rsidR="00F11266" w:rsidRPr="00DC775A" w:rsidRDefault="00F11266" w:rsidP="00F11266">
      <w:pPr>
        <w:jc w:val="right"/>
        <w:rPr>
          <w:rFonts w:ascii="Weidemann Bk BT" w:hAnsi="Weidemann Bk BT" w:cs="Arial"/>
        </w:rPr>
      </w:pPr>
      <w:r w:rsidRPr="00DC775A">
        <w:rPr>
          <w:rFonts w:ascii="Weidemann Bk BT" w:hAnsi="Weidemann Bk BT" w:cs="Arial"/>
        </w:rPr>
        <w:t>[08]</w:t>
      </w:r>
    </w:p>
    <w:p w:rsidR="00F11266" w:rsidRPr="00DC775A" w:rsidRDefault="00F11266" w:rsidP="00F11266">
      <w:pPr>
        <w:rPr>
          <w:rFonts w:ascii="Weidemann Bk BT" w:hAnsi="Weidemann Bk BT" w:cs="Arial"/>
          <w:b/>
          <w:sz w:val="28"/>
          <w:szCs w:val="28"/>
        </w:rPr>
      </w:pPr>
      <w:r w:rsidRPr="00DC775A">
        <w:rPr>
          <w:rFonts w:ascii="Weidemann Bk BT" w:hAnsi="Weidemann Bk BT" w:cs="Arial"/>
          <w:b/>
          <w:sz w:val="28"/>
          <w:szCs w:val="28"/>
        </w:rPr>
        <w:t>Module 4: Dynamic Programming</w:t>
      </w:r>
    </w:p>
    <w:p w:rsidR="00F11266" w:rsidRPr="00DC775A" w:rsidRDefault="00F11266" w:rsidP="00F11266">
      <w:pPr>
        <w:rPr>
          <w:rFonts w:ascii="Weidemann Bk BT" w:hAnsi="Weidemann Bk BT" w:cs="Arial"/>
          <w:b/>
          <w:sz w:val="28"/>
          <w:szCs w:val="28"/>
        </w:rPr>
      </w:pPr>
    </w:p>
    <w:p w:rsidR="00F11266" w:rsidRPr="00DC775A" w:rsidRDefault="00F11266" w:rsidP="00F11266">
      <w:pPr>
        <w:jc w:val="both"/>
        <w:rPr>
          <w:rFonts w:ascii="Weidemann Bk BT" w:hAnsi="Weidemann Bk BT" w:cs="Arial"/>
          <w:b/>
        </w:rPr>
      </w:pPr>
      <w:r w:rsidRPr="00DC775A">
        <w:rPr>
          <w:rFonts w:ascii="Weidemann Bk BT" w:hAnsi="Weidemann Bk BT" w:cs="Arial"/>
        </w:rPr>
        <w:t>Sequential optimization; Representation of multistage decision process; Types of multistage decision problems; Concept of sub optimization and the principle of optimality, Recursive equations – Forward and backward recursions; Computational procedure in dynamic programming (DP), Discrete versus continuous dynamic programming; Multiple state variables; curse of dimensionality in DP</w:t>
      </w:r>
    </w:p>
    <w:p w:rsidR="00F11266" w:rsidRPr="00DC775A" w:rsidRDefault="00F11266" w:rsidP="00F11266">
      <w:pPr>
        <w:jc w:val="right"/>
        <w:rPr>
          <w:rFonts w:ascii="Weidemann Bk BT" w:hAnsi="Weidemann Bk BT" w:cs="Arial"/>
        </w:rPr>
      </w:pPr>
      <w:r w:rsidRPr="00DC775A">
        <w:rPr>
          <w:rFonts w:ascii="Weidemann Bk BT" w:hAnsi="Weidemann Bk BT" w:cs="Arial"/>
        </w:rPr>
        <w:t>[08]</w:t>
      </w:r>
    </w:p>
    <w:p w:rsidR="00F11266" w:rsidRPr="00DC775A" w:rsidRDefault="00F11266" w:rsidP="00F11266">
      <w:pPr>
        <w:jc w:val="both"/>
        <w:rPr>
          <w:rFonts w:ascii="Weidemann Bk BT" w:hAnsi="Weidemann Bk BT" w:cs="Arial"/>
        </w:rPr>
      </w:pPr>
    </w:p>
    <w:p w:rsidR="00F11266" w:rsidRPr="00DC775A" w:rsidRDefault="00F11266" w:rsidP="00F11266">
      <w:pPr>
        <w:rPr>
          <w:rFonts w:ascii="Weidemann Bk BT" w:hAnsi="Weidemann Bk BT" w:cs="Arial"/>
          <w:b/>
          <w:sz w:val="28"/>
          <w:szCs w:val="28"/>
        </w:rPr>
      </w:pPr>
      <w:r w:rsidRPr="00DC775A">
        <w:rPr>
          <w:rFonts w:ascii="Weidemann Bk BT" w:hAnsi="Weidemann Bk BT" w:cs="Arial"/>
          <w:b/>
          <w:sz w:val="28"/>
          <w:szCs w:val="28"/>
        </w:rPr>
        <w:t>Module 5: Stochastic Optimization</w:t>
      </w:r>
    </w:p>
    <w:p w:rsidR="00F11266" w:rsidRPr="00DC775A" w:rsidRDefault="00F11266" w:rsidP="00F11266">
      <w:pPr>
        <w:rPr>
          <w:rFonts w:ascii="Weidemann Bk BT" w:hAnsi="Weidemann Bk BT" w:cs="Arial"/>
          <w:b/>
        </w:rPr>
      </w:pPr>
    </w:p>
    <w:p w:rsidR="00F11266" w:rsidRPr="00DC775A" w:rsidRDefault="00F11266" w:rsidP="00F11266">
      <w:pPr>
        <w:jc w:val="both"/>
        <w:rPr>
          <w:rFonts w:ascii="Weidemann Bk BT" w:hAnsi="Weidemann Bk BT" w:cs="Arial"/>
        </w:rPr>
      </w:pPr>
      <w:r w:rsidRPr="00DC775A">
        <w:rPr>
          <w:rFonts w:ascii="Weidemann Bk BT" w:hAnsi="Weidemann Bk BT" w:cs="Arial"/>
        </w:rPr>
        <w:t>Introduction to probability distribution, Chance constrained linear programming, stochastic dynamic programming, Application</w:t>
      </w:r>
    </w:p>
    <w:p w:rsidR="00F11266" w:rsidRPr="00DC775A" w:rsidRDefault="00F11266" w:rsidP="00F11266">
      <w:pPr>
        <w:jc w:val="right"/>
        <w:rPr>
          <w:rFonts w:ascii="Weidemann Bk BT" w:hAnsi="Weidemann Bk BT" w:cs="Arial"/>
        </w:rPr>
      </w:pPr>
      <w:r w:rsidRPr="00DC775A">
        <w:rPr>
          <w:rFonts w:ascii="Weidemann Bk BT" w:hAnsi="Weidemann Bk BT" w:cs="Arial"/>
        </w:rPr>
        <w:t>[08]</w:t>
      </w:r>
    </w:p>
    <w:p w:rsidR="00F11266" w:rsidRPr="00DC775A" w:rsidRDefault="00F11266" w:rsidP="00F11266">
      <w:pPr>
        <w:rPr>
          <w:rFonts w:ascii="Weidemann Bk BT" w:hAnsi="Weidemann Bk BT" w:cs="Arial"/>
          <w:b/>
          <w:sz w:val="28"/>
          <w:szCs w:val="28"/>
        </w:rPr>
      </w:pPr>
    </w:p>
    <w:p w:rsidR="00F11266" w:rsidRPr="00DC775A" w:rsidRDefault="00F11266" w:rsidP="00F11266">
      <w:pPr>
        <w:rPr>
          <w:rFonts w:ascii="Weidemann Bk BT" w:hAnsi="Weidemann Bk BT" w:cs="Arial"/>
        </w:rPr>
      </w:pPr>
      <w:r w:rsidRPr="00DC775A">
        <w:rPr>
          <w:rFonts w:ascii="Weidemann Bk BT" w:hAnsi="Weidemann Bk BT" w:cs="Arial"/>
        </w:rPr>
        <w:t xml:space="preserve">Total contact hours: </w:t>
      </w:r>
      <w:r w:rsidRPr="00DC775A">
        <w:rPr>
          <w:rFonts w:ascii="Weidemann Bk BT" w:hAnsi="Weidemann Bk BT" w:cs="Arial"/>
          <w:b/>
        </w:rPr>
        <w:t>40</w:t>
      </w:r>
    </w:p>
    <w:p w:rsidR="00F11266" w:rsidRPr="00DC775A" w:rsidRDefault="00F11266" w:rsidP="00F11266">
      <w:pPr>
        <w:rPr>
          <w:rFonts w:ascii="Weidemann Bk BT" w:hAnsi="Weidemann Bk BT" w:cs="Arial"/>
          <w:b/>
        </w:rPr>
      </w:pPr>
    </w:p>
    <w:p w:rsidR="00F11266" w:rsidRPr="00DC775A" w:rsidRDefault="00F11266" w:rsidP="00F11266">
      <w:pPr>
        <w:rPr>
          <w:rFonts w:ascii="Weidemann Bk BT" w:hAnsi="Weidemann Bk BT" w:cs="Arial"/>
          <w:b/>
        </w:rPr>
      </w:pPr>
      <w:r w:rsidRPr="00DC775A">
        <w:rPr>
          <w:rFonts w:ascii="Weidemann Bk BT" w:hAnsi="Weidemann Bk BT" w:cs="Arial"/>
          <w:b/>
        </w:rPr>
        <w:t>Reference Books:</w:t>
      </w:r>
    </w:p>
    <w:p w:rsidR="00F11266" w:rsidRPr="00DC775A" w:rsidRDefault="00F11266" w:rsidP="00F11266">
      <w:pPr>
        <w:jc w:val="both"/>
        <w:rPr>
          <w:rFonts w:ascii="Weidemann Bk BT" w:hAnsi="Weidemann Bk BT" w:cs="Arial"/>
        </w:rPr>
      </w:pPr>
    </w:p>
    <w:p w:rsidR="00F11266" w:rsidRPr="00DC775A" w:rsidRDefault="00F11266" w:rsidP="007E3EF3">
      <w:pPr>
        <w:pStyle w:val="ListParagraph"/>
        <w:numPr>
          <w:ilvl w:val="0"/>
          <w:numId w:val="29"/>
        </w:numPr>
        <w:spacing w:after="0" w:line="240" w:lineRule="auto"/>
        <w:jc w:val="both"/>
        <w:rPr>
          <w:rFonts w:ascii="Weidemann Bk BT" w:hAnsi="Weidemann Bk BT" w:cs="Arial"/>
        </w:rPr>
      </w:pPr>
      <w:r w:rsidRPr="00DC775A">
        <w:rPr>
          <w:rFonts w:ascii="Weidemann Bk BT" w:hAnsi="Weidemann Bk BT" w:cs="Arial"/>
        </w:rPr>
        <w:t>Vedula,S. and Mujumdar,P.P., Water Resources Systems : Modeling Techniques and Analysis, Tata-McGraw Hill, 2005.</w:t>
      </w:r>
    </w:p>
    <w:p w:rsidR="00F11266" w:rsidRPr="00DC775A" w:rsidRDefault="00F11266" w:rsidP="007E3EF3">
      <w:pPr>
        <w:pStyle w:val="ListParagraph"/>
        <w:numPr>
          <w:ilvl w:val="0"/>
          <w:numId w:val="29"/>
        </w:numPr>
        <w:spacing w:after="0" w:line="240" w:lineRule="auto"/>
        <w:jc w:val="both"/>
        <w:rPr>
          <w:rFonts w:ascii="Weidemann Bk BT" w:hAnsi="Weidemann Bk BT" w:cs="Arial"/>
        </w:rPr>
      </w:pPr>
      <w:r w:rsidRPr="00DC775A">
        <w:rPr>
          <w:rFonts w:ascii="Weidemann Bk BT" w:hAnsi="Weidemann Bk BT" w:cs="Arial"/>
        </w:rPr>
        <w:t>S.S. Rao,"Engineering Optimization: Theory and Practice", New Age International P. Ltd., New Delhi, 2000.</w:t>
      </w:r>
    </w:p>
    <w:p w:rsidR="00F11266" w:rsidRPr="00DC775A" w:rsidRDefault="00F11266" w:rsidP="007E3EF3">
      <w:pPr>
        <w:pStyle w:val="ListParagraph"/>
        <w:numPr>
          <w:ilvl w:val="0"/>
          <w:numId w:val="29"/>
        </w:numPr>
        <w:spacing w:after="0" w:line="240" w:lineRule="auto"/>
        <w:jc w:val="both"/>
        <w:rPr>
          <w:rFonts w:ascii="Weidemann Bk BT" w:hAnsi="Weidemann Bk BT" w:cs="Arial"/>
        </w:rPr>
      </w:pPr>
      <w:r w:rsidRPr="00DC775A">
        <w:rPr>
          <w:rFonts w:ascii="Weidemann Bk BT" w:hAnsi="Weidemann Bk BT" w:cs="Arial"/>
        </w:rPr>
        <w:t>G. Hadley,"Linear programming", Narosa Publishing House, New Delhi, 1990.</w:t>
      </w:r>
    </w:p>
    <w:p w:rsidR="00F11266" w:rsidRPr="00DC775A" w:rsidRDefault="00F11266" w:rsidP="007E3EF3">
      <w:pPr>
        <w:pStyle w:val="ListParagraph"/>
        <w:numPr>
          <w:ilvl w:val="0"/>
          <w:numId w:val="29"/>
        </w:numPr>
        <w:spacing w:after="0" w:line="240" w:lineRule="auto"/>
        <w:jc w:val="both"/>
        <w:rPr>
          <w:rFonts w:ascii="Weidemann Bk BT" w:hAnsi="Weidemann Bk BT" w:cs="Arial"/>
        </w:rPr>
      </w:pPr>
      <w:r w:rsidRPr="00DC775A">
        <w:rPr>
          <w:rFonts w:ascii="Weidemann Bk BT" w:hAnsi="Weidemann Bk BT" w:cs="Arial"/>
        </w:rPr>
        <w:t>H.A. Taha,"Operations Research:An Introduction", 5th Edition, Macmillan, New York, 1992.</w:t>
      </w:r>
    </w:p>
    <w:p w:rsidR="00F11266" w:rsidRPr="00DC775A" w:rsidRDefault="00F11266" w:rsidP="007E3EF3">
      <w:pPr>
        <w:pStyle w:val="ListParagraph"/>
        <w:numPr>
          <w:ilvl w:val="0"/>
          <w:numId w:val="29"/>
        </w:numPr>
        <w:spacing w:after="0" w:line="240" w:lineRule="auto"/>
        <w:jc w:val="both"/>
        <w:rPr>
          <w:rFonts w:ascii="Weidemann Bk BT" w:hAnsi="Weidemann Bk BT" w:cs="Arial"/>
        </w:rPr>
      </w:pPr>
      <w:r w:rsidRPr="00DC775A">
        <w:rPr>
          <w:rFonts w:ascii="Weidemann Bk BT" w:hAnsi="Weidemann Bk BT" w:cs="Arial"/>
        </w:rPr>
        <w:t>K. Deb,"Optimization for Engineering DesignAlgorithms and Examples",Prentice-Hall of India Pvt. Ltd., New Delhi, 1995.</w:t>
      </w: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cs="Arial"/>
        </w:rPr>
      </w:pPr>
    </w:p>
    <w:p w:rsidR="00F11266" w:rsidRDefault="00F11266" w:rsidP="00F11266">
      <w:pPr>
        <w:rPr>
          <w:rFonts w:ascii="Weidemann Bk BT" w:hAnsi="Weidemann Bk BT"/>
        </w:rPr>
      </w:pPr>
    </w:p>
    <w:p w:rsidR="00F11266"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Default="00F11266" w:rsidP="00F11266">
      <w:pPr>
        <w:rPr>
          <w:rFonts w:ascii="Weidemann Bk BT" w:hAnsi="Weidemann Bk BT"/>
        </w:rPr>
      </w:pPr>
    </w:p>
    <w:p w:rsidR="00F11266" w:rsidRPr="00DC775A" w:rsidRDefault="00F11266" w:rsidP="00F11266">
      <w:pPr>
        <w:rPr>
          <w:rFonts w:ascii="Weidemann Bk BT" w:hAnsi="Weidemann Bk BT"/>
        </w:rPr>
      </w:pPr>
    </w:p>
    <w:p w:rsidR="00F11266" w:rsidRPr="00DC775A" w:rsidRDefault="00F11266" w:rsidP="00F11266">
      <w:pPr>
        <w:jc w:val="center"/>
        <w:rPr>
          <w:rFonts w:ascii="Weidemann Bk BT" w:hAnsi="Weidemann Bk BT" w:cs="Arial"/>
          <w:b/>
          <w:sz w:val="32"/>
          <w:szCs w:val="32"/>
        </w:rPr>
      </w:pPr>
      <w:r w:rsidRPr="00DC775A">
        <w:rPr>
          <w:rFonts w:ascii="Weidemann Bk BT" w:hAnsi="Weidemann Bk BT" w:cs="Arial"/>
          <w:b/>
          <w:sz w:val="32"/>
          <w:szCs w:val="32"/>
        </w:rPr>
        <w:lastRenderedPageBreak/>
        <w:t>CE1020</w:t>
      </w:r>
      <w:r>
        <w:rPr>
          <w:rFonts w:ascii="Weidemann Bk BT" w:hAnsi="Weidemann Bk BT" w:cs="Arial"/>
          <w:b/>
          <w:sz w:val="32"/>
          <w:szCs w:val="32"/>
        </w:rPr>
        <w:t>3</w:t>
      </w:r>
      <w:r w:rsidRPr="00DC775A">
        <w:rPr>
          <w:rFonts w:ascii="Weidemann Bk BT" w:hAnsi="Weidemann Bk BT" w:cs="Arial"/>
          <w:b/>
          <w:sz w:val="32"/>
          <w:szCs w:val="32"/>
        </w:rPr>
        <w:t>A</w:t>
      </w:r>
      <w:r w:rsidRPr="00DC775A">
        <w:rPr>
          <w:rFonts w:ascii="Weidemann Bk BT" w:hAnsi="Weidemann Bk BT" w:cs="Arial"/>
          <w:b/>
          <w:sz w:val="32"/>
          <w:szCs w:val="32"/>
        </w:rPr>
        <w:tab/>
      </w:r>
      <w:r w:rsidRPr="009667BF">
        <w:rPr>
          <w:rFonts w:ascii="Weidemann Bk BT" w:hAnsi="Weidemann Bk BT" w:cs="Arial"/>
          <w:b/>
          <w:sz w:val="32"/>
          <w:szCs w:val="32"/>
        </w:rPr>
        <w:t>DISASTER MANAGEMENT</w:t>
      </w:r>
      <w:r>
        <w:rPr>
          <w:rFonts w:ascii="Weidemann Bk BT" w:hAnsi="Weidemann Bk BT" w:cs="Arial"/>
          <w:b/>
          <w:sz w:val="32"/>
          <w:szCs w:val="32"/>
        </w:rPr>
        <w:t xml:space="preserve">   </w:t>
      </w:r>
      <w:r w:rsidRPr="00E54AFC">
        <w:rPr>
          <w:b/>
          <w:bCs/>
        </w:rPr>
        <w:t xml:space="preserve"> </w:t>
      </w:r>
      <w:r w:rsidRPr="00DC775A">
        <w:rPr>
          <w:rFonts w:ascii="Weidemann Bk BT" w:hAnsi="Weidemann Bk BT" w:cs="Arial"/>
          <w:b/>
          <w:sz w:val="32"/>
          <w:szCs w:val="32"/>
        </w:rPr>
        <w:t>[ 3 0 0 3]</w:t>
      </w:r>
    </w:p>
    <w:p w:rsidR="00F11266" w:rsidRPr="00DC775A" w:rsidRDefault="00F11266" w:rsidP="00F11266">
      <w:pPr>
        <w:jc w:val="center"/>
        <w:rPr>
          <w:rFonts w:ascii="Weidemann Bk BT" w:hAnsi="Weidemann Bk BT" w:cs="Arial"/>
          <w:b/>
          <w:sz w:val="28"/>
          <w:szCs w:val="28"/>
        </w:rPr>
      </w:pPr>
    </w:p>
    <w:p w:rsidR="00F11266" w:rsidRPr="00735241" w:rsidRDefault="00F11266" w:rsidP="00F11266">
      <w:pPr>
        <w:rPr>
          <w:b/>
          <w:bCs/>
        </w:rPr>
      </w:pPr>
      <w:r w:rsidRPr="00735241">
        <w:rPr>
          <w:b/>
          <w:bCs/>
        </w:rPr>
        <w:t>SCHEME OF EXAMINATION</w:t>
      </w:r>
    </w:p>
    <w:p w:rsidR="00F11266" w:rsidRPr="00735241" w:rsidRDefault="00F11266" w:rsidP="00F11266">
      <w:r w:rsidRPr="00735241">
        <w:t>Questions to be set: 05 (All Compulsory)</w:t>
      </w:r>
    </w:p>
    <w:p w:rsidR="00F11266" w:rsidRPr="00735241" w:rsidRDefault="00F11266" w:rsidP="00F11266"/>
    <w:p w:rsidR="00F11266" w:rsidRDefault="00F11266" w:rsidP="00F11266">
      <w:pPr>
        <w:rPr>
          <w:b/>
          <w:bCs/>
        </w:rPr>
      </w:pPr>
      <w:r w:rsidRPr="00735241">
        <w:rPr>
          <w:b/>
          <w:bCs/>
        </w:rPr>
        <w:t xml:space="preserve">Course Outcomes (CO): </w:t>
      </w:r>
    </w:p>
    <w:p w:rsidR="00F11266" w:rsidRPr="00735241" w:rsidRDefault="00F11266" w:rsidP="00F11266">
      <w:pPr>
        <w:rPr>
          <w:b/>
          <w:bCs/>
        </w:rPr>
      </w:pPr>
    </w:p>
    <w:p w:rsidR="00F11266" w:rsidRDefault="00F11266" w:rsidP="00F11266">
      <w:pPr>
        <w:rPr>
          <w:rFonts w:ascii="Weidemann Bk BT" w:hAnsi="Weidemann Bk BT" w:cs="Arial"/>
        </w:rPr>
      </w:pPr>
      <w:r w:rsidRPr="009C0B72">
        <w:rPr>
          <w:rFonts w:ascii="Weidemann Bk BT" w:hAnsi="Weidemann Bk BT" w:cs="Arial"/>
        </w:rPr>
        <w:t xml:space="preserve">After completion of this course, students should be able to </w:t>
      </w:r>
    </w:p>
    <w:p w:rsidR="00F11266" w:rsidRPr="00D108C6" w:rsidRDefault="00F11266" w:rsidP="00F11266">
      <w:pPr>
        <w:pStyle w:val="ListParagraph"/>
        <w:jc w:val="both"/>
        <w:rPr>
          <w:rFonts w:ascii="Weidemann Bk BT" w:eastAsia="Times New Roman" w:hAnsi="Weidemann Bk BT" w:cs="Arial"/>
          <w:sz w:val="24"/>
          <w:szCs w:val="24"/>
          <w:lang w:val="en-US"/>
        </w:rPr>
      </w:pPr>
    </w:p>
    <w:p w:rsidR="00F11266" w:rsidRPr="009667BF" w:rsidRDefault="00F11266" w:rsidP="007E3EF3">
      <w:pPr>
        <w:pStyle w:val="ListParagraph"/>
        <w:numPr>
          <w:ilvl w:val="0"/>
          <w:numId w:val="82"/>
        </w:numPr>
        <w:jc w:val="both"/>
        <w:rPr>
          <w:rFonts w:ascii="Weidemann Bk BT" w:eastAsia="Times New Roman" w:hAnsi="Weidemann Bk BT" w:cs="Arial"/>
          <w:sz w:val="24"/>
          <w:szCs w:val="24"/>
          <w:lang w:val="en-US"/>
        </w:rPr>
      </w:pPr>
      <w:r>
        <w:rPr>
          <w:rFonts w:ascii="Weidemann Bk BT" w:eastAsia="Times New Roman" w:hAnsi="Weidemann Bk BT" w:cs="Arial"/>
          <w:sz w:val="24"/>
          <w:szCs w:val="24"/>
          <w:lang w:val="en-US"/>
        </w:rPr>
        <w:t>U</w:t>
      </w:r>
      <w:r w:rsidRPr="00D108C6">
        <w:rPr>
          <w:rFonts w:ascii="Weidemann Bk BT" w:eastAsia="Times New Roman" w:hAnsi="Weidemann Bk BT" w:cs="Arial"/>
          <w:sz w:val="24"/>
          <w:szCs w:val="24"/>
          <w:lang w:val="en-US"/>
        </w:rPr>
        <w:t xml:space="preserve">nderstanding of Disaster management and Risk and Vulnerability Analysis of Disaster. </w:t>
      </w:r>
    </w:p>
    <w:p w:rsidR="00F11266" w:rsidRPr="009C0B72" w:rsidRDefault="00F11266" w:rsidP="007E3EF3">
      <w:pPr>
        <w:pStyle w:val="ListParagraph"/>
        <w:numPr>
          <w:ilvl w:val="0"/>
          <w:numId w:val="82"/>
        </w:numPr>
        <w:jc w:val="both"/>
        <w:rPr>
          <w:rFonts w:ascii="Weidemann Bk BT" w:eastAsia="Times New Roman" w:hAnsi="Weidemann Bk BT" w:cs="Arial"/>
          <w:sz w:val="24"/>
          <w:szCs w:val="24"/>
          <w:lang w:val="en-US"/>
        </w:rPr>
      </w:pPr>
      <w:r>
        <w:rPr>
          <w:rFonts w:ascii="Weidemann Bk BT" w:eastAsia="Times New Roman" w:hAnsi="Weidemann Bk BT" w:cs="Arial"/>
          <w:sz w:val="24"/>
          <w:szCs w:val="24"/>
          <w:lang w:val="en-US"/>
        </w:rPr>
        <w:t>Establishment of</w:t>
      </w:r>
      <w:r w:rsidRPr="00D108C6">
        <w:rPr>
          <w:rFonts w:ascii="Weidemann Bk BT" w:eastAsia="Times New Roman" w:hAnsi="Weidemann Bk BT" w:cs="Arial"/>
          <w:sz w:val="24"/>
          <w:szCs w:val="24"/>
          <w:lang w:val="en-US"/>
        </w:rPr>
        <w:t xml:space="preserve"> Disaster Preparedness and Response.</w:t>
      </w:r>
    </w:p>
    <w:p w:rsidR="00F11266" w:rsidRPr="009667BF" w:rsidRDefault="00F11266" w:rsidP="007E3EF3">
      <w:pPr>
        <w:pStyle w:val="ListParagraph"/>
        <w:numPr>
          <w:ilvl w:val="0"/>
          <w:numId w:val="82"/>
        </w:numPr>
        <w:jc w:val="both"/>
        <w:rPr>
          <w:rFonts w:ascii="Weidemann Bk BT" w:eastAsia="Times New Roman" w:hAnsi="Weidemann Bk BT" w:cs="Arial"/>
          <w:sz w:val="24"/>
          <w:szCs w:val="24"/>
          <w:lang w:val="en-US"/>
        </w:rPr>
      </w:pPr>
      <w:r>
        <w:rPr>
          <w:rFonts w:ascii="Weidemann Bk BT" w:eastAsia="Times New Roman" w:hAnsi="Weidemann Bk BT" w:cs="Arial"/>
          <w:sz w:val="24"/>
          <w:szCs w:val="24"/>
          <w:lang w:val="en-US"/>
        </w:rPr>
        <w:t>Categorize</w:t>
      </w:r>
      <w:r w:rsidRPr="00D108C6">
        <w:rPr>
          <w:rFonts w:ascii="Weidemann Bk BT" w:eastAsia="Times New Roman" w:hAnsi="Weidemann Bk BT" w:cs="Arial"/>
          <w:sz w:val="24"/>
          <w:szCs w:val="24"/>
          <w:lang w:val="en-US"/>
        </w:rPr>
        <w:t xml:space="preserve"> Rehabilitation, Reconstruction and Recovery.</w:t>
      </w:r>
    </w:p>
    <w:p w:rsidR="00F11266" w:rsidRPr="00DC15F8" w:rsidRDefault="00F11266" w:rsidP="007E3EF3">
      <w:pPr>
        <w:pStyle w:val="ListParagraph"/>
        <w:numPr>
          <w:ilvl w:val="0"/>
          <w:numId w:val="82"/>
        </w:numPr>
        <w:jc w:val="both"/>
        <w:rPr>
          <w:rFonts w:ascii="Weidemann Bk BT" w:eastAsia="Times New Roman" w:hAnsi="Weidemann Bk BT" w:cs="Arial"/>
          <w:sz w:val="24"/>
          <w:szCs w:val="24"/>
          <w:lang w:val="en-US"/>
        </w:rPr>
      </w:pPr>
      <w:r w:rsidRPr="00DC15F8">
        <w:rPr>
          <w:rFonts w:ascii="Weidemann Bk BT" w:eastAsia="Times New Roman" w:hAnsi="Weidemann Bk BT" w:cs="Arial"/>
          <w:sz w:val="24"/>
          <w:szCs w:val="24"/>
          <w:lang w:val="en-US"/>
        </w:rPr>
        <w:t>Understand Disaster Response Plan</w:t>
      </w:r>
    </w:p>
    <w:p w:rsidR="00F11266" w:rsidRDefault="00F11266" w:rsidP="00F11266">
      <w:pPr>
        <w:rPr>
          <w:rFonts w:ascii="Weidemann Bk BT" w:hAnsi="Weidemann Bk BT" w:cs="Arial"/>
        </w:rPr>
      </w:pPr>
    </w:p>
    <w:p w:rsidR="00F11266" w:rsidRDefault="00F11266" w:rsidP="00F11266">
      <w:pPr>
        <w:rPr>
          <w:rFonts w:ascii="Weidemann Bk BT" w:hAnsi="Weidemann Bk BT" w:cs="Arial"/>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789"/>
        <w:gridCol w:w="857"/>
      </w:tblGrid>
      <w:tr w:rsidR="00F11266" w:rsidRPr="00E34621" w:rsidTr="00044F65">
        <w:tc>
          <w:tcPr>
            <w:tcW w:w="1101" w:type="dxa"/>
          </w:tcPr>
          <w:p w:rsidR="00F11266" w:rsidRPr="00E54AFC" w:rsidRDefault="00F11266" w:rsidP="00044F65">
            <w:pPr>
              <w:jc w:val="center"/>
              <w:rPr>
                <w:b/>
                <w:bCs/>
              </w:rPr>
            </w:pPr>
            <w:r>
              <w:rPr>
                <w:b/>
                <w:bCs/>
              </w:rPr>
              <w:t xml:space="preserve">Module </w:t>
            </w:r>
            <w:r w:rsidRPr="00E54AFC">
              <w:rPr>
                <w:b/>
                <w:bCs/>
              </w:rPr>
              <w:t xml:space="preserve"> no.</w:t>
            </w:r>
          </w:p>
        </w:tc>
        <w:tc>
          <w:tcPr>
            <w:tcW w:w="7789" w:type="dxa"/>
          </w:tcPr>
          <w:p w:rsidR="00F11266" w:rsidRPr="00E54AFC" w:rsidRDefault="00F11266" w:rsidP="00044F65">
            <w:pPr>
              <w:jc w:val="center"/>
              <w:rPr>
                <w:b/>
                <w:bCs/>
              </w:rPr>
            </w:pPr>
            <w:r w:rsidRPr="00E54AFC">
              <w:rPr>
                <w:b/>
                <w:bCs/>
              </w:rPr>
              <w:t>Description</w:t>
            </w:r>
          </w:p>
        </w:tc>
        <w:tc>
          <w:tcPr>
            <w:tcW w:w="857" w:type="dxa"/>
          </w:tcPr>
          <w:p w:rsidR="00F11266" w:rsidRPr="00E54AFC" w:rsidRDefault="00F11266" w:rsidP="00044F65">
            <w:pPr>
              <w:jc w:val="center"/>
              <w:rPr>
                <w:b/>
                <w:bCs/>
              </w:rPr>
            </w:pPr>
            <w:r w:rsidRPr="00E54AFC">
              <w:rPr>
                <w:b/>
                <w:bCs/>
              </w:rPr>
              <w:t>Hours</w:t>
            </w:r>
          </w:p>
          <w:p w:rsidR="00F11266" w:rsidRPr="00E54AFC" w:rsidRDefault="00F11266" w:rsidP="00044F65">
            <w:pPr>
              <w:jc w:val="center"/>
              <w:rPr>
                <w:b/>
                <w:bCs/>
              </w:rPr>
            </w:pPr>
          </w:p>
        </w:tc>
      </w:tr>
      <w:tr w:rsidR="00F11266" w:rsidRPr="00E34621" w:rsidTr="00044F65">
        <w:tc>
          <w:tcPr>
            <w:tcW w:w="1101" w:type="dxa"/>
          </w:tcPr>
          <w:p w:rsidR="00F11266" w:rsidRPr="00E54AFC" w:rsidRDefault="00F11266" w:rsidP="00044F65">
            <w:pPr>
              <w:jc w:val="center"/>
              <w:rPr>
                <w:b/>
                <w:bCs/>
              </w:rPr>
            </w:pPr>
            <w:r w:rsidRPr="00E54AFC">
              <w:rPr>
                <w:b/>
                <w:bCs/>
              </w:rPr>
              <w:t>1</w:t>
            </w:r>
          </w:p>
        </w:tc>
        <w:tc>
          <w:tcPr>
            <w:tcW w:w="7789" w:type="dxa"/>
          </w:tcPr>
          <w:p w:rsidR="00F11266" w:rsidRPr="00E34621" w:rsidRDefault="00F11266" w:rsidP="00044F65">
            <w:pPr>
              <w:pStyle w:val="ListParagraph"/>
              <w:rPr>
                <w:rFonts w:ascii="Times New Roman" w:hAnsi="Times New Roman" w:cs="Times New Roman"/>
                <w:sz w:val="24"/>
                <w:szCs w:val="24"/>
              </w:rPr>
            </w:pPr>
            <w:r w:rsidRPr="00E34621">
              <w:rPr>
                <w:rFonts w:ascii="Times New Roman" w:hAnsi="Times New Roman" w:cs="Times New Roman"/>
                <w:sz w:val="24"/>
                <w:szCs w:val="24"/>
              </w:rPr>
              <w:t>Introduction on Disaster: Different Types of Disaster :</w:t>
            </w:r>
          </w:p>
          <w:p w:rsidR="00F11266" w:rsidRPr="00E34621" w:rsidRDefault="00F11266" w:rsidP="007E3EF3">
            <w:pPr>
              <w:pStyle w:val="ListParagraph"/>
              <w:numPr>
                <w:ilvl w:val="0"/>
                <w:numId w:val="93"/>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Natural Disaster: such as Flood, Cyclone, Earthquakes, Landslides etc</w:t>
            </w:r>
          </w:p>
          <w:p w:rsidR="00F11266" w:rsidRPr="00E34621" w:rsidRDefault="00F11266" w:rsidP="007E3EF3">
            <w:pPr>
              <w:pStyle w:val="ListParagraph"/>
              <w:numPr>
                <w:ilvl w:val="0"/>
                <w:numId w:val="93"/>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Man-made Disaster: such as Fire, Industrial Pollution, Nuclear Disaster, Biological Disasters, Accidents (Air, Sea,Rail&amp; Road), Structural failures(Building and Bridge),War &amp; Terrorism etc.</w:t>
            </w:r>
          </w:p>
          <w:p w:rsidR="00F11266" w:rsidRPr="00E34621" w:rsidRDefault="00F11266" w:rsidP="00044F65">
            <w:pPr>
              <w:pStyle w:val="ListParagraph"/>
              <w:rPr>
                <w:rFonts w:ascii="Times New Roman" w:hAnsi="Times New Roman" w:cs="Times New Roman"/>
                <w:sz w:val="24"/>
                <w:szCs w:val="24"/>
              </w:rPr>
            </w:pPr>
          </w:p>
          <w:p w:rsidR="00F11266" w:rsidRPr="00E34621" w:rsidRDefault="00F11266" w:rsidP="00044F65">
            <w:pPr>
              <w:pStyle w:val="ListParagraph"/>
              <w:rPr>
                <w:rFonts w:ascii="Times New Roman" w:hAnsi="Times New Roman" w:cs="Times New Roman"/>
                <w:sz w:val="24"/>
                <w:szCs w:val="24"/>
              </w:rPr>
            </w:pPr>
            <w:r w:rsidRPr="00E34621">
              <w:rPr>
                <w:rFonts w:ascii="Times New Roman" w:hAnsi="Times New Roman" w:cs="Times New Roman"/>
                <w:sz w:val="24"/>
                <w:szCs w:val="24"/>
              </w:rPr>
              <w:t>Causes, effects and practical examples for all disasters.</w:t>
            </w:r>
          </w:p>
          <w:p w:rsidR="00F11266" w:rsidRPr="00E34621" w:rsidRDefault="00F11266" w:rsidP="00044F65"/>
        </w:tc>
        <w:tc>
          <w:tcPr>
            <w:tcW w:w="857" w:type="dxa"/>
          </w:tcPr>
          <w:p w:rsidR="00F11266" w:rsidRPr="00E54AFC" w:rsidRDefault="00F11266" w:rsidP="00044F65">
            <w:pPr>
              <w:jc w:val="center"/>
              <w:rPr>
                <w:b/>
                <w:bCs/>
              </w:rPr>
            </w:pPr>
            <w:r w:rsidRPr="00E54AFC">
              <w:rPr>
                <w:b/>
                <w:bCs/>
              </w:rPr>
              <w:t>10</w:t>
            </w:r>
          </w:p>
        </w:tc>
      </w:tr>
      <w:tr w:rsidR="00F11266" w:rsidRPr="00E34621" w:rsidTr="00044F65">
        <w:tc>
          <w:tcPr>
            <w:tcW w:w="1101" w:type="dxa"/>
          </w:tcPr>
          <w:p w:rsidR="00F11266" w:rsidRPr="00E54AFC" w:rsidRDefault="00F11266" w:rsidP="00044F65">
            <w:pPr>
              <w:jc w:val="center"/>
              <w:rPr>
                <w:b/>
                <w:bCs/>
              </w:rPr>
            </w:pPr>
            <w:r w:rsidRPr="00E54AFC">
              <w:rPr>
                <w:b/>
                <w:bCs/>
              </w:rPr>
              <w:t>2</w:t>
            </w:r>
          </w:p>
        </w:tc>
        <w:tc>
          <w:tcPr>
            <w:tcW w:w="7789" w:type="dxa"/>
          </w:tcPr>
          <w:p w:rsidR="00F11266" w:rsidRPr="00E34621" w:rsidRDefault="00F11266" w:rsidP="00044F65">
            <w:r w:rsidRPr="00E34621">
              <w:t>Risk and Vulnerability Analysis:</w:t>
            </w:r>
          </w:p>
          <w:p w:rsidR="00F11266" w:rsidRPr="00E34621" w:rsidRDefault="00F11266" w:rsidP="007E3EF3">
            <w:pPr>
              <w:pStyle w:val="ListParagraph"/>
              <w:numPr>
                <w:ilvl w:val="0"/>
                <w:numId w:val="94"/>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 xml:space="preserve">Risk: Its concept and analysis </w:t>
            </w:r>
          </w:p>
          <w:p w:rsidR="00F11266" w:rsidRPr="00E34621" w:rsidRDefault="00F11266" w:rsidP="007E3EF3">
            <w:pPr>
              <w:pStyle w:val="ListParagraph"/>
              <w:numPr>
                <w:ilvl w:val="0"/>
                <w:numId w:val="94"/>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Risk Reduction</w:t>
            </w:r>
          </w:p>
          <w:p w:rsidR="00F11266" w:rsidRPr="00E34621" w:rsidRDefault="00F11266" w:rsidP="007E3EF3">
            <w:pPr>
              <w:pStyle w:val="ListParagraph"/>
              <w:numPr>
                <w:ilvl w:val="0"/>
                <w:numId w:val="94"/>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 xml:space="preserve">Vulnerability: Its concept and analysis </w:t>
            </w:r>
          </w:p>
          <w:p w:rsidR="00F11266" w:rsidRPr="00E34621" w:rsidRDefault="00F11266" w:rsidP="007E3EF3">
            <w:pPr>
              <w:pStyle w:val="ListParagraph"/>
              <w:numPr>
                <w:ilvl w:val="0"/>
                <w:numId w:val="94"/>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Strategic Development for Vulnerability Reduction.</w:t>
            </w:r>
          </w:p>
        </w:tc>
        <w:tc>
          <w:tcPr>
            <w:tcW w:w="857" w:type="dxa"/>
          </w:tcPr>
          <w:p w:rsidR="00F11266" w:rsidRPr="00E54AFC" w:rsidRDefault="00F11266" w:rsidP="00044F65">
            <w:pPr>
              <w:jc w:val="center"/>
              <w:rPr>
                <w:b/>
                <w:bCs/>
              </w:rPr>
            </w:pPr>
            <w:r w:rsidRPr="00E54AFC">
              <w:rPr>
                <w:b/>
                <w:bCs/>
              </w:rPr>
              <w:t>08</w:t>
            </w:r>
          </w:p>
        </w:tc>
      </w:tr>
      <w:tr w:rsidR="00F11266" w:rsidRPr="00E34621" w:rsidTr="00044F65">
        <w:tc>
          <w:tcPr>
            <w:tcW w:w="1101" w:type="dxa"/>
          </w:tcPr>
          <w:p w:rsidR="00F11266" w:rsidRPr="00E54AFC" w:rsidRDefault="00F11266" w:rsidP="00044F65">
            <w:pPr>
              <w:jc w:val="center"/>
              <w:rPr>
                <w:b/>
                <w:bCs/>
              </w:rPr>
            </w:pPr>
            <w:r w:rsidRPr="00E54AFC">
              <w:rPr>
                <w:b/>
                <w:bCs/>
              </w:rPr>
              <w:t>3</w:t>
            </w:r>
          </w:p>
        </w:tc>
        <w:tc>
          <w:tcPr>
            <w:tcW w:w="7789" w:type="dxa"/>
          </w:tcPr>
          <w:p w:rsidR="00F11266" w:rsidRPr="00E34621" w:rsidRDefault="00F11266" w:rsidP="00044F65">
            <w:r w:rsidRPr="00E34621">
              <w:t xml:space="preserve">Disaster Preparedness and Response: </w:t>
            </w:r>
          </w:p>
          <w:p w:rsidR="00F11266" w:rsidRPr="00E34621" w:rsidRDefault="00F11266" w:rsidP="00044F65">
            <w:r w:rsidRPr="00E34621">
              <w:t>Preparedness-</w:t>
            </w:r>
          </w:p>
          <w:p w:rsidR="00F11266" w:rsidRPr="00E34621" w:rsidRDefault="00F11266" w:rsidP="007E3EF3">
            <w:pPr>
              <w:pStyle w:val="ListParagraph"/>
              <w:numPr>
                <w:ilvl w:val="0"/>
                <w:numId w:val="95"/>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Disaster Preparedness: Concept and Nature</w:t>
            </w:r>
          </w:p>
          <w:p w:rsidR="00F11266" w:rsidRPr="00E34621" w:rsidRDefault="00F11266" w:rsidP="007E3EF3">
            <w:pPr>
              <w:pStyle w:val="ListParagraph"/>
              <w:numPr>
                <w:ilvl w:val="0"/>
                <w:numId w:val="95"/>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Disaster Preparedness Plan</w:t>
            </w:r>
          </w:p>
          <w:p w:rsidR="00F11266" w:rsidRPr="00E34621" w:rsidRDefault="00F11266" w:rsidP="007E3EF3">
            <w:pPr>
              <w:pStyle w:val="ListParagraph"/>
              <w:numPr>
                <w:ilvl w:val="0"/>
                <w:numId w:val="95"/>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Prediction, Early Warnings and Safety Measures of Disaster.</w:t>
            </w:r>
          </w:p>
          <w:p w:rsidR="00F11266" w:rsidRPr="00E34621" w:rsidRDefault="00F11266" w:rsidP="007E3EF3">
            <w:pPr>
              <w:pStyle w:val="ListParagraph"/>
              <w:numPr>
                <w:ilvl w:val="0"/>
                <w:numId w:val="95"/>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Role of Information, Education, Communication, And Training.</w:t>
            </w:r>
          </w:p>
          <w:p w:rsidR="00F11266" w:rsidRPr="00E34621" w:rsidRDefault="00F11266" w:rsidP="007E3EF3">
            <w:pPr>
              <w:pStyle w:val="ListParagraph"/>
              <w:numPr>
                <w:ilvl w:val="0"/>
                <w:numId w:val="95"/>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Role of Government, International and NGO Bodies.</w:t>
            </w:r>
          </w:p>
          <w:p w:rsidR="00F11266" w:rsidRPr="00E34621" w:rsidRDefault="00F11266" w:rsidP="007E3EF3">
            <w:pPr>
              <w:pStyle w:val="ListParagraph"/>
              <w:numPr>
                <w:ilvl w:val="0"/>
                <w:numId w:val="95"/>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 xml:space="preserve">Role of IT in Disaster Preparedness </w:t>
            </w:r>
          </w:p>
          <w:p w:rsidR="00F11266" w:rsidRPr="00E34621" w:rsidRDefault="00F11266" w:rsidP="007E3EF3">
            <w:pPr>
              <w:pStyle w:val="ListParagraph"/>
              <w:numPr>
                <w:ilvl w:val="0"/>
                <w:numId w:val="95"/>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Role of Engineers on Disaster Management.</w:t>
            </w:r>
          </w:p>
          <w:p w:rsidR="00F11266" w:rsidRDefault="00F11266" w:rsidP="00044F65">
            <w:pPr>
              <w:pStyle w:val="ListParagraph"/>
              <w:rPr>
                <w:rFonts w:ascii="Times New Roman" w:hAnsi="Times New Roman" w:cs="Times New Roman"/>
                <w:sz w:val="24"/>
                <w:szCs w:val="24"/>
              </w:rPr>
            </w:pPr>
            <w:r w:rsidRPr="00E34621">
              <w:rPr>
                <w:rFonts w:ascii="Times New Roman" w:hAnsi="Times New Roman" w:cs="Times New Roman"/>
                <w:sz w:val="24"/>
                <w:szCs w:val="24"/>
              </w:rPr>
              <w:t>Response</w:t>
            </w:r>
          </w:p>
          <w:p w:rsidR="00F11266" w:rsidRPr="009667BF" w:rsidRDefault="00F11266" w:rsidP="00044F65">
            <w:pPr>
              <w:pStyle w:val="ListParagraph"/>
              <w:rPr>
                <w:rFonts w:ascii="Times New Roman" w:hAnsi="Times New Roman" w:cs="Times New Roman"/>
                <w:sz w:val="24"/>
                <w:szCs w:val="24"/>
              </w:rPr>
            </w:pPr>
          </w:p>
        </w:tc>
        <w:tc>
          <w:tcPr>
            <w:tcW w:w="857" w:type="dxa"/>
          </w:tcPr>
          <w:p w:rsidR="00F11266" w:rsidRPr="00E54AFC" w:rsidRDefault="00F11266" w:rsidP="00044F65">
            <w:pPr>
              <w:jc w:val="center"/>
              <w:rPr>
                <w:b/>
                <w:bCs/>
              </w:rPr>
            </w:pPr>
            <w:r>
              <w:rPr>
                <w:b/>
                <w:bCs/>
              </w:rPr>
              <w:t>06</w:t>
            </w:r>
          </w:p>
        </w:tc>
      </w:tr>
      <w:tr w:rsidR="00F11266" w:rsidRPr="00E34621" w:rsidTr="00044F65">
        <w:tc>
          <w:tcPr>
            <w:tcW w:w="1101" w:type="dxa"/>
          </w:tcPr>
          <w:p w:rsidR="00F11266" w:rsidRPr="00E54AFC" w:rsidRDefault="00F11266" w:rsidP="00044F65">
            <w:pPr>
              <w:jc w:val="center"/>
              <w:rPr>
                <w:b/>
                <w:bCs/>
              </w:rPr>
            </w:pPr>
            <w:r>
              <w:rPr>
                <w:b/>
                <w:bCs/>
              </w:rPr>
              <w:t>4</w:t>
            </w:r>
          </w:p>
        </w:tc>
        <w:tc>
          <w:tcPr>
            <w:tcW w:w="7789" w:type="dxa"/>
          </w:tcPr>
          <w:p w:rsidR="00F11266" w:rsidRPr="009667BF" w:rsidRDefault="00F11266" w:rsidP="00044F65">
            <w:r w:rsidRPr="009667BF">
              <w:t>Disaster Response: Introduction</w:t>
            </w:r>
          </w:p>
          <w:p w:rsidR="00F11266" w:rsidRPr="00E34621" w:rsidRDefault="00F11266" w:rsidP="007E3EF3">
            <w:pPr>
              <w:pStyle w:val="ListParagraph"/>
              <w:numPr>
                <w:ilvl w:val="0"/>
                <w:numId w:val="96"/>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Disaster Response Plan</w:t>
            </w:r>
          </w:p>
          <w:p w:rsidR="00F11266" w:rsidRPr="00E34621" w:rsidRDefault="00F11266" w:rsidP="007E3EF3">
            <w:pPr>
              <w:pStyle w:val="ListParagraph"/>
              <w:numPr>
                <w:ilvl w:val="0"/>
                <w:numId w:val="96"/>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lastRenderedPageBreak/>
              <w:t>Communication, Participation, and Activation of Emergency Preparedness Plan</w:t>
            </w:r>
          </w:p>
          <w:p w:rsidR="00F11266" w:rsidRPr="00E34621" w:rsidRDefault="00F11266" w:rsidP="007E3EF3">
            <w:pPr>
              <w:pStyle w:val="ListParagraph"/>
              <w:numPr>
                <w:ilvl w:val="0"/>
                <w:numId w:val="96"/>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 xml:space="preserve">Search, Rescue, Evacuation and Logistic Management </w:t>
            </w:r>
          </w:p>
          <w:p w:rsidR="00F11266" w:rsidRPr="00E34621" w:rsidRDefault="00F11266" w:rsidP="007E3EF3">
            <w:pPr>
              <w:pStyle w:val="ListParagraph"/>
              <w:numPr>
                <w:ilvl w:val="0"/>
                <w:numId w:val="96"/>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 xml:space="preserve">Role of Government, International and NGO Bodies </w:t>
            </w:r>
          </w:p>
          <w:p w:rsidR="00F11266" w:rsidRPr="00E34621" w:rsidRDefault="00F11266" w:rsidP="007E3EF3">
            <w:pPr>
              <w:pStyle w:val="ListParagraph"/>
              <w:numPr>
                <w:ilvl w:val="0"/>
                <w:numId w:val="96"/>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Psychological Response and Management (Trauma,Stress, Rumor and Panic)</w:t>
            </w:r>
          </w:p>
          <w:p w:rsidR="00F11266" w:rsidRPr="00E34621" w:rsidRDefault="00F11266" w:rsidP="007E3EF3">
            <w:pPr>
              <w:pStyle w:val="ListParagraph"/>
              <w:numPr>
                <w:ilvl w:val="0"/>
                <w:numId w:val="96"/>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Relief and Recovery</w:t>
            </w:r>
          </w:p>
          <w:p w:rsidR="00F11266" w:rsidRPr="00E34621" w:rsidRDefault="00F11266" w:rsidP="007E3EF3">
            <w:pPr>
              <w:pStyle w:val="ListParagraph"/>
              <w:numPr>
                <w:ilvl w:val="0"/>
                <w:numId w:val="95"/>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Medical Health Response to Different Disasters</w:t>
            </w:r>
          </w:p>
          <w:p w:rsidR="00F11266" w:rsidRPr="00E34621" w:rsidRDefault="00F11266" w:rsidP="00044F65"/>
        </w:tc>
        <w:tc>
          <w:tcPr>
            <w:tcW w:w="857" w:type="dxa"/>
          </w:tcPr>
          <w:p w:rsidR="00F11266" w:rsidRPr="00E54AFC" w:rsidRDefault="00F11266" w:rsidP="00044F65">
            <w:pPr>
              <w:jc w:val="center"/>
              <w:rPr>
                <w:b/>
                <w:bCs/>
              </w:rPr>
            </w:pPr>
            <w:r>
              <w:rPr>
                <w:b/>
                <w:bCs/>
              </w:rPr>
              <w:lastRenderedPageBreak/>
              <w:t>06</w:t>
            </w:r>
          </w:p>
        </w:tc>
      </w:tr>
      <w:tr w:rsidR="00F11266" w:rsidRPr="00E34621" w:rsidTr="00044F65">
        <w:tc>
          <w:tcPr>
            <w:tcW w:w="1101" w:type="dxa"/>
          </w:tcPr>
          <w:p w:rsidR="00F11266" w:rsidRPr="00E54AFC" w:rsidRDefault="00F11266" w:rsidP="00044F65">
            <w:pPr>
              <w:jc w:val="center"/>
              <w:rPr>
                <w:b/>
                <w:bCs/>
              </w:rPr>
            </w:pPr>
            <w:r>
              <w:rPr>
                <w:b/>
                <w:bCs/>
              </w:rPr>
              <w:lastRenderedPageBreak/>
              <w:t>5</w:t>
            </w:r>
          </w:p>
        </w:tc>
        <w:tc>
          <w:tcPr>
            <w:tcW w:w="7789" w:type="dxa"/>
          </w:tcPr>
          <w:p w:rsidR="00F11266" w:rsidRPr="00E34621" w:rsidRDefault="00F11266" w:rsidP="00044F65">
            <w:r w:rsidRPr="00E34621">
              <w:t>Rehabilitation, Reconstruction and Recovery:</w:t>
            </w:r>
          </w:p>
          <w:p w:rsidR="00F11266" w:rsidRPr="00E34621" w:rsidRDefault="00F11266" w:rsidP="007E3EF3">
            <w:pPr>
              <w:pStyle w:val="ListParagraph"/>
              <w:numPr>
                <w:ilvl w:val="0"/>
                <w:numId w:val="97"/>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Reconstruction and Rehabilitation as a Means of Development.</w:t>
            </w:r>
          </w:p>
          <w:p w:rsidR="00F11266" w:rsidRPr="00E34621" w:rsidRDefault="00F11266" w:rsidP="007E3EF3">
            <w:pPr>
              <w:pStyle w:val="ListParagraph"/>
              <w:numPr>
                <w:ilvl w:val="0"/>
                <w:numId w:val="97"/>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 xml:space="preserve">Damage Assessment </w:t>
            </w:r>
          </w:p>
          <w:p w:rsidR="00F11266" w:rsidRPr="00E34621" w:rsidRDefault="00F11266" w:rsidP="007E3EF3">
            <w:pPr>
              <w:pStyle w:val="ListParagraph"/>
              <w:numPr>
                <w:ilvl w:val="0"/>
                <w:numId w:val="97"/>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 xml:space="preserve">Post Disaster effects And Remedial Measures. </w:t>
            </w:r>
          </w:p>
          <w:p w:rsidR="00F11266" w:rsidRPr="00E34621" w:rsidRDefault="00F11266" w:rsidP="007E3EF3">
            <w:pPr>
              <w:pStyle w:val="ListParagraph"/>
              <w:numPr>
                <w:ilvl w:val="0"/>
                <w:numId w:val="97"/>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Creation of Long-term Job Opportunities and Livelihood Options,</w:t>
            </w:r>
          </w:p>
          <w:p w:rsidR="00F11266" w:rsidRPr="00E34621" w:rsidRDefault="00F11266" w:rsidP="007E3EF3">
            <w:pPr>
              <w:pStyle w:val="ListParagraph"/>
              <w:numPr>
                <w:ilvl w:val="0"/>
                <w:numId w:val="97"/>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Disaster Resistant House Construction</w:t>
            </w:r>
          </w:p>
          <w:p w:rsidR="00F11266" w:rsidRPr="00E34621" w:rsidRDefault="00F11266" w:rsidP="007E3EF3">
            <w:pPr>
              <w:pStyle w:val="ListParagraph"/>
              <w:numPr>
                <w:ilvl w:val="0"/>
                <w:numId w:val="97"/>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Sanitation and Hygiene</w:t>
            </w:r>
          </w:p>
          <w:p w:rsidR="00F11266" w:rsidRPr="00E34621" w:rsidRDefault="00F11266" w:rsidP="007E3EF3">
            <w:pPr>
              <w:pStyle w:val="ListParagraph"/>
              <w:numPr>
                <w:ilvl w:val="0"/>
                <w:numId w:val="97"/>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Education and Awareness,</w:t>
            </w:r>
          </w:p>
          <w:p w:rsidR="00F11266" w:rsidRPr="00E34621" w:rsidRDefault="00F11266" w:rsidP="007E3EF3">
            <w:pPr>
              <w:pStyle w:val="ListParagraph"/>
              <w:numPr>
                <w:ilvl w:val="0"/>
                <w:numId w:val="97"/>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Dealing with Victims’ Psychology.</w:t>
            </w:r>
          </w:p>
          <w:p w:rsidR="00F11266" w:rsidRPr="00E34621" w:rsidRDefault="00F11266" w:rsidP="007E3EF3">
            <w:pPr>
              <w:pStyle w:val="ListParagraph"/>
              <w:numPr>
                <w:ilvl w:val="0"/>
                <w:numId w:val="97"/>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Long-term Counter Disaster Planning</w:t>
            </w:r>
          </w:p>
          <w:p w:rsidR="00F11266" w:rsidRPr="00E34621" w:rsidRDefault="00F11266" w:rsidP="007E3EF3">
            <w:pPr>
              <w:pStyle w:val="ListParagraph"/>
              <w:numPr>
                <w:ilvl w:val="0"/>
                <w:numId w:val="97"/>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Role of Educational Institute.</w:t>
            </w:r>
          </w:p>
        </w:tc>
        <w:tc>
          <w:tcPr>
            <w:tcW w:w="857" w:type="dxa"/>
          </w:tcPr>
          <w:p w:rsidR="00F11266" w:rsidRPr="00E54AFC" w:rsidRDefault="00F11266" w:rsidP="00044F65">
            <w:pPr>
              <w:jc w:val="center"/>
              <w:rPr>
                <w:b/>
                <w:bCs/>
              </w:rPr>
            </w:pPr>
            <w:r w:rsidRPr="00E54AFC">
              <w:rPr>
                <w:b/>
                <w:bCs/>
              </w:rPr>
              <w:t>08</w:t>
            </w:r>
          </w:p>
        </w:tc>
      </w:tr>
      <w:tr w:rsidR="00F11266" w:rsidRPr="00E34621" w:rsidTr="00044F65">
        <w:tc>
          <w:tcPr>
            <w:tcW w:w="1101" w:type="dxa"/>
          </w:tcPr>
          <w:p w:rsidR="00F11266" w:rsidRPr="00E34621" w:rsidRDefault="00F11266" w:rsidP="00044F65">
            <w:pPr>
              <w:jc w:val="center"/>
            </w:pPr>
          </w:p>
        </w:tc>
        <w:tc>
          <w:tcPr>
            <w:tcW w:w="7789" w:type="dxa"/>
          </w:tcPr>
          <w:p w:rsidR="00F11266" w:rsidRPr="00E34621" w:rsidRDefault="00F11266" w:rsidP="00044F65">
            <w:pPr>
              <w:jc w:val="right"/>
            </w:pPr>
            <w:r w:rsidRPr="00E54AFC">
              <w:rPr>
                <w:b/>
                <w:bCs/>
              </w:rPr>
              <w:t>Tota</w:t>
            </w:r>
            <w:r>
              <w:rPr>
                <w:b/>
                <w:bCs/>
              </w:rPr>
              <w:t>l</w:t>
            </w:r>
          </w:p>
        </w:tc>
        <w:tc>
          <w:tcPr>
            <w:tcW w:w="857" w:type="dxa"/>
          </w:tcPr>
          <w:p w:rsidR="00F11266" w:rsidRPr="00E54AFC" w:rsidRDefault="00F11266" w:rsidP="00044F65">
            <w:pPr>
              <w:jc w:val="center"/>
              <w:rPr>
                <w:b/>
                <w:bCs/>
              </w:rPr>
            </w:pPr>
            <w:r w:rsidRPr="00E54AFC">
              <w:rPr>
                <w:b/>
                <w:bCs/>
              </w:rPr>
              <w:t>38</w:t>
            </w:r>
          </w:p>
        </w:tc>
      </w:tr>
    </w:tbl>
    <w:p w:rsidR="00F11266" w:rsidRPr="00E34621" w:rsidRDefault="00F11266" w:rsidP="00F11266"/>
    <w:p w:rsidR="00F11266" w:rsidRPr="00E54AFC" w:rsidRDefault="00F11266" w:rsidP="00F11266">
      <w:pPr>
        <w:rPr>
          <w:b/>
          <w:bCs/>
        </w:rPr>
      </w:pPr>
      <w:r w:rsidRPr="00E54AFC">
        <w:rPr>
          <w:b/>
          <w:bCs/>
        </w:rPr>
        <w:t>References:</w:t>
      </w:r>
    </w:p>
    <w:p w:rsidR="00F11266" w:rsidRPr="00E34621" w:rsidRDefault="00F11266" w:rsidP="007E3EF3">
      <w:pPr>
        <w:pStyle w:val="ListParagraph"/>
        <w:numPr>
          <w:ilvl w:val="0"/>
          <w:numId w:val="98"/>
        </w:numPr>
        <w:rPr>
          <w:rFonts w:ascii="Times New Roman" w:hAnsi="Times New Roman" w:cs="Times New Roman"/>
          <w:sz w:val="24"/>
          <w:szCs w:val="24"/>
        </w:rPr>
      </w:pPr>
      <w:r w:rsidRPr="00E34621">
        <w:rPr>
          <w:rFonts w:ascii="Times New Roman" w:hAnsi="Times New Roman" w:cs="Times New Roman"/>
          <w:sz w:val="24"/>
          <w:szCs w:val="24"/>
        </w:rPr>
        <w:t xml:space="preserve">Dr. Mrinalini Pandey. Disaster Management. Wiley India Pvt. Ltd. </w:t>
      </w:r>
    </w:p>
    <w:p w:rsidR="00F11266" w:rsidRPr="00E34621" w:rsidRDefault="00F11266" w:rsidP="007E3EF3">
      <w:pPr>
        <w:pStyle w:val="ListParagraph"/>
        <w:numPr>
          <w:ilvl w:val="0"/>
          <w:numId w:val="98"/>
        </w:numPr>
        <w:rPr>
          <w:rFonts w:ascii="Times New Roman" w:hAnsi="Times New Roman" w:cs="Times New Roman"/>
          <w:sz w:val="24"/>
          <w:szCs w:val="24"/>
        </w:rPr>
      </w:pPr>
      <w:r w:rsidRPr="00E34621">
        <w:rPr>
          <w:rFonts w:ascii="Times New Roman" w:hAnsi="Times New Roman" w:cs="Times New Roman"/>
          <w:sz w:val="24"/>
          <w:szCs w:val="24"/>
        </w:rPr>
        <w:t xml:space="preserve">Jagbir Singh. Disaster Management: Future Challenges and Opportunities.Publishers Pvt. Ltd. </w:t>
      </w:r>
    </w:p>
    <w:p w:rsidR="00F11266" w:rsidRPr="00E34621" w:rsidRDefault="00F11266" w:rsidP="007E3EF3">
      <w:pPr>
        <w:pStyle w:val="ListParagraph"/>
        <w:numPr>
          <w:ilvl w:val="0"/>
          <w:numId w:val="98"/>
        </w:numPr>
        <w:rPr>
          <w:rFonts w:ascii="Times New Roman" w:hAnsi="Times New Roman" w:cs="Times New Roman"/>
          <w:sz w:val="24"/>
          <w:szCs w:val="24"/>
        </w:rPr>
      </w:pPr>
      <w:r w:rsidRPr="00E34621">
        <w:rPr>
          <w:rFonts w:ascii="Times New Roman" w:hAnsi="Times New Roman" w:cs="Times New Roman"/>
          <w:sz w:val="24"/>
          <w:szCs w:val="24"/>
        </w:rPr>
        <w:t xml:space="preserve">J. P. Singhal. Disaster Management. Laxmi Publications. </w:t>
      </w:r>
    </w:p>
    <w:p w:rsidR="00F11266" w:rsidRPr="00E34621" w:rsidRDefault="00F11266" w:rsidP="007E3EF3">
      <w:pPr>
        <w:pStyle w:val="ListParagraph"/>
        <w:numPr>
          <w:ilvl w:val="0"/>
          <w:numId w:val="98"/>
        </w:numPr>
        <w:rPr>
          <w:rFonts w:ascii="Times New Roman" w:hAnsi="Times New Roman" w:cs="Times New Roman"/>
          <w:sz w:val="24"/>
          <w:szCs w:val="24"/>
        </w:rPr>
      </w:pPr>
      <w:r w:rsidRPr="00E34621">
        <w:rPr>
          <w:rFonts w:ascii="Times New Roman" w:hAnsi="Times New Roman" w:cs="Times New Roman"/>
          <w:sz w:val="24"/>
          <w:szCs w:val="24"/>
        </w:rPr>
        <w:t>Shailesh Shukla, Shamna. Biodiversity, Environment and Disaster Management. UniquePublications.</w:t>
      </w:r>
    </w:p>
    <w:p w:rsidR="00F11266" w:rsidRDefault="00F11266" w:rsidP="00F11266">
      <w:pPr>
        <w:rPr>
          <w:rFonts w:ascii="Weidemann Bk BT" w:hAnsi="Weidemann Bk BT" w:cs="Arial"/>
        </w:rPr>
      </w:pPr>
    </w:p>
    <w:p w:rsidR="00F11266" w:rsidRDefault="00F11266" w:rsidP="00F11266">
      <w:pPr>
        <w:rPr>
          <w:rFonts w:ascii="Weidemann Bk BT" w:hAnsi="Weidemann Bk BT" w:cs="Arial"/>
        </w:rPr>
      </w:pPr>
    </w:p>
    <w:p w:rsidR="00F11266" w:rsidRDefault="00F11266" w:rsidP="00F11266">
      <w:pPr>
        <w:rPr>
          <w:rFonts w:ascii="Weidemann Bk BT" w:hAnsi="Weidemann Bk BT" w:cs="Arial"/>
        </w:rPr>
      </w:pPr>
    </w:p>
    <w:p w:rsidR="00F11266" w:rsidRDefault="00F11266" w:rsidP="00F11266">
      <w:pPr>
        <w:rPr>
          <w:rFonts w:ascii="Weidemann Bk BT" w:hAnsi="Weidemann Bk BT" w:cs="Arial"/>
        </w:rPr>
      </w:pPr>
    </w:p>
    <w:p w:rsidR="00F11266" w:rsidRDefault="00F11266" w:rsidP="00F11266">
      <w:pPr>
        <w:rPr>
          <w:rFonts w:ascii="Weidemann Bk BT" w:hAnsi="Weidemann Bk BT" w:cs="Arial"/>
        </w:rPr>
      </w:pPr>
    </w:p>
    <w:p w:rsidR="00F11266" w:rsidRDefault="00F11266" w:rsidP="00F11266">
      <w:pPr>
        <w:rPr>
          <w:rFonts w:ascii="Weidemann Bk BT" w:hAnsi="Weidemann Bk BT" w:cs="Arial"/>
        </w:rPr>
      </w:pPr>
    </w:p>
    <w:p w:rsidR="00F11266" w:rsidRDefault="00F11266" w:rsidP="00F11266">
      <w:pPr>
        <w:rPr>
          <w:rFonts w:ascii="Weidemann Bk BT" w:hAnsi="Weidemann Bk BT" w:cs="Arial"/>
        </w:rPr>
      </w:pPr>
    </w:p>
    <w:p w:rsidR="00F11266" w:rsidRDefault="00F11266" w:rsidP="00F11266">
      <w:pPr>
        <w:rPr>
          <w:rFonts w:ascii="Weidemann Bk BT" w:hAnsi="Weidemann Bk BT" w:cs="Arial"/>
        </w:rPr>
      </w:pPr>
    </w:p>
    <w:p w:rsidR="00F11266" w:rsidRDefault="00F11266" w:rsidP="00F11266">
      <w:pPr>
        <w:rPr>
          <w:rFonts w:ascii="Weidemann Bk BT" w:hAnsi="Weidemann Bk BT" w:cs="Arial"/>
        </w:rPr>
      </w:pPr>
    </w:p>
    <w:p w:rsidR="00F11266" w:rsidRDefault="00F11266" w:rsidP="00F11266">
      <w:pPr>
        <w:rPr>
          <w:rFonts w:ascii="Weidemann Bk BT" w:hAnsi="Weidemann Bk BT" w:cs="Arial"/>
        </w:rPr>
      </w:pPr>
    </w:p>
    <w:p w:rsidR="00F11266" w:rsidRDefault="00F11266" w:rsidP="00F11266">
      <w:pPr>
        <w:rPr>
          <w:rFonts w:ascii="Weidemann Bk BT" w:hAnsi="Weidemann Bk BT" w:cs="Arial"/>
        </w:rPr>
      </w:pPr>
    </w:p>
    <w:p w:rsidR="00F11266" w:rsidRDefault="00F11266" w:rsidP="00F11266">
      <w:pPr>
        <w:rPr>
          <w:rFonts w:ascii="Weidemann Bk BT" w:hAnsi="Weidemann Bk BT" w:cs="Arial"/>
        </w:rPr>
      </w:pPr>
    </w:p>
    <w:p w:rsidR="00F11266" w:rsidRDefault="00F11266" w:rsidP="00F11266">
      <w:pPr>
        <w:rPr>
          <w:rFonts w:ascii="Weidemann Bk BT" w:hAnsi="Weidemann Bk BT" w:cs="Arial"/>
        </w:rPr>
      </w:pPr>
    </w:p>
    <w:p w:rsidR="00F11266" w:rsidRDefault="00F11266" w:rsidP="00F11266">
      <w:pPr>
        <w:rPr>
          <w:rFonts w:ascii="Weidemann Bk BT" w:hAnsi="Weidemann Bk BT" w:cs="Arial"/>
        </w:rPr>
      </w:pPr>
    </w:p>
    <w:p w:rsidR="00F11266" w:rsidRDefault="00F11266" w:rsidP="00F11266">
      <w:pPr>
        <w:rPr>
          <w:rFonts w:ascii="Weidemann Bk BT" w:hAnsi="Weidemann Bk BT" w:cs="Arial"/>
        </w:rPr>
      </w:pPr>
    </w:p>
    <w:p w:rsidR="00F11266" w:rsidRDefault="00F11266" w:rsidP="00F11266">
      <w:pPr>
        <w:rPr>
          <w:rFonts w:ascii="Weidemann Bk BT" w:hAnsi="Weidemann Bk BT" w:cs="Arial"/>
        </w:rPr>
      </w:pPr>
    </w:p>
    <w:p w:rsidR="00F11266" w:rsidRDefault="00F11266" w:rsidP="00F11266">
      <w:pPr>
        <w:rPr>
          <w:rFonts w:ascii="Weidemann Bk BT" w:hAnsi="Weidemann Bk BT" w:cs="Arial"/>
        </w:rPr>
      </w:pPr>
    </w:p>
    <w:p w:rsidR="00E33085" w:rsidRDefault="002C1B97" w:rsidP="004A291C">
      <w:pPr>
        <w:jc w:val="center"/>
        <w:rPr>
          <w:rFonts w:ascii="Weidemann Bk BT" w:hAnsi="Weidemann Bk BT" w:cs="Arial"/>
          <w:b/>
          <w:sz w:val="32"/>
          <w:szCs w:val="32"/>
        </w:rPr>
      </w:pPr>
      <w:r w:rsidRPr="00DC775A">
        <w:rPr>
          <w:rFonts w:ascii="Weidemann Bk BT" w:hAnsi="Weidemann Bk BT" w:cs="Arial"/>
          <w:b/>
          <w:sz w:val="32"/>
          <w:szCs w:val="32"/>
        </w:rPr>
        <w:lastRenderedPageBreak/>
        <w:t>CE</w:t>
      </w:r>
      <w:r w:rsidR="00C35D7A" w:rsidRPr="00DC775A">
        <w:rPr>
          <w:rFonts w:ascii="Weidemann Bk BT" w:hAnsi="Weidemann Bk BT" w:cs="Arial"/>
          <w:b/>
          <w:sz w:val="32"/>
          <w:szCs w:val="32"/>
        </w:rPr>
        <w:t>10301A</w:t>
      </w:r>
      <w:r w:rsidR="007C4B56">
        <w:rPr>
          <w:rFonts w:ascii="Weidemann Bk BT" w:hAnsi="Weidemann Bk BT" w:cs="Arial"/>
          <w:b/>
          <w:sz w:val="32"/>
          <w:szCs w:val="32"/>
        </w:rPr>
        <w:t xml:space="preserve">   </w:t>
      </w:r>
      <w:r w:rsidR="004A291C" w:rsidRPr="00DC775A">
        <w:rPr>
          <w:rFonts w:ascii="Weidemann Bk BT" w:hAnsi="Weidemann Bk BT" w:cs="Arial"/>
          <w:b/>
          <w:sz w:val="32"/>
          <w:szCs w:val="32"/>
        </w:rPr>
        <w:t xml:space="preserve"> GROUND WATER ENGINEERING</w:t>
      </w:r>
      <w:r w:rsidR="004A291C" w:rsidRPr="00DC775A">
        <w:rPr>
          <w:rFonts w:ascii="Weidemann Bk BT" w:hAnsi="Weidemann Bk BT" w:cs="Arial"/>
          <w:b/>
          <w:sz w:val="32"/>
          <w:szCs w:val="32"/>
        </w:rPr>
        <w:tab/>
      </w:r>
    </w:p>
    <w:p w:rsidR="004A291C" w:rsidRDefault="004A291C" w:rsidP="004A291C">
      <w:pPr>
        <w:jc w:val="center"/>
        <w:rPr>
          <w:rFonts w:ascii="Weidemann Bk BT" w:hAnsi="Weidemann Bk BT" w:cs="Arial"/>
          <w:b/>
          <w:sz w:val="32"/>
          <w:szCs w:val="32"/>
        </w:rPr>
      </w:pPr>
      <w:r w:rsidRPr="00DC775A">
        <w:rPr>
          <w:rFonts w:ascii="Weidemann Bk BT" w:hAnsi="Weidemann Bk BT" w:cs="Arial"/>
          <w:b/>
          <w:sz w:val="32"/>
          <w:szCs w:val="32"/>
        </w:rPr>
        <w:t xml:space="preserve"> [3 0 0 3]</w:t>
      </w:r>
    </w:p>
    <w:p w:rsidR="00E33085" w:rsidRDefault="00E33085" w:rsidP="004A291C">
      <w:pPr>
        <w:jc w:val="center"/>
        <w:rPr>
          <w:rFonts w:ascii="Weidemann Bk BT" w:hAnsi="Weidemann Bk BT" w:cs="Arial"/>
          <w:b/>
          <w:sz w:val="32"/>
          <w:szCs w:val="32"/>
        </w:rPr>
      </w:pPr>
    </w:p>
    <w:p w:rsidR="00E33085" w:rsidRDefault="00E33085" w:rsidP="004A291C">
      <w:pPr>
        <w:jc w:val="center"/>
        <w:rPr>
          <w:rFonts w:ascii="Weidemann Bk BT" w:hAnsi="Weidemann Bk BT" w:cs="Arial"/>
          <w:b/>
          <w:sz w:val="32"/>
          <w:szCs w:val="32"/>
        </w:rPr>
      </w:pPr>
    </w:p>
    <w:p w:rsidR="00E33085" w:rsidRPr="00574FA6" w:rsidRDefault="00E33085" w:rsidP="00E33085">
      <w:pPr>
        <w:rPr>
          <w:b/>
          <w:bCs/>
        </w:rPr>
      </w:pPr>
      <w:r w:rsidRPr="00574FA6">
        <w:rPr>
          <w:b/>
          <w:bCs/>
        </w:rPr>
        <w:t>SCHEME OF EXAMINATION</w:t>
      </w:r>
    </w:p>
    <w:p w:rsidR="00E33085" w:rsidRPr="009C0B72" w:rsidRDefault="00E33085" w:rsidP="00E33085">
      <w:pPr>
        <w:rPr>
          <w:rFonts w:ascii="Weidemann Bk BT" w:hAnsi="Weidemann Bk BT" w:cs="Arial"/>
        </w:rPr>
      </w:pPr>
      <w:r w:rsidRPr="009C0B72">
        <w:rPr>
          <w:rFonts w:ascii="Weidemann Bk BT" w:hAnsi="Weidemann Bk BT" w:cs="Arial"/>
        </w:rPr>
        <w:t>Questions to be set: 05 (All Compulsory)</w:t>
      </w:r>
    </w:p>
    <w:p w:rsidR="00E33085" w:rsidRPr="00574FA6" w:rsidRDefault="00E33085" w:rsidP="00E33085"/>
    <w:p w:rsidR="00E33085" w:rsidRDefault="00E33085" w:rsidP="00E33085">
      <w:pPr>
        <w:rPr>
          <w:b/>
          <w:bCs/>
        </w:rPr>
      </w:pPr>
      <w:r w:rsidRPr="00574FA6">
        <w:rPr>
          <w:b/>
          <w:bCs/>
        </w:rPr>
        <w:t xml:space="preserve">Course Outcomes (CO): </w:t>
      </w:r>
    </w:p>
    <w:p w:rsidR="009C0B72" w:rsidRPr="00574FA6" w:rsidRDefault="009C0B72" w:rsidP="00E33085">
      <w:pPr>
        <w:rPr>
          <w:b/>
          <w:bCs/>
        </w:rPr>
      </w:pPr>
    </w:p>
    <w:p w:rsidR="00E33085" w:rsidRPr="009C0B72" w:rsidRDefault="00E33085" w:rsidP="00E33085">
      <w:pPr>
        <w:rPr>
          <w:rFonts w:ascii="Weidemann Bk BT" w:hAnsi="Weidemann Bk BT" w:cs="Arial"/>
        </w:rPr>
      </w:pPr>
      <w:r w:rsidRPr="009C0B72">
        <w:rPr>
          <w:rFonts w:ascii="Weidemann Bk BT" w:hAnsi="Weidemann Bk BT" w:cs="Arial"/>
        </w:rPr>
        <w:t xml:space="preserve">After completion of this course, students should be able to </w:t>
      </w:r>
    </w:p>
    <w:p w:rsidR="009C0B72" w:rsidRPr="009C0B72" w:rsidRDefault="009C0B72" w:rsidP="00E33085">
      <w:pPr>
        <w:rPr>
          <w:rFonts w:ascii="Weidemann Bk BT" w:hAnsi="Weidemann Bk BT" w:cs="Arial"/>
        </w:rPr>
      </w:pPr>
    </w:p>
    <w:p w:rsidR="00E33085" w:rsidRPr="009C0B72" w:rsidRDefault="008500FF" w:rsidP="007E3EF3">
      <w:pPr>
        <w:pStyle w:val="ListParagraph"/>
        <w:numPr>
          <w:ilvl w:val="0"/>
          <w:numId w:val="48"/>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Interpret the various characteristics of aquifers and their significance</w:t>
      </w:r>
      <w:r w:rsidR="00E33085" w:rsidRPr="009C0B72">
        <w:rPr>
          <w:rFonts w:ascii="Weidemann Bk BT" w:eastAsia="Times New Roman" w:hAnsi="Weidemann Bk BT" w:cs="Arial"/>
          <w:sz w:val="24"/>
          <w:szCs w:val="24"/>
          <w:lang w:val="en-US"/>
        </w:rPr>
        <w:t>.</w:t>
      </w:r>
    </w:p>
    <w:p w:rsidR="008500FF" w:rsidRPr="009C0B72" w:rsidRDefault="008500FF" w:rsidP="007E3EF3">
      <w:pPr>
        <w:pStyle w:val="ListParagraph"/>
        <w:numPr>
          <w:ilvl w:val="0"/>
          <w:numId w:val="48"/>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Explain the Concept of confined and unconfined aquifers related to groun</w:t>
      </w:r>
      <w:r w:rsidR="009C0B72" w:rsidRPr="009C0B72">
        <w:rPr>
          <w:rFonts w:ascii="Weidemann Bk BT" w:eastAsia="Times New Roman" w:hAnsi="Weidemann Bk BT" w:cs="Arial"/>
          <w:sz w:val="24"/>
          <w:szCs w:val="24"/>
          <w:lang w:val="en-US"/>
        </w:rPr>
        <w:t>d</w:t>
      </w:r>
      <w:r w:rsidRPr="009C0B72">
        <w:rPr>
          <w:rFonts w:ascii="Weidemann Bk BT" w:eastAsia="Times New Roman" w:hAnsi="Weidemann Bk BT" w:cs="Arial"/>
          <w:sz w:val="24"/>
          <w:szCs w:val="24"/>
          <w:lang w:val="en-US"/>
        </w:rPr>
        <w:t>water flow problems.</w:t>
      </w:r>
    </w:p>
    <w:p w:rsidR="008500FF" w:rsidRPr="009C0B72" w:rsidRDefault="008500FF" w:rsidP="007E3EF3">
      <w:pPr>
        <w:pStyle w:val="ListParagraph"/>
        <w:numPr>
          <w:ilvl w:val="0"/>
          <w:numId w:val="48"/>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 xml:space="preserve">Apply the concept of </w:t>
      </w:r>
      <w:r w:rsidR="009C0B72" w:rsidRPr="009C0B72">
        <w:rPr>
          <w:rFonts w:ascii="Weidemann Bk BT" w:eastAsia="Times New Roman" w:hAnsi="Weidemann Bk BT" w:cs="Arial"/>
          <w:sz w:val="24"/>
          <w:szCs w:val="24"/>
          <w:lang w:val="en-US"/>
        </w:rPr>
        <w:t>D</w:t>
      </w:r>
      <w:r w:rsidRPr="009C0B72">
        <w:rPr>
          <w:rFonts w:ascii="Weidemann Bk BT" w:eastAsia="Times New Roman" w:hAnsi="Weidemann Bk BT" w:cs="Arial"/>
          <w:sz w:val="24"/>
          <w:szCs w:val="24"/>
          <w:lang w:val="en-US"/>
        </w:rPr>
        <w:t>arcy law to compute the yield from different aquifers.</w:t>
      </w:r>
    </w:p>
    <w:p w:rsidR="008500FF" w:rsidRPr="009C0B72" w:rsidRDefault="008500FF" w:rsidP="007E3EF3">
      <w:pPr>
        <w:pStyle w:val="ListParagraph"/>
        <w:numPr>
          <w:ilvl w:val="0"/>
          <w:numId w:val="48"/>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Analyze and design of confined and unconfined wells using well hydraulics.</w:t>
      </w:r>
    </w:p>
    <w:p w:rsidR="004A291C" w:rsidRPr="009C0B72" w:rsidRDefault="008500FF" w:rsidP="007E3EF3">
      <w:pPr>
        <w:pStyle w:val="ListParagraph"/>
        <w:numPr>
          <w:ilvl w:val="0"/>
          <w:numId w:val="48"/>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Description of various methods on the process and techniques of natural and artificial recharge of groundwater.</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1: Introduction and Fundamentals of Ground Water Flow</w:t>
      </w:r>
    </w:p>
    <w:p w:rsidR="004A291C" w:rsidRPr="00DC775A" w:rsidRDefault="004A291C" w:rsidP="004A291C">
      <w:pPr>
        <w:jc w:val="both"/>
        <w:rPr>
          <w:rFonts w:ascii="Weidemann Bk BT" w:hAnsi="Weidemann Bk BT" w:cs="Arial"/>
          <w:b/>
          <w:sz w:val="28"/>
          <w:szCs w:val="28"/>
        </w:rPr>
      </w:pPr>
      <w:r w:rsidRPr="00DC775A">
        <w:rPr>
          <w:rFonts w:ascii="Weidemann Bk BT" w:hAnsi="Weidemann Bk BT" w:cs="Arial"/>
        </w:rPr>
        <w:t>Definition of ground water, hydrological classification of geological formations, aquifers and their types, subsurface zones and water-table, springs: occurrence, flow and storage of groundwater in igneous, sedimentary and metamorphic rocks, geological zones in India. Fundamentals of Ground Water Flow</w:t>
      </w:r>
      <w:r w:rsidR="009C0B72">
        <w:rPr>
          <w:rFonts w:ascii="Weidemann Bk BT" w:hAnsi="Weidemann Bk BT" w:cs="Arial"/>
        </w:rPr>
        <w:t xml:space="preserve"> Darcy’</w:t>
      </w:r>
      <w:r w:rsidRPr="00DC775A">
        <w:rPr>
          <w:rFonts w:ascii="Weidemann Bk BT" w:hAnsi="Weidemann Bk BT" w:cs="Arial"/>
        </w:rPr>
        <w:t>s law and range of its validity, oil anisotropy, circulation of groundwater in isotropic and anisotropic media, groundwater flow in fractured rocks, parallel plate model, double porosity model, equivalent porous medium model, discrete fracture network model, and equivalent parallel plate model, groundwater flow in confined and unconfined aquifers, Dupuit’s assumptions, principles and mechanics of solute transport, advection, dispersion, molecular diffusion, retardation.</w:t>
      </w:r>
    </w:p>
    <w:p w:rsidR="004A291C" w:rsidRPr="00DC775A" w:rsidRDefault="004A291C" w:rsidP="004A291C">
      <w:pPr>
        <w:jc w:val="right"/>
        <w:rPr>
          <w:rFonts w:ascii="Weidemann Bk BT" w:hAnsi="Weidemann Bk BT" w:cs="Arial"/>
        </w:rPr>
      </w:pPr>
      <w:r w:rsidRPr="00DC775A">
        <w:rPr>
          <w:rFonts w:ascii="Weidemann Bk BT" w:hAnsi="Weidemann Bk BT" w:cs="Arial"/>
        </w:rPr>
        <w:t>[10]</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2: Mechanics of Well Flow</w:t>
      </w:r>
    </w:p>
    <w:p w:rsidR="004A291C" w:rsidRPr="00DC775A" w:rsidRDefault="004A291C" w:rsidP="004A291C">
      <w:pPr>
        <w:jc w:val="both"/>
        <w:rPr>
          <w:rFonts w:ascii="Weidemann Bk BT" w:hAnsi="Weidemann Bk BT" w:cs="Arial"/>
        </w:rPr>
      </w:pPr>
      <w:r w:rsidRPr="00DC775A">
        <w:rPr>
          <w:rFonts w:ascii="Weidemann Bk BT" w:hAnsi="Weidemann Bk BT" w:cs="Arial"/>
        </w:rPr>
        <w:t>Water table contour map and flow net analysis, groundwater flow problems, steady uniform flow, steady radial flow to a well, a well in a uniform flow, aquifer parameters, introduction to unsteady flow in aquifers, pump tests, radial flow to a well in an extensive confined aquifer, barrier and recharge boundaries, image well, introduction to unsteady radial flow.</w:t>
      </w:r>
    </w:p>
    <w:p w:rsidR="004A291C" w:rsidRPr="00DC775A" w:rsidRDefault="004A291C" w:rsidP="004A291C">
      <w:pPr>
        <w:jc w:val="right"/>
        <w:rPr>
          <w:rFonts w:ascii="Weidemann Bk BT" w:hAnsi="Weidemann Bk BT" w:cs="Arial"/>
        </w:rPr>
      </w:pPr>
      <w:r w:rsidRPr="00DC775A">
        <w:rPr>
          <w:rFonts w:ascii="Weidemann Bk BT" w:hAnsi="Weidemann Bk BT" w:cs="Arial"/>
        </w:rPr>
        <w:t>[08]</w:t>
      </w:r>
    </w:p>
    <w:p w:rsidR="004A291C" w:rsidRPr="00DC775A" w:rsidRDefault="004A291C" w:rsidP="004A291C">
      <w:pPr>
        <w:rPr>
          <w:rFonts w:ascii="Weidemann Bk BT" w:hAnsi="Weidemann Bk BT" w:cs="Arial"/>
          <w:b/>
          <w:sz w:val="28"/>
          <w:szCs w:val="28"/>
        </w:rPr>
      </w:pPr>
      <w:r w:rsidRPr="00DC775A">
        <w:rPr>
          <w:rFonts w:ascii="Weidemann Bk BT" w:hAnsi="Weidemann Bk BT" w:cs="Arial"/>
        </w:rPr>
        <w:t>.</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3: Exploration of Groundwater</w:t>
      </w:r>
    </w:p>
    <w:p w:rsidR="004A291C" w:rsidRPr="00DC775A" w:rsidRDefault="004A291C" w:rsidP="004A291C">
      <w:pPr>
        <w:jc w:val="both"/>
        <w:rPr>
          <w:rFonts w:ascii="Weidemann Bk BT" w:hAnsi="Weidemann Bk BT" w:cs="Arial"/>
        </w:rPr>
      </w:pPr>
      <w:r w:rsidRPr="00DC775A">
        <w:rPr>
          <w:rFonts w:ascii="Weidemann Bk BT" w:hAnsi="Weidemann Bk BT" w:cs="Arial"/>
        </w:rPr>
        <w:t>Surface and subsurface methods for well-site selection, field investigation, remote sensing and GIS applications, geophysical methods, tracer tests.</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t xml:space="preserve">    [08]</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4: Well Development and Management</w:t>
      </w:r>
    </w:p>
    <w:p w:rsidR="004A291C" w:rsidRPr="00DC775A" w:rsidRDefault="004A291C" w:rsidP="004A291C">
      <w:pPr>
        <w:jc w:val="both"/>
        <w:rPr>
          <w:rFonts w:ascii="Weidemann Bk BT" w:hAnsi="Weidemann Bk BT" w:cs="Arial"/>
        </w:rPr>
      </w:pPr>
      <w:r w:rsidRPr="00DC775A">
        <w:rPr>
          <w:rFonts w:ascii="Weidemann Bk BT" w:hAnsi="Weidemann Bk BT" w:cs="Arial"/>
        </w:rPr>
        <w:lastRenderedPageBreak/>
        <w:t>Well-design criteria, size and spacing of wells, diameter of wells, well characteristics, well efficiency, construction and maintenance, screens and casings., dug well versus tube well construction.</w:t>
      </w:r>
    </w:p>
    <w:p w:rsidR="004A291C" w:rsidRPr="00DC775A" w:rsidRDefault="004A291C" w:rsidP="004A291C">
      <w:pPr>
        <w:jc w:val="right"/>
        <w:rPr>
          <w:rFonts w:ascii="Weidemann Bk BT" w:hAnsi="Weidemann Bk BT" w:cs="Arial"/>
        </w:rPr>
      </w:pPr>
      <w:r w:rsidRPr="00DC775A">
        <w:rPr>
          <w:rFonts w:ascii="Weidemann Bk BT" w:hAnsi="Weidemann Bk BT" w:cs="Arial"/>
        </w:rPr>
        <w:t>[04]</w:t>
      </w:r>
    </w:p>
    <w:p w:rsidR="004A291C" w:rsidRPr="00DC775A" w:rsidRDefault="004A291C" w:rsidP="004A291C">
      <w:pPr>
        <w:rPr>
          <w:rFonts w:ascii="Weidemann Bk BT" w:hAnsi="Weidemann Bk BT" w:cs="Arial"/>
          <w:b/>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5: Groundwater Recharge</w:t>
      </w:r>
    </w:p>
    <w:p w:rsidR="004A291C" w:rsidRPr="00DC775A" w:rsidRDefault="004A291C" w:rsidP="004A291C">
      <w:pPr>
        <w:jc w:val="both"/>
        <w:rPr>
          <w:rFonts w:ascii="Weidemann Bk BT" w:hAnsi="Weidemann Bk BT" w:cs="Arial"/>
        </w:rPr>
      </w:pPr>
      <w:r w:rsidRPr="00DC775A">
        <w:rPr>
          <w:rFonts w:ascii="Weidemann Bk BT" w:hAnsi="Weidemann Bk BT" w:cs="Arial"/>
        </w:rPr>
        <w:t>Water level fluctuation and rainfall infiltration factor method, traditional methods of groundwater conservation, artificial recharge of groundwater, planning and site selection, various methods and structures such as rainwater harvesting, stream augmentation, bank filtration, recharge wells, ditch and furrow, well injection, aquifer storage and recovery,  groundwater basin management and conjunctive use.</w:t>
      </w:r>
    </w:p>
    <w:p w:rsidR="004A291C" w:rsidRPr="00DC775A" w:rsidRDefault="004A291C" w:rsidP="004A291C">
      <w:pPr>
        <w:jc w:val="right"/>
        <w:rPr>
          <w:rFonts w:ascii="Weidemann Bk BT" w:hAnsi="Weidemann Bk BT" w:cs="Arial"/>
        </w:rPr>
      </w:pPr>
      <w:r w:rsidRPr="00DC775A">
        <w:rPr>
          <w:rFonts w:ascii="Weidemann Bk BT" w:hAnsi="Weidemann Bk BT" w:cs="Arial"/>
        </w:rPr>
        <w:t>[06]</w:t>
      </w:r>
    </w:p>
    <w:p w:rsidR="004A291C" w:rsidRPr="00DC775A" w:rsidRDefault="004A291C" w:rsidP="004A291C">
      <w:pPr>
        <w:rPr>
          <w:rFonts w:ascii="Weidemann Bk BT" w:hAnsi="Weidemann Bk BT" w:cs="Arial"/>
        </w:rPr>
      </w:pPr>
      <w:r w:rsidRPr="00DC775A">
        <w:rPr>
          <w:rFonts w:ascii="Weidemann Bk BT" w:hAnsi="Weidemann Bk BT" w:cs="Arial"/>
        </w:rPr>
        <w:t>Total contact hours: 36</w:t>
      </w:r>
    </w:p>
    <w:p w:rsidR="004A291C" w:rsidRPr="00DC775A" w:rsidRDefault="004A291C" w:rsidP="004A291C">
      <w:pPr>
        <w:rPr>
          <w:rFonts w:ascii="Weidemann Bk BT" w:hAnsi="Weidemann Bk BT" w:cs="Arial"/>
          <w:b/>
          <w:sz w:val="28"/>
          <w:szCs w:val="28"/>
        </w:rPr>
      </w:pPr>
    </w:p>
    <w:p w:rsidR="004A291C" w:rsidRPr="00DC775A" w:rsidRDefault="004A291C" w:rsidP="004A291C">
      <w:pPr>
        <w:rPr>
          <w:rFonts w:ascii="Weidemann Bk BT" w:hAnsi="Weidemann Bk BT" w:cs="Arial"/>
        </w:rPr>
      </w:pPr>
      <w:r w:rsidRPr="00DC775A">
        <w:rPr>
          <w:rFonts w:ascii="Weidemann Bk BT" w:hAnsi="Weidemann Bk BT" w:cs="Arial"/>
          <w:b/>
          <w:sz w:val="28"/>
          <w:szCs w:val="28"/>
        </w:rPr>
        <w:t>Reference Books</w:t>
      </w:r>
      <w:r w:rsidRPr="00DC775A">
        <w:rPr>
          <w:rFonts w:ascii="Weidemann Bk BT" w:hAnsi="Weidemann Bk BT" w:cs="Arial"/>
        </w:rPr>
        <w:t>:</w:t>
      </w:r>
    </w:p>
    <w:p w:rsidR="004A291C" w:rsidRPr="00DC775A" w:rsidRDefault="004A291C" w:rsidP="004A291C">
      <w:pPr>
        <w:rPr>
          <w:rFonts w:ascii="Weidemann Bk BT" w:hAnsi="Weidemann Bk BT" w:cs="Arial"/>
        </w:rPr>
      </w:pPr>
      <w:r w:rsidRPr="00DC775A">
        <w:rPr>
          <w:rFonts w:ascii="Weidemann Bk BT" w:hAnsi="Weidemann Bk BT" w:cs="Arial"/>
        </w:rPr>
        <w:t>1.</w:t>
      </w:r>
      <w:r w:rsidRPr="00DC775A">
        <w:rPr>
          <w:rFonts w:ascii="Weidemann Bk BT" w:hAnsi="Weidemann Bk BT" w:cs="Arial"/>
        </w:rPr>
        <w:tab/>
        <w:t xml:space="preserve">Todd D K, </w:t>
      </w:r>
      <w:r w:rsidRPr="00DC775A">
        <w:rPr>
          <w:rFonts w:ascii="Weidemann Bk BT" w:hAnsi="Weidemann Bk BT" w:cs="Arial"/>
          <w:b/>
        </w:rPr>
        <w:t>Groundwater Engineering</w:t>
      </w:r>
      <w:r w:rsidRPr="00DC775A">
        <w:rPr>
          <w:rFonts w:ascii="Weidemann Bk BT" w:hAnsi="Weidemann Bk BT" w:cs="Arial"/>
        </w:rPr>
        <w:t>.</w:t>
      </w:r>
    </w:p>
    <w:p w:rsidR="004A291C" w:rsidRPr="00DC775A" w:rsidRDefault="004A291C" w:rsidP="004A291C">
      <w:pPr>
        <w:rPr>
          <w:rFonts w:ascii="Weidemann Bk BT" w:hAnsi="Weidemann Bk BT" w:cs="Arial"/>
        </w:rPr>
      </w:pPr>
      <w:r w:rsidRPr="00DC775A">
        <w:rPr>
          <w:rFonts w:ascii="Weidemann Bk BT" w:hAnsi="Weidemann Bk BT" w:cs="Arial"/>
        </w:rPr>
        <w:t>2.</w:t>
      </w:r>
      <w:r w:rsidRPr="00DC775A">
        <w:rPr>
          <w:rFonts w:ascii="Weidemann Bk BT" w:hAnsi="Weidemann Bk BT" w:cs="Arial"/>
        </w:rPr>
        <w:tab/>
        <w:t xml:space="preserve">Walton W C, </w:t>
      </w:r>
      <w:r w:rsidRPr="00DC775A">
        <w:rPr>
          <w:rFonts w:ascii="Weidemann Bk BT" w:hAnsi="Weidemann Bk BT" w:cs="Arial"/>
          <w:b/>
        </w:rPr>
        <w:t>Groundwater Resources</w:t>
      </w:r>
      <w:r w:rsidRPr="00DC775A">
        <w:rPr>
          <w:rFonts w:ascii="Weidemann Bk BT" w:hAnsi="Weidemann Bk BT" w:cs="Arial"/>
        </w:rPr>
        <w:t>, McGraw Hill</w:t>
      </w:r>
    </w:p>
    <w:p w:rsidR="004A291C" w:rsidRPr="00DC775A" w:rsidRDefault="004A291C" w:rsidP="004A291C">
      <w:pPr>
        <w:rPr>
          <w:rFonts w:ascii="Weidemann Bk BT" w:hAnsi="Weidemann Bk BT" w:cs="Arial"/>
        </w:rPr>
      </w:pPr>
      <w:r w:rsidRPr="00DC775A">
        <w:rPr>
          <w:rFonts w:ascii="Weidemann Bk BT" w:hAnsi="Weidemann Bk BT" w:cs="Arial"/>
        </w:rPr>
        <w:t xml:space="preserve">3. </w:t>
      </w:r>
      <w:r w:rsidRPr="00DC775A">
        <w:rPr>
          <w:rFonts w:ascii="Weidemann Bk BT" w:hAnsi="Weidemann Bk BT" w:cs="Arial"/>
        </w:rPr>
        <w:tab/>
        <w:t xml:space="preserve">Sharma and Chawla, </w:t>
      </w:r>
      <w:r w:rsidRPr="00DC775A">
        <w:rPr>
          <w:rFonts w:ascii="Weidemann Bk BT" w:hAnsi="Weidemann Bk BT" w:cs="Arial"/>
          <w:b/>
        </w:rPr>
        <w:t>Manual of Groundwater and Tube</w:t>
      </w:r>
      <w:r w:rsidRPr="00DC775A">
        <w:rPr>
          <w:rFonts w:ascii="Weidemann Bk BT" w:hAnsi="Weidemann Bk BT" w:cs="Arial"/>
        </w:rPr>
        <w:t>, C.B.I.P wells.</w:t>
      </w:r>
    </w:p>
    <w:p w:rsidR="004A291C" w:rsidRPr="00DC775A" w:rsidRDefault="004A291C" w:rsidP="004A291C">
      <w:pPr>
        <w:rPr>
          <w:rFonts w:ascii="Weidemann Bk BT" w:hAnsi="Weidemann Bk BT" w:cs="Arial"/>
        </w:rPr>
      </w:pPr>
      <w:r w:rsidRPr="00DC775A">
        <w:rPr>
          <w:rFonts w:ascii="Weidemann Bk BT" w:hAnsi="Weidemann Bk BT" w:cs="Arial"/>
        </w:rPr>
        <w:t>4.</w:t>
      </w:r>
      <w:r w:rsidRPr="00DC775A">
        <w:rPr>
          <w:rFonts w:ascii="Weidemann Bk BT" w:hAnsi="Weidemann Bk BT" w:cs="Arial"/>
        </w:rPr>
        <w:tab/>
        <w:t xml:space="preserve">De Weist R J M, </w:t>
      </w:r>
      <w:r w:rsidRPr="00DC775A">
        <w:rPr>
          <w:rFonts w:ascii="Weidemann Bk BT" w:hAnsi="Weidemann Bk BT" w:cs="Arial"/>
          <w:b/>
        </w:rPr>
        <w:t>Geo-hydrology</w:t>
      </w:r>
      <w:r w:rsidRPr="00DC775A">
        <w:rPr>
          <w:rFonts w:ascii="Weidemann Bk BT" w:hAnsi="Weidemann Bk BT" w:cs="Arial"/>
        </w:rPr>
        <w:t>, John Wiley.</w:t>
      </w:r>
    </w:p>
    <w:p w:rsidR="004A291C" w:rsidRPr="00DC775A" w:rsidRDefault="004A291C" w:rsidP="004A291C">
      <w:pPr>
        <w:rPr>
          <w:rFonts w:ascii="Weidemann Bk BT" w:hAnsi="Weidemann Bk BT" w:cs="Arial"/>
        </w:rPr>
      </w:pPr>
      <w:r w:rsidRPr="00DC775A">
        <w:rPr>
          <w:rFonts w:ascii="Weidemann Bk BT" w:hAnsi="Weidemann Bk BT" w:cs="Arial"/>
        </w:rPr>
        <w:t>5.</w:t>
      </w:r>
      <w:r w:rsidRPr="00DC775A">
        <w:rPr>
          <w:rFonts w:ascii="Weidemann Bk BT" w:hAnsi="Weidemann Bk BT" w:cs="Arial"/>
        </w:rPr>
        <w:tab/>
        <w:t xml:space="preserve">Bouwer H, </w:t>
      </w:r>
      <w:r w:rsidRPr="00DC775A">
        <w:rPr>
          <w:rFonts w:ascii="Weidemann Bk BT" w:hAnsi="Weidemann Bk BT" w:cs="Arial"/>
          <w:b/>
        </w:rPr>
        <w:t>Groundwater Hydrology</w:t>
      </w:r>
      <w:r w:rsidRPr="00DC775A">
        <w:rPr>
          <w:rFonts w:ascii="Weidemann Bk BT" w:hAnsi="Weidemann Bk BT" w:cs="Arial"/>
        </w:rPr>
        <w:t>, McGraw Hill</w:t>
      </w:r>
    </w:p>
    <w:p w:rsidR="004A291C" w:rsidRPr="00DC775A" w:rsidRDefault="004A291C" w:rsidP="004A291C">
      <w:pPr>
        <w:rPr>
          <w:rFonts w:ascii="Weidemann Bk BT" w:hAnsi="Weidemann Bk BT" w:cs="Arial"/>
        </w:rPr>
      </w:pPr>
      <w:r w:rsidRPr="00DC775A">
        <w:rPr>
          <w:rFonts w:ascii="Weidemann Bk BT" w:hAnsi="Weidemann Bk BT" w:cs="Arial"/>
        </w:rPr>
        <w:t>6.</w:t>
      </w:r>
      <w:r w:rsidRPr="00DC775A">
        <w:rPr>
          <w:rFonts w:ascii="Weidemann Bk BT" w:hAnsi="Weidemann Bk BT" w:cs="Arial"/>
        </w:rPr>
        <w:tab/>
        <w:t xml:space="preserve">Raghunath H M, </w:t>
      </w:r>
      <w:r w:rsidRPr="00DC775A">
        <w:rPr>
          <w:rFonts w:ascii="Weidemann Bk BT" w:hAnsi="Weidemann Bk BT" w:cs="Arial"/>
          <w:b/>
        </w:rPr>
        <w:t>Groundwater,</w:t>
      </w:r>
      <w:r w:rsidRPr="00DC775A">
        <w:rPr>
          <w:rFonts w:ascii="Weidemann Bk BT" w:hAnsi="Weidemann Bk BT" w:cs="Arial"/>
        </w:rPr>
        <w:t xml:space="preserve"> Wiley Eastern Ltd.</w:t>
      </w:r>
    </w:p>
    <w:p w:rsidR="004A291C" w:rsidRPr="00DC775A" w:rsidRDefault="004A291C" w:rsidP="004A291C">
      <w:pPr>
        <w:rPr>
          <w:rFonts w:ascii="Weidemann Bk BT" w:hAnsi="Weidemann Bk BT" w:cs="Arial"/>
        </w:rPr>
      </w:pPr>
    </w:p>
    <w:p w:rsidR="004A291C" w:rsidRPr="00DC775A" w:rsidRDefault="004A291C" w:rsidP="004A291C">
      <w:pPr>
        <w:rPr>
          <w:rFonts w:ascii="Weidemann Bk BT" w:hAnsi="Weidemann Bk BT" w:cs="Arial"/>
        </w:rPr>
      </w:pPr>
    </w:p>
    <w:p w:rsidR="004A291C" w:rsidRPr="00DC775A" w:rsidRDefault="004A291C" w:rsidP="004A291C">
      <w:pPr>
        <w:rPr>
          <w:rFonts w:ascii="Weidemann Bk BT" w:hAnsi="Weidemann Bk BT" w:cs="Arial"/>
        </w:rPr>
      </w:pPr>
    </w:p>
    <w:p w:rsidR="008500FF" w:rsidRDefault="004A291C" w:rsidP="004A291C">
      <w:pPr>
        <w:jc w:val="center"/>
        <w:rPr>
          <w:rFonts w:ascii="Weidemann Bk BT" w:hAnsi="Weidemann Bk BT" w:cs="Arial"/>
          <w:b/>
          <w:sz w:val="32"/>
          <w:szCs w:val="32"/>
        </w:rPr>
      </w:pPr>
      <w:r w:rsidRPr="00DC775A">
        <w:rPr>
          <w:rFonts w:ascii="Weidemann Bk BT" w:hAnsi="Weidemann Bk BT" w:cs="Arial"/>
          <w:b/>
          <w:sz w:val="32"/>
          <w:szCs w:val="32"/>
        </w:rPr>
        <w:br w:type="page"/>
      </w:r>
      <w:r w:rsidR="00C35D7A" w:rsidRPr="00DC775A">
        <w:rPr>
          <w:rFonts w:ascii="Weidemann Bk BT" w:hAnsi="Weidemann Bk BT" w:cs="Arial"/>
          <w:b/>
          <w:sz w:val="32"/>
          <w:szCs w:val="32"/>
        </w:rPr>
        <w:lastRenderedPageBreak/>
        <w:t>CE10302A</w:t>
      </w:r>
      <w:r w:rsidRPr="00DC775A">
        <w:rPr>
          <w:rFonts w:ascii="Weidemann Bk BT" w:hAnsi="Weidemann Bk BT" w:cs="Arial"/>
          <w:b/>
          <w:sz w:val="32"/>
          <w:szCs w:val="32"/>
        </w:rPr>
        <w:t xml:space="preserve"> ENVIRONMENTAL IMPACT ASSESSMENT </w:t>
      </w:r>
    </w:p>
    <w:p w:rsidR="004A291C" w:rsidRDefault="004A291C" w:rsidP="004A291C">
      <w:pPr>
        <w:jc w:val="center"/>
        <w:rPr>
          <w:rFonts w:ascii="Weidemann Bk BT" w:hAnsi="Weidemann Bk BT" w:cs="Arial"/>
          <w:b/>
          <w:sz w:val="32"/>
          <w:szCs w:val="32"/>
        </w:rPr>
      </w:pPr>
      <w:r w:rsidRPr="00DC775A">
        <w:rPr>
          <w:rFonts w:ascii="Weidemann Bk BT" w:hAnsi="Weidemann Bk BT" w:cs="Arial"/>
          <w:b/>
          <w:sz w:val="32"/>
          <w:szCs w:val="32"/>
        </w:rPr>
        <w:t>[3 0 0 3]</w:t>
      </w:r>
    </w:p>
    <w:p w:rsidR="004A291C" w:rsidRPr="00DC775A" w:rsidRDefault="004A291C" w:rsidP="004A291C">
      <w:pPr>
        <w:jc w:val="center"/>
        <w:rPr>
          <w:rFonts w:ascii="Weidemann Bk BT" w:hAnsi="Weidemann Bk BT" w:cs="Arial"/>
          <w:b/>
          <w:sz w:val="32"/>
          <w:szCs w:val="32"/>
        </w:rPr>
      </w:pPr>
    </w:p>
    <w:p w:rsidR="00626EE8" w:rsidRPr="00AD0492" w:rsidRDefault="00626EE8" w:rsidP="00626EE8">
      <w:pPr>
        <w:rPr>
          <w:b/>
          <w:bCs/>
        </w:rPr>
      </w:pPr>
      <w:r w:rsidRPr="00AD0492">
        <w:rPr>
          <w:b/>
          <w:bCs/>
        </w:rPr>
        <w:t>SCHEME OF EXAMINATION</w:t>
      </w:r>
    </w:p>
    <w:p w:rsidR="00626EE8" w:rsidRPr="009C0B72" w:rsidRDefault="00626EE8" w:rsidP="00626EE8">
      <w:pPr>
        <w:rPr>
          <w:rFonts w:ascii="Weidemann Bk BT" w:hAnsi="Weidemann Bk BT" w:cs="Arial"/>
        </w:rPr>
      </w:pPr>
      <w:r w:rsidRPr="009C0B72">
        <w:rPr>
          <w:rFonts w:ascii="Weidemann Bk BT" w:hAnsi="Weidemann Bk BT" w:cs="Arial"/>
        </w:rPr>
        <w:t>Questions to be set: 05 (All Compulsory)</w:t>
      </w:r>
    </w:p>
    <w:p w:rsidR="00626EE8" w:rsidRPr="00DC775A" w:rsidRDefault="00626EE8" w:rsidP="00626EE8">
      <w:pPr>
        <w:rPr>
          <w:rFonts w:ascii="Weidemann Bk BT" w:hAnsi="Weidemann Bk BT" w:cs="Arial"/>
          <w:b/>
          <w:sz w:val="28"/>
          <w:szCs w:val="28"/>
        </w:rPr>
      </w:pPr>
    </w:p>
    <w:p w:rsidR="00626EE8" w:rsidRDefault="00626EE8" w:rsidP="00626EE8">
      <w:pPr>
        <w:rPr>
          <w:b/>
          <w:bCs/>
        </w:rPr>
      </w:pPr>
      <w:r w:rsidRPr="0007657E">
        <w:rPr>
          <w:b/>
          <w:bCs/>
        </w:rPr>
        <w:t xml:space="preserve">Course Outcomes (CO): </w:t>
      </w:r>
    </w:p>
    <w:p w:rsidR="009C0B72" w:rsidRPr="0007657E" w:rsidRDefault="009C0B72" w:rsidP="00626EE8">
      <w:pPr>
        <w:rPr>
          <w:b/>
          <w:bCs/>
        </w:rPr>
      </w:pPr>
    </w:p>
    <w:p w:rsidR="00626EE8" w:rsidRDefault="00626EE8" w:rsidP="00626EE8">
      <w:pPr>
        <w:rPr>
          <w:rFonts w:ascii="Weidemann Bk BT" w:hAnsi="Weidemann Bk BT" w:cs="Arial"/>
        </w:rPr>
      </w:pPr>
      <w:r w:rsidRPr="009C0B72">
        <w:rPr>
          <w:rFonts w:ascii="Weidemann Bk BT" w:hAnsi="Weidemann Bk BT" w:cs="Arial"/>
        </w:rPr>
        <w:t xml:space="preserve">After completion of this course, students should be able to </w:t>
      </w:r>
    </w:p>
    <w:p w:rsidR="009C0B72" w:rsidRPr="009C0B72" w:rsidRDefault="009C0B72" w:rsidP="00626EE8">
      <w:pPr>
        <w:rPr>
          <w:rFonts w:ascii="Weidemann Bk BT" w:hAnsi="Weidemann Bk BT" w:cs="Arial"/>
        </w:rPr>
      </w:pPr>
    </w:p>
    <w:p w:rsidR="00626EE8" w:rsidRPr="009C0B72" w:rsidRDefault="00626EE8" w:rsidP="007E3EF3">
      <w:pPr>
        <w:pStyle w:val="ListParagraph"/>
        <w:numPr>
          <w:ilvl w:val="0"/>
          <w:numId w:val="50"/>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To make the students understand and remember the basic concept of planning and management of impact studies</w:t>
      </w:r>
    </w:p>
    <w:p w:rsidR="00626EE8" w:rsidRPr="009C0B72" w:rsidRDefault="00626EE8" w:rsidP="007E3EF3">
      <w:pPr>
        <w:pStyle w:val="ListParagraph"/>
        <w:numPr>
          <w:ilvl w:val="0"/>
          <w:numId w:val="50"/>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A</w:t>
      </w:r>
      <w:r w:rsidR="000B1388" w:rsidRPr="009C0B72">
        <w:rPr>
          <w:rFonts w:ascii="Weidemann Bk BT" w:eastAsia="Times New Roman" w:hAnsi="Weidemann Bk BT" w:cs="Arial"/>
          <w:sz w:val="24"/>
          <w:szCs w:val="24"/>
          <w:lang w:val="en-US"/>
        </w:rPr>
        <w:t>bility to remember indices and indicator for describing environment</w:t>
      </w:r>
    </w:p>
    <w:p w:rsidR="00626EE8" w:rsidRPr="009C0B72" w:rsidRDefault="00626EE8" w:rsidP="007E3EF3">
      <w:pPr>
        <w:pStyle w:val="ListParagraph"/>
        <w:numPr>
          <w:ilvl w:val="0"/>
          <w:numId w:val="50"/>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 xml:space="preserve">Ability </w:t>
      </w:r>
      <w:r w:rsidR="0074580A" w:rsidRPr="009C0B72">
        <w:rPr>
          <w:rFonts w:ascii="Weidemann Bk BT" w:eastAsia="Times New Roman" w:hAnsi="Weidemann Bk BT" w:cs="Arial"/>
          <w:sz w:val="24"/>
          <w:szCs w:val="24"/>
          <w:lang w:val="en-US"/>
        </w:rPr>
        <w:t>to predict the environmental impact on air, surface, soil and ground water.</w:t>
      </w:r>
    </w:p>
    <w:p w:rsidR="00626EE8" w:rsidRPr="009C0B72" w:rsidRDefault="00626EE8" w:rsidP="007E3EF3">
      <w:pPr>
        <w:pStyle w:val="ListParagraph"/>
        <w:numPr>
          <w:ilvl w:val="0"/>
          <w:numId w:val="50"/>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Evaluate the d</w:t>
      </w:r>
      <w:r w:rsidR="0074580A" w:rsidRPr="009C0B72">
        <w:rPr>
          <w:rFonts w:ascii="Weidemann Bk BT" w:eastAsia="Times New Roman" w:hAnsi="Weidemann Bk BT" w:cs="Arial"/>
          <w:sz w:val="24"/>
          <w:szCs w:val="24"/>
          <w:lang w:val="en-US"/>
        </w:rPr>
        <w:t>ecision method of alternatives and environmental monitoring</w:t>
      </w:r>
    </w:p>
    <w:p w:rsidR="004A291C" w:rsidRPr="009C0B72" w:rsidRDefault="00626EE8" w:rsidP="007E3EF3">
      <w:pPr>
        <w:pStyle w:val="ListParagraph"/>
        <w:numPr>
          <w:ilvl w:val="0"/>
          <w:numId w:val="50"/>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 xml:space="preserve">Understand the </w:t>
      </w:r>
      <w:r w:rsidR="000B1388" w:rsidRPr="009C0B72">
        <w:rPr>
          <w:rFonts w:ascii="Weidemann Bk BT" w:eastAsia="Times New Roman" w:hAnsi="Weidemann Bk BT" w:cs="Arial"/>
          <w:sz w:val="24"/>
          <w:szCs w:val="24"/>
          <w:lang w:val="en-US"/>
        </w:rPr>
        <w:t>public participation in environmental decision making, government standard in Environmental Impact Assessment.</w:t>
      </w:r>
    </w:p>
    <w:p w:rsidR="004A291C" w:rsidRPr="00DC775A" w:rsidRDefault="004A291C" w:rsidP="004A291C">
      <w:pPr>
        <w:rPr>
          <w:rFonts w:ascii="Weidemann Bk BT" w:hAnsi="Weidemann Bk BT" w:cs="Arial"/>
          <w:b/>
          <w:sz w:val="28"/>
          <w:szCs w:val="28"/>
        </w:rPr>
      </w:pPr>
    </w:p>
    <w:p w:rsidR="004A291C" w:rsidRPr="00DC775A" w:rsidRDefault="004A291C" w:rsidP="004A291C">
      <w:pPr>
        <w:jc w:val="both"/>
        <w:rPr>
          <w:rFonts w:ascii="Weidemann Bk BT" w:hAnsi="Weidemann Bk BT" w:cs="Arial"/>
        </w:rPr>
      </w:pPr>
      <w:r w:rsidRPr="00DC775A">
        <w:rPr>
          <w:rFonts w:ascii="Weidemann Bk BT" w:hAnsi="Weidemann Bk BT" w:cs="Arial"/>
          <w:b/>
          <w:sz w:val="28"/>
          <w:szCs w:val="28"/>
        </w:rPr>
        <w:t>Module 1:</w:t>
      </w:r>
      <w:r w:rsidRPr="00DC775A">
        <w:rPr>
          <w:rFonts w:ascii="Weidemann Bk BT" w:hAnsi="Weidemann Bk BT" w:cs="Arial"/>
        </w:rPr>
        <w:t xml:space="preserve">Definition and importance, planning and management of impact studies. Matrices, networks, checklists. </w:t>
      </w:r>
    </w:p>
    <w:p w:rsidR="004A291C" w:rsidRPr="00DC775A" w:rsidRDefault="004A291C" w:rsidP="004A291C">
      <w:pPr>
        <w:jc w:val="right"/>
        <w:rPr>
          <w:rFonts w:ascii="Weidemann Bk BT" w:hAnsi="Weidemann Bk BT" w:cs="Arial"/>
        </w:rPr>
      </w:pPr>
      <w:r w:rsidRPr="00DC775A">
        <w:rPr>
          <w:rFonts w:ascii="Weidemann Bk BT" w:hAnsi="Weidemann Bk BT" w:cs="Arial"/>
        </w:rPr>
        <w:t>[06]</w:t>
      </w:r>
    </w:p>
    <w:p w:rsidR="004A291C" w:rsidRPr="00DC775A" w:rsidRDefault="004A291C" w:rsidP="004A291C">
      <w:pPr>
        <w:jc w:val="both"/>
        <w:rPr>
          <w:rFonts w:ascii="Weidemann Bk BT" w:hAnsi="Weidemann Bk BT" w:cs="Arial"/>
        </w:rPr>
      </w:pPr>
    </w:p>
    <w:p w:rsidR="004A291C" w:rsidRPr="00DC775A" w:rsidRDefault="004A291C" w:rsidP="004A291C">
      <w:pPr>
        <w:jc w:val="both"/>
        <w:rPr>
          <w:rFonts w:ascii="Weidemann Bk BT" w:hAnsi="Weidemann Bk BT" w:cs="Arial"/>
          <w:b/>
        </w:rPr>
      </w:pPr>
      <w:r w:rsidRPr="00DC775A">
        <w:rPr>
          <w:rFonts w:ascii="Weidemann Bk BT" w:hAnsi="Weidemann Bk BT" w:cs="Arial"/>
          <w:b/>
          <w:sz w:val="28"/>
          <w:szCs w:val="28"/>
        </w:rPr>
        <w:t>Module 2:</w:t>
      </w:r>
      <w:r w:rsidRPr="00DC775A">
        <w:rPr>
          <w:rFonts w:ascii="Weidemann Bk BT" w:hAnsi="Weidemann Bk BT" w:cs="Arial"/>
        </w:rPr>
        <w:t>Description of affected environment, indices and indicators for describing affected environment.</w:t>
      </w:r>
    </w:p>
    <w:p w:rsidR="004A291C" w:rsidRPr="00DC775A" w:rsidRDefault="004A291C" w:rsidP="004A291C">
      <w:pPr>
        <w:jc w:val="right"/>
        <w:rPr>
          <w:rFonts w:ascii="Weidemann Bk BT" w:hAnsi="Weidemann Bk BT" w:cs="Arial"/>
        </w:rPr>
      </w:pPr>
      <w:r w:rsidRPr="00DC775A">
        <w:rPr>
          <w:rFonts w:ascii="Weidemann Bk BT" w:hAnsi="Weidemann Bk BT" w:cs="Arial"/>
        </w:rPr>
        <w:t>[07]</w:t>
      </w:r>
    </w:p>
    <w:p w:rsidR="004A291C" w:rsidRPr="00DC775A" w:rsidRDefault="004A291C" w:rsidP="004A291C">
      <w:pPr>
        <w:jc w:val="right"/>
        <w:rPr>
          <w:rFonts w:ascii="Weidemann Bk BT" w:hAnsi="Weidemann Bk BT" w:cs="Arial"/>
        </w:rPr>
      </w:pPr>
    </w:p>
    <w:p w:rsidR="004A291C" w:rsidRPr="00DC775A" w:rsidRDefault="004A291C" w:rsidP="004A291C">
      <w:pPr>
        <w:jc w:val="both"/>
        <w:rPr>
          <w:rFonts w:ascii="Weidemann Bk BT" w:hAnsi="Weidemann Bk BT" w:cs="Arial"/>
          <w:b/>
        </w:rPr>
      </w:pPr>
      <w:r w:rsidRPr="00DC775A">
        <w:rPr>
          <w:rFonts w:ascii="Weidemann Bk BT" w:hAnsi="Weidemann Bk BT" w:cs="Arial"/>
          <w:b/>
          <w:sz w:val="28"/>
          <w:szCs w:val="28"/>
        </w:rPr>
        <w:t>Module 3:</w:t>
      </w:r>
      <w:r w:rsidRPr="00DC775A">
        <w:rPr>
          <w:rFonts w:ascii="Weidemann Bk BT" w:hAnsi="Weidemann Bk BT" w:cs="Arial"/>
        </w:rPr>
        <w:t>Prediction and assessment of impacts on air, surface water, soil and ground water, noise, biological, cultural and socio-economic environment. Practical applications, cradle to grave concept, life cycle analysis, clean technologies, environmental audit, compliance audit, concept of ISO and ISO 14000.</w:t>
      </w:r>
    </w:p>
    <w:p w:rsidR="004A291C" w:rsidRPr="00DC775A" w:rsidRDefault="004A291C" w:rsidP="004A291C">
      <w:pPr>
        <w:jc w:val="right"/>
        <w:rPr>
          <w:rFonts w:ascii="Weidemann Bk BT" w:hAnsi="Weidemann Bk BT" w:cs="Arial"/>
        </w:rPr>
      </w:pPr>
      <w:r w:rsidRPr="00DC775A">
        <w:rPr>
          <w:rFonts w:ascii="Weidemann Bk BT" w:hAnsi="Weidemann Bk BT" w:cs="Arial"/>
        </w:rPr>
        <w:t>[08]</w:t>
      </w:r>
    </w:p>
    <w:p w:rsidR="004A291C" w:rsidRPr="00DC775A" w:rsidRDefault="004A291C" w:rsidP="004A291C">
      <w:pPr>
        <w:rPr>
          <w:rFonts w:ascii="Weidemann Bk BT" w:hAnsi="Weidemann Bk BT" w:cs="Arial"/>
          <w:b/>
        </w:rPr>
      </w:pPr>
      <w:r w:rsidRPr="00DC775A">
        <w:rPr>
          <w:rFonts w:ascii="Weidemann Bk BT" w:hAnsi="Weidemann Bk BT" w:cs="Arial"/>
          <w:b/>
          <w:sz w:val="28"/>
          <w:szCs w:val="28"/>
        </w:rPr>
        <w:t>Module 4:</w:t>
      </w:r>
      <w:r w:rsidRPr="00DC775A">
        <w:rPr>
          <w:rFonts w:ascii="Weidemann Bk BT" w:hAnsi="Weidemann Bk BT" w:cs="Arial"/>
        </w:rPr>
        <w:t>Decision methods for evaluation of alternatives. Documentation and environmental monitoring – case studies.</w:t>
      </w:r>
    </w:p>
    <w:p w:rsidR="004A291C" w:rsidRPr="00DC775A" w:rsidRDefault="004A291C" w:rsidP="004A291C">
      <w:pPr>
        <w:jc w:val="right"/>
        <w:rPr>
          <w:rFonts w:ascii="Weidemann Bk BT" w:hAnsi="Weidemann Bk BT" w:cs="Arial"/>
        </w:rPr>
      </w:pPr>
      <w:r w:rsidRPr="00DC775A">
        <w:rPr>
          <w:rFonts w:ascii="Weidemann Bk BT" w:hAnsi="Weidemann Bk BT" w:cs="Arial"/>
        </w:rPr>
        <w:t>[09]</w:t>
      </w:r>
    </w:p>
    <w:p w:rsidR="004A291C" w:rsidRPr="00DC775A" w:rsidRDefault="004A291C" w:rsidP="004A291C">
      <w:pPr>
        <w:rPr>
          <w:rFonts w:ascii="Weidemann Bk BT" w:hAnsi="Weidemann Bk BT" w:cs="Arial"/>
        </w:rPr>
      </w:pPr>
      <w:r w:rsidRPr="00DC775A">
        <w:rPr>
          <w:rFonts w:ascii="Weidemann Bk BT" w:hAnsi="Weidemann Bk BT" w:cs="Arial"/>
          <w:b/>
          <w:sz w:val="28"/>
          <w:szCs w:val="28"/>
        </w:rPr>
        <w:t>Module 5</w:t>
      </w:r>
      <w:r w:rsidRPr="00DC775A">
        <w:rPr>
          <w:rFonts w:ascii="Weidemann Bk BT" w:hAnsi="Weidemann Bk BT" w:cs="Arial"/>
          <w:sz w:val="28"/>
          <w:szCs w:val="28"/>
        </w:rPr>
        <w:t>:</w:t>
      </w:r>
      <w:r w:rsidRPr="00DC775A">
        <w:rPr>
          <w:rFonts w:ascii="Weidemann Bk BT" w:hAnsi="Weidemann Bk BT" w:cs="Arial"/>
        </w:rPr>
        <w:t xml:space="preserve"> Public participation in environmental decision making. Governmental standards for environmental protection, emerging global environmental issues, environmental legislation. Environmental audit, meaning, importance – case studies.</w:t>
      </w:r>
    </w:p>
    <w:p w:rsidR="004A291C" w:rsidRPr="00DC775A" w:rsidRDefault="004A291C" w:rsidP="004A291C">
      <w:pPr>
        <w:jc w:val="right"/>
        <w:rPr>
          <w:rFonts w:ascii="Weidemann Bk BT" w:hAnsi="Weidemann Bk BT" w:cs="Arial"/>
        </w:rPr>
      </w:pPr>
      <w:r w:rsidRPr="00DC775A">
        <w:rPr>
          <w:rFonts w:ascii="Weidemann Bk BT" w:hAnsi="Weidemann Bk BT" w:cs="Arial"/>
        </w:rPr>
        <w:t xml:space="preserve"> [06]</w:t>
      </w:r>
    </w:p>
    <w:p w:rsidR="004A291C" w:rsidRPr="00DC775A" w:rsidRDefault="004A291C" w:rsidP="004A291C">
      <w:pPr>
        <w:rPr>
          <w:rFonts w:ascii="Weidemann Bk BT" w:hAnsi="Weidemann Bk BT" w:cs="Arial"/>
        </w:rPr>
      </w:pPr>
    </w:p>
    <w:p w:rsidR="004A291C" w:rsidRPr="00DC775A" w:rsidRDefault="004A291C" w:rsidP="004A291C">
      <w:pPr>
        <w:rPr>
          <w:rFonts w:ascii="Weidemann Bk BT" w:hAnsi="Weidemann Bk BT" w:cs="Arial"/>
        </w:rPr>
      </w:pPr>
      <w:r w:rsidRPr="00DC775A">
        <w:rPr>
          <w:rFonts w:ascii="Weidemann Bk BT" w:hAnsi="Weidemann Bk BT" w:cs="Arial"/>
        </w:rPr>
        <w:t xml:space="preserve">Total contact hours: </w:t>
      </w:r>
      <w:r w:rsidRPr="00DC775A">
        <w:rPr>
          <w:rFonts w:ascii="Weidemann Bk BT" w:hAnsi="Weidemann Bk BT" w:cs="Arial"/>
          <w:b/>
        </w:rPr>
        <w:t>36</w:t>
      </w:r>
    </w:p>
    <w:p w:rsidR="004A291C" w:rsidRPr="00DC775A" w:rsidRDefault="004A291C" w:rsidP="004A291C">
      <w:pPr>
        <w:rPr>
          <w:rFonts w:ascii="Weidemann Bk BT" w:hAnsi="Weidemann Bk BT" w:cs="Arial"/>
          <w:b/>
        </w:rPr>
      </w:pPr>
    </w:p>
    <w:p w:rsidR="004A291C" w:rsidRPr="00DC775A" w:rsidRDefault="004A291C" w:rsidP="004A291C">
      <w:pPr>
        <w:rPr>
          <w:rFonts w:ascii="Weidemann Bk BT" w:hAnsi="Weidemann Bk BT" w:cs="Arial"/>
          <w:b/>
        </w:rPr>
      </w:pPr>
      <w:r w:rsidRPr="00DC775A">
        <w:rPr>
          <w:rFonts w:ascii="Weidemann Bk BT" w:hAnsi="Weidemann Bk BT" w:cs="Arial"/>
          <w:b/>
        </w:rPr>
        <w:t>References</w:t>
      </w:r>
    </w:p>
    <w:p w:rsidR="004A291C" w:rsidRPr="00DC775A" w:rsidRDefault="004A291C" w:rsidP="004A291C">
      <w:pPr>
        <w:rPr>
          <w:rFonts w:ascii="Weidemann Bk BT" w:hAnsi="Weidemann Bk BT" w:cs="Arial"/>
        </w:rPr>
      </w:pPr>
      <w:r w:rsidRPr="00DC775A">
        <w:rPr>
          <w:rFonts w:ascii="Weidemann Bk BT" w:hAnsi="Weidemann Bk BT" w:cs="Arial"/>
        </w:rPr>
        <w:t xml:space="preserve">1. Larry W Canter (1996), “ </w:t>
      </w:r>
      <w:r w:rsidRPr="00DC775A">
        <w:rPr>
          <w:rFonts w:ascii="Weidemann Bk BT" w:hAnsi="Weidemann Bk BT" w:cs="Arial"/>
          <w:b/>
        </w:rPr>
        <w:t>Environmental Impact Assessment</w:t>
      </w:r>
      <w:r w:rsidRPr="00DC775A">
        <w:rPr>
          <w:rFonts w:ascii="Weidemann Bk BT" w:hAnsi="Weidemann Bk BT" w:cs="Arial"/>
        </w:rPr>
        <w:t>”, McGraw Hill International editions, New York.</w:t>
      </w:r>
    </w:p>
    <w:p w:rsidR="004A291C" w:rsidRPr="00DC775A" w:rsidRDefault="004A291C" w:rsidP="004A291C">
      <w:pPr>
        <w:rPr>
          <w:rFonts w:ascii="Weidemann Bk BT" w:hAnsi="Weidemann Bk BT" w:cs="Arial"/>
        </w:rPr>
      </w:pPr>
      <w:r w:rsidRPr="00DC775A">
        <w:rPr>
          <w:rFonts w:ascii="Weidemann Bk BT" w:hAnsi="Weidemann Bk BT" w:cs="Arial"/>
        </w:rPr>
        <w:lastRenderedPageBreak/>
        <w:t>2. CIRIA special publication 96, Construction Industry Research and Information Association.</w:t>
      </w:r>
    </w:p>
    <w:p w:rsidR="004A291C" w:rsidRPr="00DC775A" w:rsidRDefault="004A291C" w:rsidP="004A291C">
      <w:pPr>
        <w:rPr>
          <w:rFonts w:ascii="Weidemann Bk BT" w:hAnsi="Weidemann Bk BT" w:cs="Arial"/>
          <w:lang w:val="fr-FR"/>
        </w:rPr>
      </w:pPr>
      <w:r w:rsidRPr="00DC775A">
        <w:rPr>
          <w:rFonts w:ascii="Weidemann Bk BT" w:hAnsi="Weidemann Bk BT" w:cs="Arial"/>
          <w:lang w:val="fr-FR"/>
        </w:rPr>
        <w:t>3. Mhaskar A K,”</w:t>
      </w:r>
      <w:r w:rsidRPr="00DC775A">
        <w:rPr>
          <w:rFonts w:ascii="Weidemann Bk BT" w:hAnsi="Weidemann Bk BT" w:cs="Arial"/>
          <w:b/>
          <w:lang w:val="fr-FR"/>
        </w:rPr>
        <w:t>Environmental Audit</w:t>
      </w:r>
      <w:r w:rsidRPr="00DC775A">
        <w:rPr>
          <w:rFonts w:ascii="Weidemann Bk BT" w:hAnsi="Weidemann Bk BT" w:cs="Arial"/>
          <w:lang w:val="fr-FR"/>
        </w:rPr>
        <w:t>” Pune</w:t>
      </w:r>
    </w:p>
    <w:p w:rsidR="004A291C" w:rsidRPr="00DC775A" w:rsidRDefault="004A291C" w:rsidP="004A291C">
      <w:pPr>
        <w:rPr>
          <w:rFonts w:ascii="Weidemann Bk BT" w:hAnsi="Weidemann Bk BT" w:cs="Arial"/>
          <w:lang w:val="fr-FR"/>
        </w:rPr>
      </w:pPr>
    </w:p>
    <w:p w:rsidR="004A291C" w:rsidRPr="00DC775A" w:rsidRDefault="004A291C" w:rsidP="004A291C">
      <w:pPr>
        <w:rPr>
          <w:rFonts w:ascii="Weidemann Bk BT" w:hAnsi="Weidemann Bk BT" w:cs="Arial"/>
          <w:lang w:val="fr-FR"/>
        </w:rPr>
      </w:pPr>
    </w:p>
    <w:p w:rsidR="004A291C" w:rsidRDefault="004A291C" w:rsidP="004A291C">
      <w:pPr>
        <w:jc w:val="center"/>
        <w:rPr>
          <w:rFonts w:ascii="Weidemann Bk BT" w:hAnsi="Weidemann Bk BT" w:cs="Arial"/>
          <w:b/>
          <w:sz w:val="32"/>
          <w:szCs w:val="32"/>
        </w:rPr>
      </w:pPr>
      <w:r w:rsidRPr="00DC775A">
        <w:rPr>
          <w:rFonts w:ascii="Weidemann Bk BT" w:hAnsi="Weidemann Bk BT" w:cs="Arial"/>
        </w:rPr>
        <w:br w:type="page"/>
      </w:r>
      <w:r w:rsidR="00C35D7A" w:rsidRPr="00DC775A">
        <w:rPr>
          <w:rFonts w:ascii="Weidemann Bk BT" w:hAnsi="Weidemann Bk BT" w:cs="Arial"/>
          <w:b/>
          <w:sz w:val="32"/>
          <w:szCs w:val="32"/>
        </w:rPr>
        <w:lastRenderedPageBreak/>
        <w:t>CE10303A</w:t>
      </w:r>
      <w:r w:rsidRPr="00DC775A">
        <w:rPr>
          <w:rFonts w:ascii="Weidemann Bk BT" w:hAnsi="Weidemann Bk BT" w:cs="Arial"/>
          <w:b/>
          <w:sz w:val="32"/>
          <w:szCs w:val="32"/>
        </w:rPr>
        <w:tab/>
        <w:t>SOLID WASTE MANAGEMENT [3 0 0 3]</w:t>
      </w:r>
    </w:p>
    <w:p w:rsidR="00AC34A0" w:rsidRDefault="00AC34A0" w:rsidP="004A291C">
      <w:pPr>
        <w:jc w:val="center"/>
        <w:rPr>
          <w:rFonts w:ascii="Weidemann Bk BT" w:hAnsi="Weidemann Bk BT" w:cs="Arial"/>
          <w:b/>
          <w:sz w:val="32"/>
          <w:szCs w:val="32"/>
        </w:rPr>
      </w:pPr>
    </w:p>
    <w:p w:rsidR="00AC34A0" w:rsidRPr="006C516D" w:rsidRDefault="00AC34A0" w:rsidP="00AC34A0">
      <w:pPr>
        <w:rPr>
          <w:b/>
          <w:bCs/>
        </w:rPr>
      </w:pPr>
      <w:r w:rsidRPr="006C516D">
        <w:rPr>
          <w:b/>
          <w:bCs/>
        </w:rPr>
        <w:t>SCHEME OF EXAMINATION</w:t>
      </w:r>
    </w:p>
    <w:p w:rsidR="00AC34A0" w:rsidRPr="009C0B72" w:rsidRDefault="00AC34A0" w:rsidP="00AC34A0">
      <w:pPr>
        <w:rPr>
          <w:rFonts w:ascii="Weidemann Bk BT" w:hAnsi="Weidemann Bk BT" w:cs="Arial"/>
        </w:rPr>
      </w:pPr>
      <w:r w:rsidRPr="009C0B72">
        <w:rPr>
          <w:rFonts w:ascii="Weidemann Bk BT" w:hAnsi="Weidemann Bk BT" w:cs="Arial"/>
        </w:rPr>
        <w:t>Questions to be set: 05 (All Compulsory)</w:t>
      </w:r>
    </w:p>
    <w:p w:rsidR="00AC34A0" w:rsidRPr="006C516D" w:rsidRDefault="00AC34A0" w:rsidP="00AC34A0"/>
    <w:p w:rsidR="00AC34A0" w:rsidRDefault="00AC34A0" w:rsidP="00AC34A0">
      <w:pPr>
        <w:rPr>
          <w:b/>
          <w:bCs/>
        </w:rPr>
      </w:pPr>
      <w:r w:rsidRPr="006C516D">
        <w:rPr>
          <w:b/>
          <w:bCs/>
        </w:rPr>
        <w:t xml:space="preserve">Course Outcomes (CO): </w:t>
      </w:r>
    </w:p>
    <w:p w:rsidR="009C0B72" w:rsidRPr="006C516D" w:rsidRDefault="009C0B72" w:rsidP="00AC34A0">
      <w:pPr>
        <w:rPr>
          <w:b/>
          <w:bCs/>
        </w:rPr>
      </w:pPr>
    </w:p>
    <w:p w:rsidR="00AC34A0" w:rsidRDefault="00AC34A0" w:rsidP="00AC34A0">
      <w:pPr>
        <w:rPr>
          <w:rFonts w:ascii="Weidemann Bk BT" w:hAnsi="Weidemann Bk BT" w:cs="Arial"/>
        </w:rPr>
      </w:pPr>
      <w:r w:rsidRPr="009C0B72">
        <w:rPr>
          <w:rFonts w:ascii="Weidemann Bk BT" w:hAnsi="Weidemann Bk BT" w:cs="Arial"/>
        </w:rPr>
        <w:t xml:space="preserve">After completion of this course, students should be able to </w:t>
      </w:r>
    </w:p>
    <w:p w:rsidR="009C0B72" w:rsidRPr="009C0B72" w:rsidRDefault="009C0B72" w:rsidP="00AC34A0">
      <w:pPr>
        <w:rPr>
          <w:rFonts w:ascii="Weidemann Bk BT" w:hAnsi="Weidemann Bk BT" w:cs="Arial"/>
        </w:rPr>
      </w:pPr>
    </w:p>
    <w:p w:rsidR="00FE6830" w:rsidRPr="009C0B72" w:rsidRDefault="00FE6830" w:rsidP="007E3EF3">
      <w:pPr>
        <w:pStyle w:val="ListParagraph"/>
        <w:numPr>
          <w:ilvl w:val="0"/>
          <w:numId w:val="49"/>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 xml:space="preserve">To apply the concept of effective disposal to reduce the risk of pollution from </w:t>
      </w:r>
      <w:r w:rsidR="009C0B72" w:rsidRPr="009C0B72">
        <w:rPr>
          <w:rFonts w:ascii="Weidemann Bk BT" w:eastAsia="Times New Roman" w:hAnsi="Weidemann Bk BT" w:cs="Arial"/>
          <w:sz w:val="24"/>
          <w:szCs w:val="24"/>
          <w:lang w:val="en-US"/>
        </w:rPr>
        <w:t>hazardous</w:t>
      </w:r>
      <w:r w:rsidRPr="009C0B72">
        <w:rPr>
          <w:rFonts w:ascii="Weidemann Bk BT" w:eastAsia="Times New Roman" w:hAnsi="Weidemann Bk BT" w:cs="Arial"/>
          <w:sz w:val="24"/>
          <w:szCs w:val="24"/>
          <w:lang w:val="en-US"/>
        </w:rPr>
        <w:t xml:space="preserve"> material.</w:t>
      </w:r>
    </w:p>
    <w:p w:rsidR="00AC34A0" w:rsidRPr="009C0B72" w:rsidRDefault="00FE6830" w:rsidP="007E3EF3">
      <w:pPr>
        <w:pStyle w:val="ListParagraph"/>
        <w:numPr>
          <w:ilvl w:val="0"/>
          <w:numId w:val="49"/>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To analyse the best suited technique for effective disposal of solid waste</w:t>
      </w:r>
      <w:r w:rsidR="00AC34A0" w:rsidRPr="009C0B72">
        <w:rPr>
          <w:rFonts w:ascii="Weidemann Bk BT" w:eastAsia="Times New Roman" w:hAnsi="Weidemann Bk BT" w:cs="Arial"/>
          <w:sz w:val="24"/>
          <w:szCs w:val="24"/>
          <w:lang w:val="en-US"/>
        </w:rPr>
        <w:t>.</w:t>
      </w:r>
    </w:p>
    <w:p w:rsidR="00FE6830" w:rsidRPr="009C0B72" w:rsidRDefault="00FE6830" w:rsidP="007E3EF3">
      <w:pPr>
        <w:pStyle w:val="ListParagraph"/>
        <w:numPr>
          <w:ilvl w:val="0"/>
          <w:numId w:val="49"/>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To evaluate the cost involved in transporting the waste from one location to another and thus find the most economical way.</w:t>
      </w:r>
    </w:p>
    <w:p w:rsidR="00FE6830" w:rsidRPr="009C0B72" w:rsidRDefault="00FE6830" w:rsidP="007E3EF3">
      <w:pPr>
        <w:pStyle w:val="ListParagraph"/>
        <w:numPr>
          <w:ilvl w:val="0"/>
          <w:numId w:val="49"/>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Students will learn to do the analysis for route optimization, municipal solid waste characteristics and quantities.</w:t>
      </w:r>
    </w:p>
    <w:p w:rsidR="004A291C" w:rsidRPr="009C0B72" w:rsidRDefault="00FE6830" w:rsidP="007E3EF3">
      <w:pPr>
        <w:pStyle w:val="ListParagraph"/>
        <w:numPr>
          <w:ilvl w:val="0"/>
          <w:numId w:val="49"/>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To apply the knowledge of Composting, Incineration, Recycle and Reuse Sanitary Land Filling in real World and thus reduce environmental hazards</w:t>
      </w:r>
    </w:p>
    <w:p w:rsidR="004A291C" w:rsidRPr="00DC775A" w:rsidRDefault="004A291C" w:rsidP="004A291C">
      <w:pPr>
        <w:rPr>
          <w:rFonts w:ascii="Weidemann Bk BT" w:hAnsi="Weidemann Bk BT" w:cs="Arial"/>
          <w:b/>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rPr>
        <w:t xml:space="preserve">Module – 1: </w:t>
      </w:r>
      <w:r w:rsidRPr="00DC775A">
        <w:rPr>
          <w:rFonts w:ascii="Weidemann Bk BT" w:hAnsi="Weidemann Bk BT" w:cs="Arial"/>
          <w:b/>
          <w:sz w:val="28"/>
          <w:szCs w:val="28"/>
        </w:rPr>
        <w:t>Solid Waste and Disposal Methods</w:t>
      </w:r>
    </w:p>
    <w:p w:rsidR="004A291C" w:rsidRPr="00DC775A" w:rsidRDefault="004A291C" w:rsidP="004A291C">
      <w:pPr>
        <w:jc w:val="both"/>
        <w:rPr>
          <w:rFonts w:ascii="Weidemann Bk BT" w:hAnsi="Weidemann Bk BT" w:cs="Arial"/>
        </w:rPr>
      </w:pPr>
      <w:r w:rsidRPr="00DC775A">
        <w:rPr>
          <w:rFonts w:ascii="Weidemann Bk BT" w:hAnsi="Weidemann Bk BT" w:cs="Arial"/>
        </w:rPr>
        <w:t>Definition, sources, classification and characteristics, need for integrated solid waste management transport, collection equipment, systems of collection, garbage chutes, transfer stations, route optimization, municipal solid waste characteristics and quantities</w:t>
      </w:r>
    </w:p>
    <w:p w:rsidR="004A291C" w:rsidRPr="00DC775A" w:rsidRDefault="004A291C" w:rsidP="004A291C">
      <w:pPr>
        <w:rPr>
          <w:rFonts w:ascii="Weidemann Bk BT" w:hAnsi="Weidemann Bk BT" w:cs="Arial"/>
        </w:rPr>
      </w:pPr>
      <w:r w:rsidRPr="00DC775A">
        <w:rPr>
          <w:rFonts w:ascii="Weidemann Bk BT" w:hAnsi="Weidemann Bk BT" w:cs="Arial"/>
        </w:rPr>
        <w:t>Open dumping, selection of site, ocean disposal, feeding to hogs.</w:t>
      </w:r>
    </w:p>
    <w:p w:rsidR="004A291C" w:rsidRPr="00DC775A" w:rsidRDefault="004A291C" w:rsidP="004A291C">
      <w:pPr>
        <w:jc w:val="right"/>
        <w:rPr>
          <w:rFonts w:ascii="Weidemann Bk BT" w:hAnsi="Weidemann Bk BT" w:cs="Arial"/>
        </w:rPr>
      </w:pPr>
      <w:r w:rsidRPr="00DC775A">
        <w:rPr>
          <w:rFonts w:ascii="Weidemann Bk BT" w:hAnsi="Weidemann Bk BT" w:cs="Arial"/>
        </w:rPr>
        <w:t>[10]</w:t>
      </w:r>
    </w:p>
    <w:p w:rsidR="004A291C" w:rsidRPr="00DC775A" w:rsidRDefault="004A291C" w:rsidP="004A291C">
      <w:pPr>
        <w:rPr>
          <w:rFonts w:ascii="Weidemann Bk BT" w:hAnsi="Weidemann Bk BT" w:cs="Arial"/>
          <w:b/>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rPr>
        <w:t xml:space="preserve">Module – 2: </w:t>
      </w:r>
      <w:r w:rsidRPr="00DC775A">
        <w:rPr>
          <w:rFonts w:ascii="Weidemann Bk BT" w:hAnsi="Weidemann Bk BT" w:cs="Arial"/>
          <w:b/>
          <w:sz w:val="28"/>
          <w:szCs w:val="28"/>
        </w:rPr>
        <w:t>Sanitary Land Filling</w:t>
      </w:r>
    </w:p>
    <w:p w:rsidR="004A291C" w:rsidRPr="00DC775A" w:rsidRDefault="004A291C" w:rsidP="004A291C">
      <w:pPr>
        <w:jc w:val="both"/>
        <w:rPr>
          <w:rFonts w:ascii="Weidemann Bk BT" w:hAnsi="Weidemann Bk BT" w:cs="Arial"/>
        </w:rPr>
      </w:pPr>
      <w:r w:rsidRPr="00DC775A">
        <w:rPr>
          <w:rFonts w:ascii="Weidemann Bk BT" w:hAnsi="Weidemann Bk BT" w:cs="Arial"/>
        </w:rPr>
        <w:t>Definition, land-fills planning, landfill processes, landfill design, landfill operations, post-closure care and use of old landfills, methodology, trench, area, ramp and pit method, site selection, prevention of site pollution, lechate treatment, gas collection and recirculation.</w:t>
      </w:r>
    </w:p>
    <w:p w:rsidR="004A291C" w:rsidRPr="00DC775A" w:rsidRDefault="004A291C" w:rsidP="004A291C">
      <w:pPr>
        <w:jc w:val="right"/>
        <w:rPr>
          <w:rFonts w:ascii="Weidemann Bk BT" w:hAnsi="Weidemann Bk BT" w:cs="Arial"/>
        </w:rPr>
      </w:pPr>
      <w:r w:rsidRPr="00DC775A">
        <w:rPr>
          <w:rFonts w:ascii="Weidemann Bk BT" w:hAnsi="Weidemann Bk BT" w:cs="Arial"/>
        </w:rPr>
        <w:t>[07]</w:t>
      </w:r>
    </w:p>
    <w:p w:rsidR="004A291C" w:rsidRPr="00DC775A" w:rsidRDefault="004A291C" w:rsidP="004A291C">
      <w:pPr>
        <w:rPr>
          <w:rFonts w:ascii="Weidemann Bk BT" w:hAnsi="Weidemann Bk BT" w:cs="Arial"/>
          <w:b/>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rPr>
        <w:t xml:space="preserve">Module – 3: </w:t>
      </w:r>
      <w:r w:rsidRPr="00DC775A">
        <w:rPr>
          <w:rFonts w:ascii="Weidemann Bk BT" w:hAnsi="Weidemann Bk BT" w:cs="Arial"/>
          <w:b/>
          <w:sz w:val="28"/>
          <w:szCs w:val="28"/>
        </w:rPr>
        <w:t>Composting</w:t>
      </w:r>
    </w:p>
    <w:p w:rsidR="004A291C" w:rsidRPr="00DC775A" w:rsidRDefault="004A291C" w:rsidP="004A291C">
      <w:pPr>
        <w:jc w:val="both"/>
        <w:rPr>
          <w:rFonts w:ascii="Weidemann Bk BT" w:hAnsi="Weidemann Bk BT" w:cs="Arial"/>
        </w:rPr>
      </w:pPr>
      <w:r w:rsidRPr="00DC775A">
        <w:rPr>
          <w:rFonts w:ascii="Weidemann Bk BT" w:hAnsi="Weidemann Bk BT" w:cs="Arial"/>
        </w:rPr>
        <w:t>Aerobic and anaerobic composting, factors affecting, microbiology, different methods, mechanical process.</w:t>
      </w:r>
    </w:p>
    <w:p w:rsidR="004A291C" w:rsidRPr="00DC775A" w:rsidRDefault="004A291C" w:rsidP="004A291C">
      <w:pPr>
        <w:jc w:val="right"/>
        <w:rPr>
          <w:rFonts w:ascii="Weidemann Bk BT" w:hAnsi="Weidemann Bk BT" w:cs="Arial"/>
        </w:rPr>
      </w:pPr>
      <w:r w:rsidRPr="00DC775A">
        <w:rPr>
          <w:rFonts w:ascii="Weidemann Bk BT" w:hAnsi="Weidemann Bk BT" w:cs="Arial"/>
        </w:rPr>
        <w:t>[07]</w:t>
      </w:r>
    </w:p>
    <w:p w:rsidR="004A291C" w:rsidRPr="00DC775A" w:rsidRDefault="004A291C" w:rsidP="004A291C">
      <w:pPr>
        <w:rPr>
          <w:rFonts w:ascii="Weidemann Bk BT" w:hAnsi="Weidemann Bk BT" w:cs="Arial"/>
          <w:b/>
          <w:sz w:val="28"/>
          <w:szCs w:val="28"/>
        </w:rPr>
      </w:pPr>
      <w:r w:rsidRPr="00DC775A">
        <w:rPr>
          <w:rFonts w:ascii="Weidemann Bk BT" w:hAnsi="Weidemann Bk BT" w:cs="Arial"/>
          <w:b/>
        </w:rPr>
        <w:t xml:space="preserve">Module – 4: </w:t>
      </w:r>
      <w:r w:rsidRPr="00DC775A">
        <w:rPr>
          <w:rFonts w:ascii="Weidemann Bk BT" w:hAnsi="Weidemann Bk BT" w:cs="Arial"/>
          <w:b/>
          <w:sz w:val="28"/>
          <w:szCs w:val="28"/>
        </w:rPr>
        <w:t>Incineration</w:t>
      </w:r>
    </w:p>
    <w:p w:rsidR="004A291C" w:rsidRPr="00DC775A" w:rsidRDefault="004A291C" w:rsidP="004A291C">
      <w:pPr>
        <w:jc w:val="both"/>
        <w:rPr>
          <w:rFonts w:ascii="Weidemann Bk BT" w:hAnsi="Weidemann Bk BT" w:cs="Arial"/>
        </w:rPr>
      </w:pPr>
      <w:r w:rsidRPr="00DC775A">
        <w:rPr>
          <w:rFonts w:ascii="Weidemann Bk BT" w:hAnsi="Weidemann Bk BT" w:cs="Arial"/>
        </w:rPr>
        <w:t>Process 3T,s to control high temperature, design approach, prevention of air pollution, pyrolysis.</w:t>
      </w:r>
    </w:p>
    <w:p w:rsidR="004A291C" w:rsidRPr="00DC775A" w:rsidRDefault="004A291C" w:rsidP="004A291C">
      <w:pPr>
        <w:jc w:val="right"/>
        <w:rPr>
          <w:rFonts w:ascii="Weidemann Bk BT" w:hAnsi="Weidemann Bk BT" w:cs="Arial"/>
        </w:rPr>
      </w:pPr>
      <w:r w:rsidRPr="00DC775A">
        <w:rPr>
          <w:rFonts w:ascii="Weidemann Bk BT" w:hAnsi="Weidemann Bk BT" w:cs="Arial"/>
        </w:rPr>
        <w:t>[06]</w:t>
      </w:r>
    </w:p>
    <w:p w:rsidR="004A291C" w:rsidRPr="00DC775A" w:rsidRDefault="004A291C" w:rsidP="004A291C">
      <w:pPr>
        <w:rPr>
          <w:rFonts w:ascii="Weidemann Bk BT" w:hAnsi="Weidemann Bk BT" w:cs="Arial"/>
          <w:b/>
          <w:sz w:val="28"/>
          <w:szCs w:val="28"/>
        </w:rPr>
      </w:pPr>
      <w:r w:rsidRPr="00DC775A">
        <w:rPr>
          <w:rFonts w:ascii="Weidemann Bk BT" w:hAnsi="Weidemann Bk BT" w:cs="Arial"/>
          <w:b/>
        </w:rPr>
        <w:t xml:space="preserve">Module – 5: </w:t>
      </w:r>
      <w:r w:rsidRPr="00DC775A">
        <w:rPr>
          <w:rFonts w:ascii="Weidemann Bk BT" w:hAnsi="Weidemann Bk BT" w:cs="Arial"/>
          <w:b/>
          <w:sz w:val="28"/>
          <w:szCs w:val="28"/>
        </w:rPr>
        <w:t>Recycle and Reuse</w:t>
      </w:r>
    </w:p>
    <w:p w:rsidR="004A291C" w:rsidRPr="00DC775A" w:rsidRDefault="004A291C" w:rsidP="004A291C">
      <w:pPr>
        <w:jc w:val="both"/>
        <w:rPr>
          <w:rFonts w:ascii="Weidemann Bk BT" w:hAnsi="Weidemann Bk BT" w:cs="Arial"/>
        </w:rPr>
      </w:pPr>
      <w:r w:rsidRPr="00DC775A">
        <w:rPr>
          <w:rFonts w:ascii="Weidemann Bk BT" w:hAnsi="Weidemann Bk BT" w:cs="Arial"/>
        </w:rPr>
        <w:t>Material and energy, recovery operations, reuse in other industries, plastic wastes, and environmental significance.</w:t>
      </w:r>
    </w:p>
    <w:p w:rsidR="004A291C" w:rsidRPr="00DC775A" w:rsidRDefault="004A291C" w:rsidP="004A291C">
      <w:pPr>
        <w:jc w:val="right"/>
        <w:rPr>
          <w:rFonts w:ascii="Weidemann Bk BT" w:hAnsi="Weidemann Bk BT" w:cs="Arial"/>
        </w:rPr>
      </w:pPr>
      <w:r w:rsidRPr="00DC775A">
        <w:rPr>
          <w:rFonts w:ascii="Weidemann Bk BT" w:hAnsi="Weidemann Bk BT" w:cs="Arial"/>
        </w:rPr>
        <w:lastRenderedPageBreak/>
        <w:t>[06]</w:t>
      </w:r>
    </w:p>
    <w:p w:rsidR="004A291C" w:rsidRDefault="004A291C" w:rsidP="004A291C">
      <w:pPr>
        <w:rPr>
          <w:rFonts w:ascii="Weidemann Bk BT" w:hAnsi="Weidemann Bk BT" w:cs="Arial"/>
          <w:b/>
        </w:rPr>
      </w:pPr>
      <w:r w:rsidRPr="00DC775A">
        <w:rPr>
          <w:rFonts w:ascii="Weidemann Bk BT" w:hAnsi="Weidemann Bk BT" w:cs="Arial"/>
        </w:rPr>
        <w:t xml:space="preserve">Total contact hours: </w:t>
      </w:r>
      <w:r w:rsidRPr="00DC775A">
        <w:rPr>
          <w:rFonts w:ascii="Weidemann Bk BT" w:hAnsi="Weidemann Bk BT" w:cs="Arial"/>
          <w:b/>
        </w:rPr>
        <w:t>36</w:t>
      </w:r>
    </w:p>
    <w:p w:rsidR="00F21B15" w:rsidRPr="00DC775A" w:rsidRDefault="00F21B15" w:rsidP="004A291C">
      <w:pPr>
        <w:rPr>
          <w:rFonts w:ascii="Weidemann Bk BT" w:hAnsi="Weidemann Bk BT" w:cs="Arial"/>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Reference Books:</w:t>
      </w:r>
    </w:p>
    <w:p w:rsidR="004A291C" w:rsidRPr="00DC775A" w:rsidRDefault="004A291C" w:rsidP="004A291C">
      <w:pPr>
        <w:ind w:left="720" w:hanging="720"/>
        <w:rPr>
          <w:rFonts w:ascii="Weidemann Bk BT" w:hAnsi="Weidemann Bk BT" w:cs="Arial"/>
        </w:rPr>
      </w:pPr>
      <w:r w:rsidRPr="00DC775A">
        <w:rPr>
          <w:rFonts w:ascii="Weidemann Bk BT" w:hAnsi="Weidemann Bk BT" w:cs="Arial"/>
        </w:rPr>
        <w:t>1.</w:t>
      </w:r>
      <w:r w:rsidRPr="00DC775A">
        <w:rPr>
          <w:rFonts w:ascii="Weidemann Bk BT" w:hAnsi="Weidemann Bk BT" w:cs="Arial"/>
        </w:rPr>
        <w:tab/>
        <w:t xml:space="preserve">Tchbanogious G, Theisen and Lilsaissen, </w:t>
      </w:r>
      <w:r w:rsidRPr="00DC775A">
        <w:rPr>
          <w:rFonts w:ascii="Weidemann Bk BT" w:hAnsi="Weidemann Bk BT" w:cs="Arial"/>
          <w:b/>
        </w:rPr>
        <w:t>Solid Waste Engineering Principles andManagement Issues</w:t>
      </w:r>
      <w:r w:rsidRPr="00DC775A">
        <w:rPr>
          <w:rFonts w:ascii="Weidemann Bk BT" w:hAnsi="Weidemann Bk BT" w:cs="Arial"/>
        </w:rPr>
        <w:t>, McGraw Hill.</w:t>
      </w:r>
    </w:p>
    <w:p w:rsidR="004A291C" w:rsidRPr="00DC775A" w:rsidRDefault="004A291C" w:rsidP="004A291C">
      <w:pPr>
        <w:rPr>
          <w:rFonts w:ascii="Weidemann Bk BT" w:hAnsi="Weidemann Bk BT" w:cs="Arial"/>
        </w:rPr>
      </w:pPr>
      <w:r w:rsidRPr="00DC775A">
        <w:rPr>
          <w:rFonts w:ascii="Weidemann Bk BT" w:hAnsi="Weidemann Bk BT" w:cs="Arial"/>
        </w:rPr>
        <w:t>2.</w:t>
      </w:r>
      <w:r w:rsidRPr="00DC775A">
        <w:rPr>
          <w:rFonts w:ascii="Weidemann Bk BT" w:hAnsi="Weidemann Bk BT" w:cs="Arial"/>
        </w:rPr>
        <w:tab/>
        <w:t xml:space="preserve">Bhide and Sundreshan, </w:t>
      </w:r>
      <w:r w:rsidRPr="00DC775A">
        <w:rPr>
          <w:rFonts w:ascii="Weidemann Bk BT" w:hAnsi="Weidemann Bk BT" w:cs="Arial"/>
          <w:b/>
        </w:rPr>
        <w:t>Solid Waste Management in Dry Countries</w:t>
      </w:r>
      <w:r w:rsidRPr="00DC775A">
        <w:rPr>
          <w:rFonts w:ascii="Weidemann Bk BT" w:hAnsi="Weidemann Bk BT" w:cs="Arial"/>
        </w:rPr>
        <w:t>.</w:t>
      </w:r>
    </w:p>
    <w:p w:rsidR="004A291C" w:rsidRPr="00DC775A" w:rsidRDefault="004A291C" w:rsidP="004A291C">
      <w:pPr>
        <w:rPr>
          <w:rFonts w:ascii="Weidemann Bk BT" w:hAnsi="Weidemann Bk BT" w:cs="Arial"/>
        </w:rPr>
      </w:pPr>
      <w:r w:rsidRPr="00DC775A">
        <w:rPr>
          <w:rFonts w:ascii="Weidemann Bk BT" w:hAnsi="Weidemann Bk BT" w:cs="Arial"/>
        </w:rPr>
        <w:t>3.</w:t>
      </w:r>
      <w:r w:rsidRPr="00DC775A">
        <w:rPr>
          <w:rFonts w:ascii="Weidemann Bk BT" w:hAnsi="Weidemann Bk BT" w:cs="Arial"/>
        </w:rPr>
        <w:tab/>
        <w:t xml:space="preserve">Joseph D. Hagerty, Joseph Pavoli L, John E Heer Jr Van Nostrand Reinhold Co. </w:t>
      </w:r>
    </w:p>
    <w:p w:rsidR="004A291C" w:rsidRDefault="004A291C" w:rsidP="004A291C">
      <w:pPr>
        <w:rPr>
          <w:rFonts w:ascii="Weidemann Bk BT" w:hAnsi="Weidemann Bk BT" w:cs="Arial"/>
        </w:rPr>
      </w:pPr>
      <w:r w:rsidRPr="00DC775A">
        <w:rPr>
          <w:rFonts w:ascii="Weidemann Bk BT" w:hAnsi="Weidemann Bk BT" w:cs="Arial"/>
        </w:rPr>
        <w:t xml:space="preserve">1975, </w:t>
      </w:r>
      <w:r w:rsidRPr="00DC775A">
        <w:rPr>
          <w:rFonts w:ascii="Weidemann Bk BT" w:hAnsi="Weidemann Bk BT" w:cs="Arial"/>
          <w:b/>
        </w:rPr>
        <w:t>Solid Waste Management</w:t>
      </w:r>
      <w:r w:rsidRPr="00DC775A">
        <w:rPr>
          <w:rFonts w:ascii="Weidemann Bk BT" w:hAnsi="Weidemann Bk BT" w:cs="Arial"/>
        </w:rPr>
        <w:t>.</w:t>
      </w: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9447EB" w:rsidRDefault="009447EB" w:rsidP="004A291C">
      <w:pPr>
        <w:rPr>
          <w:rFonts w:ascii="Weidemann Bk BT" w:hAnsi="Weidemann Bk BT" w:cs="Arial"/>
        </w:rPr>
      </w:pPr>
    </w:p>
    <w:p w:rsidR="009447EB" w:rsidRDefault="009447EB" w:rsidP="004A291C">
      <w:pPr>
        <w:rPr>
          <w:rFonts w:ascii="Weidemann Bk BT" w:hAnsi="Weidemann Bk BT" w:cs="Arial"/>
        </w:rPr>
      </w:pPr>
    </w:p>
    <w:p w:rsidR="009447EB" w:rsidRDefault="009447EB" w:rsidP="004A291C">
      <w:pPr>
        <w:rPr>
          <w:rFonts w:ascii="Weidemann Bk BT" w:hAnsi="Weidemann Bk BT" w:cs="Arial"/>
        </w:rPr>
      </w:pPr>
    </w:p>
    <w:p w:rsidR="009447EB" w:rsidRDefault="009447EB" w:rsidP="004A291C">
      <w:pPr>
        <w:rPr>
          <w:rFonts w:ascii="Weidemann Bk BT" w:hAnsi="Weidemann Bk BT" w:cs="Arial"/>
        </w:rPr>
      </w:pPr>
    </w:p>
    <w:p w:rsidR="009447EB" w:rsidRDefault="009447EB" w:rsidP="004A291C">
      <w:pPr>
        <w:rPr>
          <w:rFonts w:ascii="Weidemann Bk BT" w:hAnsi="Weidemann Bk BT" w:cs="Arial"/>
        </w:rPr>
      </w:pPr>
    </w:p>
    <w:p w:rsidR="009447EB" w:rsidRDefault="009447EB" w:rsidP="004A291C">
      <w:pPr>
        <w:rPr>
          <w:rFonts w:ascii="Weidemann Bk BT" w:hAnsi="Weidemann Bk BT" w:cs="Arial"/>
        </w:rPr>
      </w:pPr>
    </w:p>
    <w:p w:rsidR="009447EB" w:rsidRDefault="009447EB" w:rsidP="004A291C">
      <w:pPr>
        <w:rPr>
          <w:rFonts w:ascii="Weidemann Bk BT" w:hAnsi="Weidemann Bk BT" w:cs="Arial"/>
        </w:rPr>
      </w:pPr>
    </w:p>
    <w:p w:rsidR="009447EB" w:rsidRDefault="009447EB" w:rsidP="004A291C">
      <w:pPr>
        <w:rPr>
          <w:rFonts w:ascii="Weidemann Bk BT" w:hAnsi="Weidemann Bk BT" w:cs="Arial"/>
        </w:rPr>
      </w:pPr>
    </w:p>
    <w:p w:rsidR="009447EB" w:rsidRDefault="009447EB" w:rsidP="004A291C">
      <w:pPr>
        <w:rPr>
          <w:rFonts w:ascii="Weidemann Bk BT" w:hAnsi="Weidemann Bk BT" w:cs="Arial"/>
        </w:rPr>
      </w:pPr>
    </w:p>
    <w:p w:rsidR="009447EB" w:rsidRDefault="009447EB" w:rsidP="004A291C">
      <w:pPr>
        <w:rPr>
          <w:rFonts w:ascii="Weidemann Bk BT" w:hAnsi="Weidemann Bk BT" w:cs="Arial"/>
        </w:rPr>
      </w:pPr>
    </w:p>
    <w:p w:rsidR="00D912C0" w:rsidRDefault="00D912C0" w:rsidP="004A291C">
      <w:pPr>
        <w:rPr>
          <w:rFonts w:ascii="Weidemann Bk BT" w:hAnsi="Weidemann Bk BT" w:cs="Arial"/>
        </w:rPr>
      </w:pPr>
    </w:p>
    <w:p w:rsidR="00D912C0" w:rsidRDefault="00D912C0" w:rsidP="004A291C">
      <w:pPr>
        <w:rPr>
          <w:rFonts w:ascii="Weidemann Bk BT" w:hAnsi="Weidemann Bk BT" w:cs="Arial"/>
        </w:rPr>
      </w:pPr>
    </w:p>
    <w:p w:rsidR="004A291C" w:rsidRPr="00DC775A" w:rsidRDefault="00C35D7A" w:rsidP="004A291C">
      <w:pPr>
        <w:jc w:val="center"/>
        <w:rPr>
          <w:rFonts w:ascii="Weidemann Bk BT" w:hAnsi="Weidemann Bk BT" w:cs="Arial"/>
          <w:b/>
          <w:sz w:val="32"/>
          <w:szCs w:val="32"/>
        </w:rPr>
      </w:pPr>
      <w:r w:rsidRPr="00DC775A">
        <w:rPr>
          <w:rFonts w:ascii="Weidemann Bk BT" w:hAnsi="Weidemann Bk BT" w:cs="Arial"/>
          <w:b/>
          <w:sz w:val="32"/>
          <w:szCs w:val="32"/>
        </w:rPr>
        <w:lastRenderedPageBreak/>
        <w:t>CE10304A</w:t>
      </w:r>
      <w:r w:rsidR="004A291C" w:rsidRPr="00DC775A">
        <w:rPr>
          <w:rFonts w:ascii="Weidemann Bk BT" w:hAnsi="Weidemann Bk BT" w:cs="Arial"/>
          <w:b/>
          <w:sz w:val="32"/>
          <w:szCs w:val="32"/>
        </w:rPr>
        <w:tab/>
      </w:r>
      <w:r w:rsidR="004A291C" w:rsidRPr="00DC775A">
        <w:rPr>
          <w:rFonts w:ascii="Weidemann Bk BT" w:hAnsi="Weidemann Bk BT" w:cs="Arial"/>
          <w:b/>
          <w:sz w:val="32"/>
          <w:szCs w:val="32"/>
        </w:rPr>
        <w:tab/>
        <w:t>TRANSPORT PLANNING</w:t>
      </w:r>
      <w:r w:rsidR="004A291C" w:rsidRPr="00DC775A">
        <w:rPr>
          <w:rFonts w:ascii="Weidemann Bk BT" w:hAnsi="Weidemann Bk BT" w:cs="Arial"/>
          <w:b/>
          <w:sz w:val="32"/>
          <w:szCs w:val="32"/>
        </w:rPr>
        <w:tab/>
        <w:t>[ 3 0 0 3 ]</w:t>
      </w:r>
    </w:p>
    <w:p w:rsidR="004A291C" w:rsidRPr="00DC775A" w:rsidRDefault="004A291C" w:rsidP="004A291C">
      <w:pPr>
        <w:jc w:val="center"/>
        <w:rPr>
          <w:rFonts w:ascii="Weidemann Bk BT" w:hAnsi="Weidemann Bk BT" w:cs="Arial"/>
          <w:b/>
          <w:sz w:val="32"/>
          <w:szCs w:val="32"/>
        </w:rPr>
      </w:pPr>
    </w:p>
    <w:p w:rsidR="004A291C" w:rsidRPr="00DC775A" w:rsidRDefault="004A291C" w:rsidP="004A291C">
      <w:pPr>
        <w:rPr>
          <w:rFonts w:ascii="Weidemann Bk BT" w:hAnsi="Weidemann Bk BT"/>
        </w:rPr>
      </w:pPr>
    </w:p>
    <w:p w:rsidR="007C4B56" w:rsidRPr="006C516D" w:rsidRDefault="007C4B56" w:rsidP="007C4B56">
      <w:pPr>
        <w:rPr>
          <w:b/>
          <w:bCs/>
        </w:rPr>
      </w:pPr>
      <w:r w:rsidRPr="006C516D">
        <w:rPr>
          <w:b/>
          <w:bCs/>
        </w:rPr>
        <w:t>SCHEME OF EXAMINATION</w:t>
      </w:r>
    </w:p>
    <w:p w:rsidR="007C4B56" w:rsidRPr="009C0B72" w:rsidRDefault="007C4B56" w:rsidP="007C4B56">
      <w:pPr>
        <w:rPr>
          <w:rFonts w:ascii="Weidemann Bk BT" w:hAnsi="Weidemann Bk BT" w:cs="Arial"/>
        </w:rPr>
      </w:pPr>
      <w:r w:rsidRPr="009C0B72">
        <w:rPr>
          <w:rFonts w:ascii="Weidemann Bk BT" w:hAnsi="Weidemann Bk BT" w:cs="Arial"/>
        </w:rPr>
        <w:t>Questions to be set: 05 (All Compulsory)</w:t>
      </w:r>
    </w:p>
    <w:p w:rsidR="007C4B56" w:rsidRPr="006C516D" w:rsidRDefault="007C4B56" w:rsidP="007C4B56"/>
    <w:p w:rsidR="007C4B56" w:rsidRDefault="007C4B56" w:rsidP="007C4B56">
      <w:pPr>
        <w:rPr>
          <w:b/>
          <w:bCs/>
        </w:rPr>
      </w:pPr>
      <w:r w:rsidRPr="006C516D">
        <w:rPr>
          <w:b/>
          <w:bCs/>
        </w:rPr>
        <w:t xml:space="preserve">Course Outcomes (CO): </w:t>
      </w:r>
    </w:p>
    <w:p w:rsidR="007C4B56" w:rsidRPr="006C516D" w:rsidRDefault="007C4B56" w:rsidP="007C4B56">
      <w:pPr>
        <w:rPr>
          <w:b/>
          <w:bCs/>
        </w:rPr>
      </w:pPr>
    </w:p>
    <w:p w:rsidR="007C4B56" w:rsidRDefault="007C4B56" w:rsidP="007C4B56">
      <w:pPr>
        <w:rPr>
          <w:rFonts w:ascii="Weidemann Bk BT" w:hAnsi="Weidemann Bk BT" w:cs="Arial"/>
        </w:rPr>
      </w:pPr>
      <w:r w:rsidRPr="009C0B72">
        <w:rPr>
          <w:rFonts w:ascii="Weidemann Bk BT" w:hAnsi="Weidemann Bk BT" w:cs="Arial"/>
        </w:rPr>
        <w:t xml:space="preserve">After completion of this course, students should be able to </w:t>
      </w:r>
    </w:p>
    <w:p w:rsidR="007C4B56" w:rsidRPr="009C0B72" w:rsidRDefault="007C4B56" w:rsidP="007C4B56">
      <w:pPr>
        <w:rPr>
          <w:rFonts w:ascii="Weidemann Bk BT" w:hAnsi="Weidemann Bk BT" w:cs="Arial"/>
        </w:rPr>
      </w:pPr>
    </w:p>
    <w:p w:rsidR="007C4B56" w:rsidRPr="009C0B72" w:rsidRDefault="007C4B56" w:rsidP="007E3EF3">
      <w:pPr>
        <w:pStyle w:val="ListParagraph"/>
        <w:numPr>
          <w:ilvl w:val="0"/>
          <w:numId w:val="74"/>
        </w:numPr>
        <w:jc w:val="both"/>
        <w:rPr>
          <w:rFonts w:ascii="Weidemann Bk BT" w:eastAsia="Times New Roman" w:hAnsi="Weidemann Bk BT" w:cs="Arial"/>
          <w:sz w:val="24"/>
          <w:szCs w:val="24"/>
          <w:lang w:val="en-US"/>
        </w:rPr>
      </w:pPr>
      <w:r>
        <w:rPr>
          <w:rFonts w:ascii="Weidemann Bk BT" w:eastAsia="Times New Roman" w:hAnsi="Weidemann Bk BT" w:cs="Arial"/>
          <w:sz w:val="24"/>
          <w:szCs w:val="24"/>
          <w:lang w:val="en-US"/>
        </w:rPr>
        <w:t xml:space="preserve">Understand </w:t>
      </w:r>
      <w:r w:rsidRPr="009C0B72">
        <w:rPr>
          <w:rFonts w:ascii="Weidemann Bk BT" w:eastAsia="Times New Roman" w:hAnsi="Weidemann Bk BT" w:cs="Arial"/>
          <w:sz w:val="24"/>
          <w:szCs w:val="24"/>
          <w:lang w:val="en-US"/>
        </w:rPr>
        <w:t xml:space="preserve">the concept of </w:t>
      </w:r>
      <w:r w:rsidRPr="00DC775A">
        <w:rPr>
          <w:rFonts w:ascii="Weidemann Bk BT" w:hAnsi="Weidemann Bk BT" w:cs="Arial"/>
        </w:rPr>
        <w:t>traffic control aids</w:t>
      </w:r>
      <w:r>
        <w:rPr>
          <w:rFonts w:ascii="Weidemann Bk BT" w:hAnsi="Weidemann Bk BT" w:cs="Arial"/>
        </w:rPr>
        <w:t xml:space="preserve">, </w:t>
      </w:r>
      <w:r w:rsidRPr="00DC775A">
        <w:rPr>
          <w:rFonts w:ascii="Weidemann Bk BT" w:hAnsi="Weidemann Bk BT" w:cs="Arial"/>
        </w:rPr>
        <w:t>traffic management and regulations</w:t>
      </w:r>
    </w:p>
    <w:p w:rsidR="007C4B56" w:rsidRPr="009C0B72" w:rsidRDefault="007C4B56" w:rsidP="007E3EF3">
      <w:pPr>
        <w:pStyle w:val="ListParagraph"/>
        <w:numPr>
          <w:ilvl w:val="0"/>
          <w:numId w:val="74"/>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 xml:space="preserve">To </w:t>
      </w:r>
      <w:r w:rsidR="001E2E77">
        <w:rPr>
          <w:rFonts w:ascii="Weidemann Bk BT" w:eastAsia="Times New Roman" w:hAnsi="Weidemann Bk BT" w:cs="Arial"/>
          <w:sz w:val="24"/>
          <w:szCs w:val="24"/>
          <w:lang w:val="en-US"/>
        </w:rPr>
        <w:t xml:space="preserve">Understand and remember the concept of </w:t>
      </w:r>
      <w:r w:rsidR="009B40FD" w:rsidRPr="00DC775A">
        <w:rPr>
          <w:rFonts w:ascii="Weidemann Bk BT" w:hAnsi="Weidemann Bk BT" w:cs="Arial"/>
        </w:rPr>
        <w:t>traffic flow</w:t>
      </w:r>
      <w:r w:rsidR="001E2E77">
        <w:rPr>
          <w:rFonts w:ascii="Weidemann Bk BT" w:hAnsi="Weidemann Bk BT" w:cs="Arial"/>
        </w:rPr>
        <w:t xml:space="preserve"> and different traffic flow theory.</w:t>
      </w:r>
    </w:p>
    <w:p w:rsidR="007C4B56" w:rsidRPr="009C0B72" w:rsidRDefault="007C4B56" w:rsidP="007E3EF3">
      <w:pPr>
        <w:pStyle w:val="ListParagraph"/>
        <w:numPr>
          <w:ilvl w:val="0"/>
          <w:numId w:val="74"/>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 xml:space="preserve">To evaluate the </w:t>
      </w:r>
      <w:r w:rsidR="00716983">
        <w:rPr>
          <w:rFonts w:ascii="Weidemann Bk BT" w:eastAsia="Times New Roman" w:hAnsi="Weidemann Bk BT" w:cs="Arial"/>
          <w:sz w:val="24"/>
          <w:szCs w:val="24"/>
          <w:lang w:val="en-US"/>
        </w:rPr>
        <w:t xml:space="preserve">study area and to analyze the different types of </w:t>
      </w:r>
      <w:r w:rsidR="00716983" w:rsidRPr="00716983">
        <w:rPr>
          <w:rFonts w:ascii="Weidemann Bk BT" w:eastAsia="Times New Roman" w:hAnsi="Weidemann Bk BT" w:cs="Arial"/>
          <w:sz w:val="24"/>
          <w:szCs w:val="24"/>
          <w:lang w:val="en-US"/>
        </w:rPr>
        <w:t>Surveys.</w:t>
      </w:r>
    </w:p>
    <w:p w:rsidR="007C4B56" w:rsidRPr="009C0B72" w:rsidRDefault="007C4B56" w:rsidP="007E3EF3">
      <w:pPr>
        <w:pStyle w:val="ListParagraph"/>
        <w:numPr>
          <w:ilvl w:val="0"/>
          <w:numId w:val="74"/>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 xml:space="preserve">Students will learn to do the analysis for </w:t>
      </w:r>
      <w:r w:rsidR="00716983" w:rsidRPr="00716983">
        <w:rPr>
          <w:rFonts w:ascii="Weidemann Bk BT" w:eastAsia="Times New Roman" w:hAnsi="Weidemann Bk BT" w:cs="Arial"/>
          <w:sz w:val="24"/>
          <w:szCs w:val="24"/>
          <w:lang w:val="en-US"/>
        </w:rPr>
        <w:t>accident studies, growth of vehicular traffic, passenger trips</w:t>
      </w:r>
      <w:r w:rsidR="00716983">
        <w:rPr>
          <w:rFonts w:ascii="Weidemann Bk BT" w:eastAsia="Times New Roman" w:hAnsi="Weidemann Bk BT" w:cs="Arial"/>
          <w:sz w:val="24"/>
          <w:szCs w:val="24"/>
          <w:lang w:val="en-US"/>
        </w:rPr>
        <w:t>.</w:t>
      </w:r>
    </w:p>
    <w:p w:rsidR="007C4B56" w:rsidRPr="009C0B72" w:rsidRDefault="007C4B56" w:rsidP="007E3EF3">
      <w:pPr>
        <w:pStyle w:val="ListParagraph"/>
        <w:numPr>
          <w:ilvl w:val="0"/>
          <w:numId w:val="74"/>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 xml:space="preserve">To apply the knowledge of </w:t>
      </w:r>
      <w:r w:rsidR="00716983">
        <w:rPr>
          <w:rFonts w:ascii="Weidemann Bk BT" w:eastAsia="Times New Roman" w:hAnsi="Weidemann Bk BT" w:cs="Arial"/>
          <w:sz w:val="24"/>
          <w:szCs w:val="24"/>
          <w:lang w:val="en-US"/>
        </w:rPr>
        <w:t xml:space="preserve">transportation planning for </w:t>
      </w:r>
      <w:r w:rsidR="00716983" w:rsidRPr="00716983">
        <w:rPr>
          <w:rFonts w:ascii="Weidemann Bk BT" w:eastAsia="Times New Roman" w:hAnsi="Weidemann Bk BT" w:cs="Arial"/>
          <w:sz w:val="24"/>
          <w:szCs w:val="24"/>
          <w:lang w:val="en-US"/>
        </w:rPr>
        <w:t>urban public transportation systems.</w:t>
      </w:r>
    </w:p>
    <w:p w:rsidR="007C4B56" w:rsidRDefault="007C4B56" w:rsidP="004A291C">
      <w:pPr>
        <w:rPr>
          <w:rFonts w:ascii="Weidemann Bk BT" w:hAnsi="Weidemann Bk BT" w:cs="Arial"/>
          <w:b/>
          <w:sz w:val="28"/>
          <w:szCs w:val="28"/>
        </w:rPr>
      </w:pPr>
    </w:p>
    <w:p w:rsidR="004A291C" w:rsidRPr="00DC775A" w:rsidRDefault="004A291C" w:rsidP="004A291C">
      <w:pPr>
        <w:rPr>
          <w:rFonts w:ascii="Weidemann Bk BT" w:hAnsi="Weidemann Bk BT" w:cs="Arial"/>
          <w:sz w:val="28"/>
          <w:szCs w:val="28"/>
        </w:rPr>
      </w:pPr>
      <w:r w:rsidRPr="00DC775A">
        <w:rPr>
          <w:rFonts w:ascii="Weidemann Bk BT" w:hAnsi="Weidemann Bk BT" w:cs="Arial"/>
          <w:b/>
          <w:sz w:val="28"/>
          <w:szCs w:val="28"/>
        </w:rPr>
        <w:t>Module 1:</w:t>
      </w:r>
      <w:r w:rsidR="001E2E77">
        <w:rPr>
          <w:rFonts w:ascii="Weidemann Bk BT" w:hAnsi="Weidemann Bk BT" w:cs="Arial"/>
          <w:b/>
          <w:sz w:val="28"/>
          <w:szCs w:val="28"/>
        </w:rPr>
        <w:t xml:space="preserve"> </w:t>
      </w:r>
      <w:r w:rsidRPr="00DC775A">
        <w:rPr>
          <w:rFonts w:ascii="Weidemann Bk BT" w:hAnsi="Weidemann Bk BT" w:cs="Arial"/>
          <w:b/>
          <w:sz w:val="28"/>
          <w:szCs w:val="28"/>
        </w:rPr>
        <w:t>Traffic Control and Regulations</w:t>
      </w:r>
    </w:p>
    <w:p w:rsidR="004A291C" w:rsidRPr="00DC775A" w:rsidRDefault="004A291C" w:rsidP="004A291C">
      <w:pPr>
        <w:jc w:val="both"/>
        <w:rPr>
          <w:rFonts w:ascii="Weidemann Bk BT" w:hAnsi="Weidemann Bk BT" w:cs="Arial"/>
        </w:rPr>
      </w:pPr>
      <w:r w:rsidRPr="00DC775A">
        <w:rPr>
          <w:rFonts w:ascii="Weidemann Bk BT" w:hAnsi="Weidemann Bk BT" w:cs="Arial"/>
        </w:rPr>
        <w:t xml:space="preserve">Traffic signs, signals, road markings and traffic control aids, parking and street lighting, accident studies, traffic management and regulations, pollution, intersection design, safety.      </w:t>
      </w:r>
    </w:p>
    <w:p w:rsidR="004A291C" w:rsidRPr="00DC775A" w:rsidRDefault="004A291C" w:rsidP="004A291C">
      <w:pPr>
        <w:jc w:val="right"/>
        <w:rPr>
          <w:rFonts w:ascii="Weidemann Bk BT" w:hAnsi="Weidemann Bk BT" w:cs="Arial"/>
        </w:rPr>
      </w:pPr>
      <w:r w:rsidRPr="00DC775A">
        <w:rPr>
          <w:rFonts w:ascii="Weidemann Bk BT" w:hAnsi="Weidemann Bk BT" w:cs="Arial"/>
        </w:rPr>
        <w:t xml:space="preserve"> [07]</w:t>
      </w:r>
    </w:p>
    <w:p w:rsidR="004A291C" w:rsidRPr="00DC775A" w:rsidRDefault="004A291C" w:rsidP="004A291C">
      <w:pPr>
        <w:rPr>
          <w:rFonts w:ascii="Weidemann Bk BT" w:hAnsi="Weidemann Bk BT" w:cs="Arial"/>
          <w:sz w:val="28"/>
          <w:szCs w:val="28"/>
        </w:rPr>
      </w:pPr>
      <w:r w:rsidRPr="00DC775A">
        <w:rPr>
          <w:rFonts w:ascii="Weidemann Bk BT" w:hAnsi="Weidemann Bk BT" w:cs="Arial"/>
          <w:b/>
          <w:sz w:val="28"/>
          <w:szCs w:val="28"/>
        </w:rPr>
        <w:t>Module 2: Traffic Flow Theory</w:t>
      </w:r>
    </w:p>
    <w:p w:rsidR="004A291C" w:rsidRPr="00DC775A" w:rsidRDefault="004A291C" w:rsidP="004A291C">
      <w:pPr>
        <w:rPr>
          <w:rFonts w:ascii="Weidemann Bk BT" w:hAnsi="Weidemann Bk BT" w:cs="Arial"/>
        </w:rPr>
      </w:pPr>
      <w:r w:rsidRPr="00DC775A">
        <w:rPr>
          <w:rFonts w:ascii="Weidemann Bk BT" w:hAnsi="Weidemann Bk BT" w:cs="Arial"/>
        </w:rPr>
        <w:t xml:space="preserve"> Diagram of traffic flow, relationship, Lighthill</w:t>
      </w:r>
      <w:r w:rsidR="001E2E77">
        <w:rPr>
          <w:rFonts w:ascii="Weidemann Bk BT" w:hAnsi="Weidemann Bk BT" w:cs="Arial"/>
        </w:rPr>
        <w:t xml:space="preserve"> </w:t>
      </w:r>
      <w:r w:rsidRPr="00DC775A">
        <w:rPr>
          <w:rFonts w:ascii="Weidemann Bk BT" w:hAnsi="Weidemann Bk BT" w:cs="Arial"/>
        </w:rPr>
        <w:t xml:space="preserve">&amp; Witham’s theory, Car following theory, Queneing theory and headways and gaps.       </w:t>
      </w:r>
      <w:r w:rsidRPr="00DC775A">
        <w:rPr>
          <w:rFonts w:ascii="Weidemann Bk BT" w:hAnsi="Weidemann Bk BT" w:cs="Arial"/>
        </w:rPr>
        <w:tab/>
      </w:r>
    </w:p>
    <w:p w:rsidR="004A291C" w:rsidRPr="00DC775A" w:rsidRDefault="004A291C" w:rsidP="004A291C">
      <w:pPr>
        <w:jc w:val="right"/>
        <w:rPr>
          <w:rFonts w:ascii="Weidemann Bk BT" w:hAnsi="Weidemann Bk BT" w:cs="Arial"/>
        </w:rPr>
      </w:pPr>
      <w:r w:rsidRPr="00DC775A">
        <w:rPr>
          <w:rFonts w:ascii="Weidemann Bk BT" w:hAnsi="Weidemann Bk BT" w:cs="Arial"/>
        </w:rPr>
        <w:t xml:space="preserve"> [07]</w:t>
      </w:r>
    </w:p>
    <w:p w:rsidR="004A291C" w:rsidRPr="00DC775A" w:rsidRDefault="004A291C" w:rsidP="004A291C">
      <w:pPr>
        <w:jc w:val="center"/>
        <w:rPr>
          <w:rFonts w:ascii="Weidemann Bk BT" w:hAnsi="Weidemann Bk BT" w:cs="Arial"/>
          <w:b/>
          <w:sz w:val="28"/>
          <w:szCs w:val="28"/>
        </w:rPr>
      </w:pPr>
    </w:p>
    <w:p w:rsidR="004A291C" w:rsidRPr="00DC775A" w:rsidRDefault="004A291C" w:rsidP="004A291C">
      <w:pPr>
        <w:jc w:val="center"/>
        <w:rPr>
          <w:rFonts w:ascii="Weidemann Bk BT" w:hAnsi="Weidemann Bk BT" w:cs="Arial"/>
          <w:b/>
          <w:sz w:val="28"/>
          <w:szCs w:val="28"/>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3: Transportation Survey</w:t>
      </w:r>
    </w:p>
    <w:p w:rsidR="004A291C" w:rsidRPr="00DC775A" w:rsidRDefault="004A291C" w:rsidP="004A291C">
      <w:pPr>
        <w:pStyle w:val="Default"/>
        <w:jc w:val="both"/>
        <w:rPr>
          <w:rFonts w:ascii="Weidemann Bk BT" w:eastAsia="Times New Roman" w:hAnsi="Weidemann Bk BT" w:cs="Arial"/>
          <w:color w:val="auto"/>
          <w:lang w:val="en-US"/>
        </w:rPr>
      </w:pPr>
      <w:r w:rsidRPr="00DC775A">
        <w:rPr>
          <w:rFonts w:ascii="Weidemann Bk BT" w:eastAsia="Times New Roman" w:hAnsi="Weidemann Bk BT" w:cs="Arial"/>
          <w:color w:val="auto"/>
          <w:lang w:val="en-US"/>
        </w:rPr>
        <w:t xml:space="preserve">Definition of study area, Zoning, types of Movements, types of Surveys, Home-Interview Survey, Commercial Vehicle Survey, Intermediate Public Transport Survey, Public Transport Survey, Roadside- Interview Survey, Cordon- Line Survey, Post-Card Questionnaire Survey, Registration- Number Survey, Tag-on-Vehicle Survey. </w:t>
      </w:r>
    </w:p>
    <w:p w:rsidR="004A291C" w:rsidRPr="00DC775A" w:rsidRDefault="004A291C" w:rsidP="004A291C">
      <w:pPr>
        <w:jc w:val="right"/>
        <w:rPr>
          <w:rFonts w:ascii="Weidemann Bk BT" w:hAnsi="Weidemann Bk BT" w:cs="Arial"/>
        </w:rPr>
      </w:pPr>
      <w:r w:rsidRPr="00DC775A">
        <w:rPr>
          <w:rFonts w:ascii="Weidemann Bk BT" w:hAnsi="Weidemann Bk BT" w:cs="Arial"/>
        </w:rPr>
        <w:t>[08]</w:t>
      </w:r>
    </w:p>
    <w:p w:rsidR="004A291C" w:rsidRPr="00DC775A" w:rsidRDefault="004A291C" w:rsidP="004A291C">
      <w:pPr>
        <w:rPr>
          <w:rFonts w:ascii="Weidemann Bk BT" w:hAnsi="Weidemann Bk BT" w:cs="Arial"/>
          <w:b/>
          <w:sz w:val="28"/>
          <w:szCs w:val="28"/>
        </w:rPr>
      </w:pPr>
    </w:p>
    <w:p w:rsidR="004A291C" w:rsidRPr="00DC775A" w:rsidRDefault="004A291C" w:rsidP="004A291C">
      <w:pPr>
        <w:rPr>
          <w:rFonts w:ascii="Weidemann Bk BT" w:hAnsi="Weidemann Bk BT" w:cs="Arial"/>
          <w:b/>
          <w:sz w:val="28"/>
          <w:szCs w:val="28"/>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4: Transportation Planning</w:t>
      </w:r>
    </w:p>
    <w:p w:rsidR="004A291C" w:rsidRPr="00DC775A" w:rsidRDefault="004A291C" w:rsidP="004A291C">
      <w:pPr>
        <w:rPr>
          <w:rFonts w:ascii="Weidemann Bk BT" w:hAnsi="Weidemann Bk BT" w:cs="Arial"/>
          <w:sz w:val="28"/>
          <w:szCs w:val="28"/>
        </w:rPr>
      </w:pPr>
    </w:p>
    <w:p w:rsidR="004A291C" w:rsidRPr="00DC775A" w:rsidRDefault="004A291C" w:rsidP="004A291C">
      <w:pPr>
        <w:rPr>
          <w:rFonts w:ascii="Weidemann Bk BT" w:hAnsi="Weidemann Bk BT" w:cs="Arial"/>
        </w:rPr>
      </w:pPr>
      <w:r w:rsidRPr="00DC775A">
        <w:rPr>
          <w:rFonts w:ascii="Weidemann Bk BT" w:hAnsi="Weidemann Bk BT" w:cs="Arial"/>
        </w:rPr>
        <w:t>Traffic volume, traffic flow patterns, O &amp; D studies, mass transportation facilities, accident studies, growth of vehicular traffic, passenger trips and goods movement.</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p>
    <w:p w:rsidR="004A291C" w:rsidRPr="00DC775A" w:rsidRDefault="004A291C" w:rsidP="004A291C">
      <w:pPr>
        <w:jc w:val="right"/>
        <w:rPr>
          <w:rFonts w:ascii="Weidemann Bk BT" w:hAnsi="Weidemann Bk BT" w:cs="Arial"/>
        </w:rPr>
      </w:pPr>
      <w:r w:rsidRPr="00DC775A">
        <w:rPr>
          <w:rFonts w:ascii="Weidemann Bk BT" w:hAnsi="Weidemann Bk BT" w:cs="Arial"/>
        </w:rPr>
        <w:t>[06]</w:t>
      </w:r>
    </w:p>
    <w:p w:rsidR="004A291C" w:rsidRPr="00DC775A" w:rsidRDefault="004A291C" w:rsidP="004A291C">
      <w:pPr>
        <w:rPr>
          <w:rFonts w:ascii="Weidemann Bk BT" w:hAnsi="Weidemann Bk BT" w:cs="Arial"/>
          <w:sz w:val="28"/>
          <w:szCs w:val="28"/>
        </w:rPr>
      </w:pPr>
      <w:r w:rsidRPr="00DC775A">
        <w:rPr>
          <w:rFonts w:ascii="Weidemann Bk BT" w:hAnsi="Weidemann Bk BT" w:cs="Arial"/>
          <w:b/>
          <w:sz w:val="28"/>
          <w:szCs w:val="28"/>
        </w:rPr>
        <w:lastRenderedPageBreak/>
        <w:t>Module 5: Urban Transportation Planning</w:t>
      </w:r>
    </w:p>
    <w:p w:rsidR="004A291C" w:rsidRPr="00DC775A" w:rsidRDefault="004A291C" w:rsidP="004A291C">
      <w:pPr>
        <w:rPr>
          <w:rFonts w:ascii="Weidemann Bk BT" w:hAnsi="Weidemann Bk BT" w:cs="Arial"/>
        </w:rPr>
      </w:pPr>
      <w:r w:rsidRPr="00DC775A">
        <w:rPr>
          <w:rFonts w:ascii="Weidemann Bk BT" w:hAnsi="Weidemann Bk BT" w:cs="Arial"/>
        </w:rPr>
        <w:t>Trip generation, modal split, trip distribution, traffic assignment, land use transport models, travel demand and forecasting, decision making theories, traffic problems in cities, urban public transportation systems.</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p>
    <w:p w:rsidR="004A291C" w:rsidRPr="00DC775A" w:rsidRDefault="004A291C" w:rsidP="004A291C">
      <w:pPr>
        <w:jc w:val="right"/>
        <w:rPr>
          <w:rFonts w:ascii="Weidemann Bk BT" w:hAnsi="Weidemann Bk BT" w:cs="Arial"/>
        </w:rPr>
      </w:pPr>
      <w:r w:rsidRPr="00DC775A">
        <w:rPr>
          <w:rFonts w:ascii="Weidemann Bk BT" w:hAnsi="Weidemann Bk BT" w:cs="Arial"/>
        </w:rPr>
        <w:t xml:space="preserve"> [08]</w:t>
      </w:r>
    </w:p>
    <w:p w:rsidR="004A291C" w:rsidRPr="00DC775A" w:rsidRDefault="004A291C" w:rsidP="004A291C">
      <w:pPr>
        <w:rPr>
          <w:rFonts w:ascii="Weidemann Bk BT" w:hAnsi="Weidemann Bk BT" w:cs="Arial"/>
        </w:rPr>
      </w:pPr>
      <w:r w:rsidRPr="00DC775A">
        <w:rPr>
          <w:rFonts w:ascii="Weidemann Bk BT" w:hAnsi="Weidemann Bk BT" w:cs="Arial"/>
        </w:rPr>
        <w:t>Total contact hours : 36</w:t>
      </w:r>
    </w:p>
    <w:p w:rsidR="004A291C" w:rsidRPr="00DC775A" w:rsidRDefault="004A291C" w:rsidP="004A291C">
      <w:pPr>
        <w:rPr>
          <w:rFonts w:ascii="Weidemann Bk BT" w:hAnsi="Weidemann Bk BT" w:cs="Arial"/>
        </w:rPr>
      </w:pPr>
    </w:p>
    <w:p w:rsidR="004A291C" w:rsidRPr="00DC775A" w:rsidRDefault="004A291C" w:rsidP="004A291C">
      <w:pPr>
        <w:rPr>
          <w:rFonts w:ascii="Weidemann Bk BT" w:hAnsi="Weidemann Bk BT" w:cs="Arial"/>
          <w:b/>
        </w:rPr>
      </w:pPr>
      <w:r w:rsidRPr="00DC775A">
        <w:rPr>
          <w:rFonts w:ascii="Weidemann Bk BT" w:hAnsi="Weidemann Bk BT" w:cs="Arial"/>
          <w:b/>
        </w:rPr>
        <w:t>Reference Books:</w:t>
      </w:r>
    </w:p>
    <w:p w:rsidR="004A291C" w:rsidRPr="00DC775A" w:rsidRDefault="004A291C" w:rsidP="004A291C">
      <w:pPr>
        <w:jc w:val="both"/>
        <w:rPr>
          <w:rFonts w:ascii="Weidemann Bk BT" w:hAnsi="Weidemann Bk BT" w:cs="Arial"/>
        </w:rPr>
      </w:pPr>
      <w:r w:rsidRPr="00DC775A">
        <w:rPr>
          <w:rFonts w:ascii="Weidemann Bk BT" w:hAnsi="Weidemann Bk BT" w:cs="Arial"/>
        </w:rPr>
        <w:t>1. Fundamentals of Transportation Engineering by C.S.Papacostas, Prentice Hall of India</w:t>
      </w:r>
    </w:p>
    <w:p w:rsidR="004A291C" w:rsidRPr="00DC775A" w:rsidRDefault="004A291C" w:rsidP="004A291C">
      <w:pPr>
        <w:jc w:val="both"/>
        <w:rPr>
          <w:rFonts w:ascii="Weidemann Bk BT" w:hAnsi="Weidemann Bk BT" w:cs="Arial"/>
        </w:rPr>
      </w:pPr>
      <w:r w:rsidRPr="00DC775A">
        <w:rPr>
          <w:rFonts w:ascii="Weidemann Bk BT" w:hAnsi="Weidemann Bk BT" w:cs="Arial"/>
        </w:rPr>
        <w:t>2. Traffic Engineering and Transport Planning by L.R.Kadiyali, Khanna Publishers</w:t>
      </w:r>
    </w:p>
    <w:p w:rsidR="004A291C" w:rsidRPr="00DC775A" w:rsidRDefault="004A291C" w:rsidP="004A291C">
      <w:pPr>
        <w:jc w:val="both"/>
        <w:rPr>
          <w:rFonts w:ascii="Weidemann Bk BT" w:hAnsi="Weidemann Bk BT" w:cs="Arial"/>
        </w:rPr>
      </w:pPr>
      <w:r w:rsidRPr="00DC775A">
        <w:rPr>
          <w:rFonts w:ascii="Weidemann Bk BT" w:hAnsi="Weidemann Bk BT" w:cs="Arial"/>
        </w:rPr>
        <w:t>3. Principle of Urban Transport System Planning by B.G.Hutchinson, McGraw Hill</w:t>
      </w:r>
    </w:p>
    <w:p w:rsidR="004A291C" w:rsidRPr="00DC775A" w:rsidRDefault="004A291C" w:rsidP="004A291C">
      <w:pPr>
        <w:jc w:val="both"/>
        <w:rPr>
          <w:rFonts w:ascii="Weidemann Bk BT" w:hAnsi="Weidemann Bk BT" w:cs="Arial"/>
        </w:rPr>
      </w:pPr>
      <w:r w:rsidRPr="00DC775A">
        <w:rPr>
          <w:rFonts w:ascii="Weidemann Bk BT" w:hAnsi="Weidemann Bk BT" w:cs="Arial"/>
        </w:rPr>
        <w:t>4. Highway Engineering By S.K.Khanna&amp; C.E.C. Justo, Nem Chand &amp; Bros.</w:t>
      </w:r>
    </w:p>
    <w:p w:rsidR="004A291C" w:rsidRPr="00DC775A" w:rsidRDefault="004A291C" w:rsidP="004A291C">
      <w:pPr>
        <w:rPr>
          <w:rFonts w:ascii="Weidemann Bk BT" w:hAnsi="Weidemann Bk BT" w:cs="Arial"/>
        </w:rPr>
      </w:pPr>
    </w:p>
    <w:p w:rsidR="004A291C" w:rsidRPr="00DC775A" w:rsidRDefault="004A291C" w:rsidP="004A291C">
      <w:pPr>
        <w:rPr>
          <w:rFonts w:ascii="Weidemann Bk BT" w:hAnsi="Weidemann Bk BT" w:cs="Arial"/>
        </w:rPr>
      </w:pPr>
    </w:p>
    <w:p w:rsidR="004A291C" w:rsidRPr="00DC775A" w:rsidRDefault="004A291C" w:rsidP="00C35D7A">
      <w:pPr>
        <w:jc w:val="center"/>
        <w:rPr>
          <w:rFonts w:ascii="Weidemann Bk BT" w:hAnsi="Weidemann Bk BT" w:cs="Arial"/>
          <w:lang w:val="fr-FR"/>
        </w:rPr>
      </w:pPr>
      <w:r w:rsidRPr="00DC775A">
        <w:rPr>
          <w:rFonts w:ascii="Weidemann Bk BT" w:hAnsi="Weidemann Bk BT" w:cs="Arial"/>
          <w:b/>
          <w:sz w:val="32"/>
          <w:szCs w:val="32"/>
        </w:rPr>
        <w:br w:type="page"/>
      </w:r>
    </w:p>
    <w:p w:rsidR="00F076D2" w:rsidRDefault="00C35D7A" w:rsidP="004A291C">
      <w:pPr>
        <w:jc w:val="center"/>
        <w:rPr>
          <w:rFonts w:ascii="Weidemann Bk BT" w:hAnsi="Weidemann Bk BT" w:cs="Arial"/>
          <w:b/>
          <w:sz w:val="32"/>
          <w:szCs w:val="32"/>
        </w:rPr>
      </w:pPr>
      <w:r w:rsidRPr="00DC775A">
        <w:rPr>
          <w:rFonts w:ascii="Weidemann Bk BT" w:hAnsi="Weidemann Bk BT" w:cs="Arial"/>
          <w:b/>
          <w:sz w:val="32"/>
          <w:szCs w:val="32"/>
        </w:rPr>
        <w:lastRenderedPageBreak/>
        <w:t xml:space="preserve">CE10305A  </w:t>
      </w:r>
      <w:r w:rsidR="004A291C" w:rsidRPr="00DC775A">
        <w:rPr>
          <w:rFonts w:ascii="Weidemann Bk BT" w:hAnsi="Weidemann Bk BT" w:cs="Arial"/>
          <w:b/>
          <w:sz w:val="32"/>
          <w:szCs w:val="32"/>
        </w:rPr>
        <w:t xml:space="preserve"> DESIGN OF HYDRAULIC STRUCTURES</w:t>
      </w:r>
      <w:r w:rsidR="004A291C" w:rsidRPr="00DC775A">
        <w:rPr>
          <w:rFonts w:ascii="Weidemann Bk BT" w:hAnsi="Weidemann Bk BT" w:cs="Arial"/>
          <w:b/>
          <w:sz w:val="32"/>
          <w:szCs w:val="32"/>
        </w:rPr>
        <w:tab/>
      </w:r>
    </w:p>
    <w:p w:rsidR="004A291C" w:rsidRDefault="004A291C" w:rsidP="004A291C">
      <w:pPr>
        <w:jc w:val="center"/>
        <w:rPr>
          <w:rFonts w:ascii="Weidemann Bk BT" w:hAnsi="Weidemann Bk BT" w:cs="Arial"/>
          <w:b/>
          <w:sz w:val="32"/>
          <w:szCs w:val="32"/>
        </w:rPr>
      </w:pPr>
      <w:r w:rsidRPr="00DC775A">
        <w:rPr>
          <w:rFonts w:ascii="Weidemann Bk BT" w:hAnsi="Weidemann Bk BT" w:cs="Arial"/>
          <w:b/>
          <w:sz w:val="32"/>
          <w:szCs w:val="32"/>
        </w:rPr>
        <w:t>[ 3 0 0 3 ]</w:t>
      </w:r>
    </w:p>
    <w:p w:rsidR="003649FC" w:rsidRDefault="003649FC" w:rsidP="004A291C">
      <w:pPr>
        <w:jc w:val="center"/>
        <w:rPr>
          <w:rFonts w:ascii="Weidemann Bk BT" w:hAnsi="Weidemann Bk BT" w:cs="Arial"/>
          <w:b/>
          <w:sz w:val="32"/>
          <w:szCs w:val="32"/>
        </w:rPr>
      </w:pPr>
    </w:p>
    <w:p w:rsidR="003649FC" w:rsidRPr="00AD0492" w:rsidRDefault="003649FC" w:rsidP="003649FC">
      <w:pPr>
        <w:rPr>
          <w:b/>
          <w:bCs/>
        </w:rPr>
      </w:pPr>
      <w:r w:rsidRPr="00AD0492">
        <w:rPr>
          <w:b/>
          <w:bCs/>
        </w:rPr>
        <w:t>SCHEME OF EXAMINATION</w:t>
      </w:r>
    </w:p>
    <w:p w:rsidR="003649FC" w:rsidRPr="009D6455" w:rsidRDefault="003649FC" w:rsidP="003649FC">
      <w:r w:rsidRPr="009D6455">
        <w:t>Questions to be set:</w:t>
      </w:r>
      <w:r>
        <w:t xml:space="preserve"> 05 (All Compulsory)</w:t>
      </w:r>
    </w:p>
    <w:p w:rsidR="004A291C" w:rsidRPr="00DC775A" w:rsidRDefault="004A291C" w:rsidP="004A291C">
      <w:pPr>
        <w:rPr>
          <w:rFonts w:ascii="Weidemann Bk BT" w:hAnsi="Weidemann Bk BT" w:cs="Arial"/>
          <w:b/>
          <w:sz w:val="28"/>
          <w:szCs w:val="28"/>
        </w:rPr>
      </w:pPr>
    </w:p>
    <w:p w:rsidR="003649FC" w:rsidRPr="0007657E" w:rsidRDefault="003649FC" w:rsidP="003649FC">
      <w:pPr>
        <w:rPr>
          <w:b/>
          <w:bCs/>
        </w:rPr>
      </w:pPr>
      <w:r w:rsidRPr="0007657E">
        <w:rPr>
          <w:b/>
          <w:bCs/>
        </w:rPr>
        <w:t xml:space="preserve">Course Outcomes (CO): </w:t>
      </w:r>
    </w:p>
    <w:p w:rsidR="003649FC" w:rsidRDefault="003649FC" w:rsidP="003649FC">
      <w:pPr>
        <w:rPr>
          <w:rFonts w:ascii="Weidemann Bk BT" w:hAnsi="Weidemann Bk BT" w:cs="Arial"/>
        </w:rPr>
      </w:pPr>
      <w:r w:rsidRPr="009C0B72">
        <w:rPr>
          <w:rFonts w:ascii="Weidemann Bk BT" w:hAnsi="Weidemann Bk BT" w:cs="Arial"/>
        </w:rPr>
        <w:t xml:space="preserve">After completion of this course, students should be able to </w:t>
      </w:r>
    </w:p>
    <w:p w:rsidR="009C0B72" w:rsidRPr="009C0B72" w:rsidRDefault="009C0B72" w:rsidP="003649FC">
      <w:pPr>
        <w:rPr>
          <w:rFonts w:ascii="Weidemann Bk BT" w:hAnsi="Weidemann Bk BT" w:cs="Arial"/>
        </w:rPr>
      </w:pPr>
    </w:p>
    <w:p w:rsidR="003649FC" w:rsidRPr="009C0B72" w:rsidRDefault="003649FC" w:rsidP="007E3EF3">
      <w:pPr>
        <w:pStyle w:val="ListParagraph"/>
        <w:numPr>
          <w:ilvl w:val="0"/>
          <w:numId w:val="65"/>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 xml:space="preserve">To make the students understand and remember the design concept of dams, </w:t>
      </w:r>
    </w:p>
    <w:p w:rsidR="00701E01" w:rsidRPr="009C0B72" w:rsidRDefault="00701E01" w:rsidP="007E3EF3">
      <w:pPr>
        <w:pStyle w:val="ListParagraph"/>
        <w:numPr>
          <w:ilvl w:val="0"/>
          <w:numId w:val="65"/>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Ability to solve problems related to spillway and weirs</w:t>
      </w:r>
    </w:p>
    <w:p w:rsidR="003649FC" w:rsidRPr="009C0B72" w:rsidRDefault="00701E01" w:rsidP="007E3EF3">
      <w:pPr>
        <w:pStyle w:val="ListParagraph"/>
        <w:numPr>
          <w:ilvl w:val="0"/>
          <w:numId w:val="65"/>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 xml:space="preserve">Ability </w:t>
      </w:r>
      <w:r w:rsidR="003649FC" w:rsidRPr="009C0B72">
        <w:rPr>
          <w:rFonts w:ascii="Weidemann Bk BT" w:eastAsia="Times New Roman" w:hAnsi="Weidemann Bk BT" w:cs="Arial"/>
          <w:sz w:val="24"/>
          <w:szCs w:val="24"/>
          <w:lang w:val="en-US"/>
        </w:rPr>
        <w:t xml:space="preserve">to design </w:t>
      </w:r>
      <w:r w:rsidRPr="009C0B72">
        <w:rPr>
          <w:rFonts w:ascii="Weidemann Bk BT" w:eastAsia="Times New Roman" w:hAnsi="Weidemann Bk BT" w:cs="Arial"/>
          <w:sz w:val="24"/>
          <w:szCs w:val="24"/>
          <w:lang w:val="en-US"/>
        </w:rPr>
        <w:t xml:space="preserve">both lined and unlined </w:t>
      </w:r>
      <w:r w:rsidR="003649FC" w:rsidRPr="009C0B72">
        <w:rPr>
          <w:rFonts w:ascii="Weidemann Bk BT" w:eastAsia="Times New Roman" w:hAnsi="Weidemann Bk BT" w:cs="Arial"/>
          <w:sz w:val="24"/>
          <w:szCs w:val="24"/>
          <w:lang w:val="en-US"/>
        </w:rPr>
        <w:t>canal section.</w:t>
      </w:r>
    </w:p>
    <w:p w:rsidR="003649FC" w:rsidRPr="009C0B72" w:rsidRDefault="003649FC" w:rsidP="007E3EF3">
      <w:pPr>
        <w:pStyle w:val="ListParagraph"/>
        <w:numPr>
          <w:ilvl w:val="0"/>
          <w:numId w:val="65"/>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Evaluate the design concept of canal fall and trapezoidal notch fall</w:t>
      </w:r>
    </w:p>
    <w:p w:rsidR="003649FC" w:rsidRPr="009C0B72" w:rsidRDefault="003649FC" w:rsidP="007E3EF3">
      <w:pPr>
        <w:pStyle w:val="ListParagraph"/>
        <w:numPr>
          <w:ilvl w:val="0"/>
          <w:numId w:val="65"/>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 xml:space="preserve">Understand the design details of cross regulator and distributary </w:t>
      </w:r>
      <w:r w:rsidR="00701E01" w:rsidRPr="009C0B72">
        <w:rPr>
          <w:rFonts w:ascii="Weidemann Bk BT" w:eastAsia="Times New Roman" w:hAnsi="Weidemann Bk BT" w:cs="Arial"/>
          <w:sz w:val="24"/>
          <w:szCs w:val="24"/>
          <w:lang w:val="en-US"/>
        </w:rPr>
        <w:t>head regulator</w:t>
      </w:r>
    </w:p>
    <w:p w:rsidR="004A291C" w:rsidRPr="00DC775A" w:rsidRDefault="004A291C" w:rsidP="004A291C">
      <w:pPr>
        <w:rPr>
          <w:rFonts w:ascii="Weidemann Bk BT" w:hAnsi="Weidemann Bk BT" w:cs="Arial"/>
          <w:b/>
          <w:sz w:val="28"/>
          <w:szCs w:val="28"/>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-1: Dams</w:t>
      </w:r>
    </w:p>
    <w:p w:rsidR="004A291C" w:rsidRPr="00DC775A" w:rsidRDefault="004A291C" w:rsidP="004A291C">
      <w:pPr>
        <w:jc w:val="both"/>
        <w:rPr>
          <w:rFonts w:ascii="Weidemann Bk BT" w:hAnsi="Weidemann Bk BT" w:cs="Arial"/>
        </w:rPr>
      </w:pPr>
      <w:r w:rsidRPr="00DC775A">
        <w:rPr>
          <w:rFonts w:ascii="Weidemann Bk BT" w:hAnsi="Weidemann Bk BT" w:cs="Arial"/>
        </w:rPr>
        <w:t xml:space="preserve">Gravity dams -Non-overflow section, forces acting on gravity dams, design of gravity dams by step method, introduction to other methods like trail load, finite element, slab analogy etc., stresses in dams, stress concentration in openings of dams, design of sluices, air vents and galleries Earth Dams -Investigations, design of cross section of dams, slope stability analysis, settlement analysis. </w:t>
      </w:r>
    </w:p>
    <w:p w:rsidR="004A291C" w:rsidRPr="00DC775A" w:rsidRDefault="004A291C" w:rsidP="004A291C">
      <w:pPr>
        <w:jc w:val="both"/>
        <w:rPr>
          <w:rFonts w:ascii="Weidemann Bk BT" w:hAnsi="Weidemann Bk BT" w:cs="Arial"/>
        </w:rPr>
      </w:pPr>
    </w:p>
    <w:p w:rsidR="004A291C" w:rsidRPr="00DC775A" w:rsidRDefault="004A291C" w:rsidP="004A291C">
      <w:pPr>
        <w:jc w:val="right"/>
        <w:rPr>
          <w:rFonts w:ascii="Weidemann Bk BT" w:hAnsi="Weidemann Bk BT" w:cs="Arial"/>
        </w:rPr>
      </w:pPr>
      <w:r w:rsidRPr="00DC775A">
        <w:rPr>
          <w:rFonts w:ascii="Weidemann Bk BT" w:hAnsi="Weidemann Bk BT" w:cs="Arial"/>
        </w:rPr>
        <w:t>[12]</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-2: Spillways and weirs</w:t>
      </w:r>
    </w:p>
    <w:p w:rsidR="004A291C" w:rsidRPr="00DC775A" w:rsidRDefault="004A291C" w:rsidP="004A291C">
      <w:pPr>
        <w:jc w:val="both"/>
        <w:rPr>
          <w:rFonts w:ascii="Weidemann Bk BT" w:hAnsi="Weidemann Bk BT" w:cs="Arial"/>
        </w:rPr>
      </w:pPr>
      <w:r w:rsidRPr="00DC775A">
        <w:rPr>
          <w:rFonts w:ascii="Weidemann Bk BT" w:hAnsi="Weidemann Bk BT" w:cs="Arial"/>
        </w:rPr>
        <w:t xml:space="preserve">Types of spillways, design of spillways, energy dissipators, gates, types of hoist. Introduction, causes of failure of weirs, creep theory, Khosla’s theory.                       </w:t>
      </w:r>
    </w:p>
    <w:p w:rsidR="004A291C" w:rsidRPr="00DC775A" w:rsidRDefault="004A291C" w:rsidP="004A291C">
      <w:pPr>
        <w:jc w:val="center"/>
        <w:rPr>
          <w:rFonts w:ascii="Weidemann Bk BT" w:hAnsi="Weidemann Bk BT" w:cs="Arial"/>
        </w:rPr>
      </w:pPr>
      <w:r w:rsidRPr="00DC775A">
        <w:rPr>
          <w:rFonts w:ascii="Weidemann Bk BT" w:hAnsi="Weidemann Bk BT" w:cs="Arial"/>
        </w:rPr>
        <w:t xml:space="preserve"> </w:t>
      </w:r>
      <w:r w:rsidR="00716983">
        <w:rPr>
          <w:rFonts w:ascii="Weidemann Bk BT" w:hAnsi="Weidemann Bk BT" w:cs="Arial"/>
        </w:rPr>
        <w:tab/>
      </w:r>
      <w:r w:rsidR="00716983">
        <w:rPr>
          <w:rFonts w:ascii="Weidemann Bk BT" w:hAnsi="Weidemann Bk BT" w:cs="Arial"/>
        </w:rPr>
        <w:tab/>
      </w:r>
      <w:r w:rsidR="00716983">
        <w:rPr>
          <w:rFonts w:ascii="Weidemann Bk BT" w:hAnsi="Weidemann Bk BT" w:cs="Arial"/>
        </w:rPr>
        <w:tab/>
      </w:r>
      <w:r w:rsidR="00716983">
        <w:rPr>
          <w:rFonts w:ascii="Weidemann Bk BT" w:hAnsi="Weidemann Bk BT" w:cs="Arial"/>
        </w:rPr>
        <w:tab/>
      </w:r>
      <w:r w:rsidR="00716983">
        <w:rPr>
          <w:rFonts w:ascii="Weidemann Bk BT" w:hAnsi="Weidemann Bk BT" w:cs="Arial"/>
        </w:rPr>
        <w:tab/>
      </w:r>
      <w:r w:rsidR="00716983">
        <w:rPr>
          <w:rFonts w:ascii="Weidemann Bk BT" w:hAnsi="Weidemann Bk BT" w:cs="Arial"/>
        </w:rPr>
        <w:tab/>
      </w:r>
      <w:r w:rsidR="00716983">
        <w:rPr>
          <w:rFonts w:ascii="Weidemann Bk BT" w:hAnsi="Weidemann Bk BT" w:cs="Arial"/>
        </w:rPr>
        <w:tab/>
      </w:r>
      <w:r w:rsidR="00716983">
        <w:rPr>
          <w:rFonts w:ascii="Weidemann Bk BT" w:hAnsi="Weidemann Bk BT" w:cs="Arial"/>
        </w:rPr>
        <w:tab/>
      </w:r>
      <w:r w:rsidR="00716983">
        <w:rPr>
          <w:rFonts w:ascii="Weidemann Bk BT" w:hAnsi="Weidemann Bk BT" w:cs="Arial"/>
        </w:rPr>
        <w:tab/>
      </w:r>
      <w:r w:rsidR="00716983">
        <w:rPr>
          <w:rFonts w:ascii="Weidemann Bk BT" w:hAnsi="Weidemann Bk BT" w:cs="Arial"/>
        </w:rPr>
        <w:tab/>
      </w:r>
      <w:r w:rsidR="00716983">
        <w:rPr>
          <w:rFonts w:ascii="Weidemann Bk BT" w:hAnsi="Weidemann Bk BT" w:cs="Arial"/>
        </w:rPr>
        <w:tab/>
      </w:r>
      <w:r w:rsidR="00716983">
        <w:rPr>
          <w:rFonts w:ascii="Weidemann Bk BT" w:hAnsi="Weidemann Bk BT" w:cs="Arial"/>
        </w:rPr>
        <w:tab/>
        <w:t xml:space="preserve">   </w:t>
      </w:r>
      <w:r w:rsidRPr="00DC775A">
        <w:rPr>
          <w:rFonts w:ascii="Weidemann Bk BT" w:hAnsi="Weidemann Bk BT" w:cs="Arial"/>
        </w:rPr>
        <w:t>[09]</w:t>
      </w:r>
    </w:p>
    <w:p w:rsidR="004A291C" w:rsidRPr="00DC775A" w:rsidRDefault="004A291C" w:rsidP="003649FC">
      <w:pPr>
        <w:rPr>
          <w:rFonts w:ascii="Weidemann Bk BT" w:hAnsi="Weidemann Bk BT" w:cs="Arial"/>
          <w:b/>
          <w:sz w:val="28"/>
          <w:szCs w:val="28"/>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-3: Design of canal sections</w:t>
      </w:r>
    </w:p>
    <w:p w:rsidR="004A291C" w:rsidRPr="00DC775A" w:rsidRDefault="004A291C" w:rsidP="004A291C">
      <w:pPr>
        <w:rPr>
          <w:rFonts w:ascii="Weidemann Bk BT" w:hAnsi="Weidemann Bk BT" w:cs="Arial"/>
        </w:rPr>
      </w:pPr>
      <w:r w:rsidRPr="00DC775A">
        <w:rPr>
          <w:rFonts w:ascii="Weidemann Bk BT" w:hAnsi="Weidemann Bk BT" w:cs="Arial"/>
        </w:rPr>
        <w:t>Design of unlined canals- introduction, design formulae. Kennedy’s theory and Lacey’s theory, drawbacks and comparison. Design of lined canals, design parameters, design procedures, types of lining</w:t>
      </w:r>
    </w:p>
    <w:p w:rsidR="004A291C" w:rsidRPr="00DC775A" w:rsidRDefault="004A291C" w:rsidP="004A291C">
      <w:pPr>
        <w:jc w:val="right"/>
        <w:rPr>
          <w:rFonts w:ascii="Weidemann Bk BT" w:hAnsi="Weidemann Bk BT" w:cs="Arial"/>
        </w:rPr>
      </w:pPr>
      <w:r w:rsidRPr="00DC775A">
        <w:rPr>
          <w:rFonts w:ascii="Weidemann Bk BT" w:hAnsi="Weidemann Bk BT" w:cs="Arial"/>
        </w:rPr>
        <w:t>[07]</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-4: Design of masonry structures</w:t>
      </w:r>
    </w:p>
    <w:p w:rsidR="004A291C" w:rsidRPr="00DC775A" w:rsidRDefault="004A291C" w:rsidP="004A291C">
      <w:pPr>
        <w:rPr>
          <w:rFonts w:ascii="Weidemann Bk BT" w:hAnsi="Weidemann Bk BT" w:cs="Arial"/>
        </w:rPr>
      </w:pPr>
      <w:r w:rsidRPr="00DC775A">
        <w:rPr>
          <w:rFonts w:ascii="Weidemann Bk BT" w:hAnsi="Weidemann Bk BT" w:cs="Arial"/>
        </w:rPr>
        <w:t>Canal falls, definition, types, design of trapezoidal notch fall.</w:t>
      </w:r>
    </w:p>
    <w:p w:rsidR="004A291C" w:rsidRPr="00DC775A" w:rsidRDefault="004A291C" w:rsidP="004A291C">
      <w:pPr>
        <w:jc w:val="right"/>
        <w:rPr>
          <w:rFonts w:ascii="Weidemann Bk BT" w:hAnsi="Weidemann Bk BT" w:cs="Arial"/>
        </w:rPr>
      </w:pPr>
      <w:r w:rsidRPr="00DC775A">
        <w:rPr>
          <w:rFonts w:ascii="Weidemann Bk BT" w:hAnsi="Weidemann Bk BT" w:cs="Arial"/>
        </w:rPr>
        <w:t>[04]</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-5: Canal regulators</w:t>
      </w:r>
    </w:p>
    <w:p w:rsidR="004A291C" w:rsidRPr="00DC775A" w:rsidRDefault="004A291C" w:rsidP="004A291C">
      <w:pPr>
        <w:rPr>
          <w:rFonts w:ascii="Weidemann Bk BT" w:hAnsi="Weidemann Bk BT" w:cs="Arial"/>
        </w:rPr>
      </w:pPr>
      <w:r w:rsidRPr="00DC775A">
        <w:rPr>
          <w:rFonts w:ascii="Weidemann Bk BT" w:hAnsi="Weidemann Bk BT" w:cs="Arial"/>
        </w:rPr>
        <w:t>Design of cross regulator and distributary head regulator.</w:t>
      </w:r>
    </w:p>
    <w:p w:rsidR="004A291C" w:rsidRPr="00DC775A" w:rsidRDefault="004A291C" w:rsidP="004A291C">
      <w:pPr>
        <w:jc w:val="right"/>
        <w:rPr>
          <w:rFonts w:ascii="Weidemann Bk BT" w:hAnsi="Weidemann Bk BT" w:cs="Arial"/>
        </w:rPr>
      </w:pPr>
      <w:r w:rsidRPr="00DC775A">
        <w:rPr>
          <w:rFonts w:ascii="Weidemann Bk BT" w:hAnsi="Weidemann Bk BT" w:cs="Arial"/>
        </w:rPr>
        <w:t>[04]</w:t>
      </w:r>
    </w:p>
    <w:p w:rsidR="004A291C" w:rsidRPr="00DC775A" w:rsidRDefault="004A291C" w:rsidP="004A291C">
      <w:pPr>
        <w:rPr>
          <w:rFonts w:ascii="Weidemann Bk BT" w:hAnsi="Weidemann Bk BT" w:cs="Arial"/>
          <w:b/>
          <w:sz w:val="28"/>
          <w:szCs w:val="28"/>
        </w:rPr>
      </w:pPr>
    </w:p>
    <w:p w:rsidR="004A291C" w:rsidRPr="00DC775A" w:rsidRDefault="004A291C" w:rsidP="004A291C">
      <w:pPr>
        <w:rPr>
          <w:rFonts w:ascii="Weidemann Bk BT" w:hAnsi="Weidemann Bk BT" w:cs="Arial"/>
        </w:rPr>
      </w:pPr>
      <w:r w:rsidRPr="00DC775A">
        <w:rPr>
          <w:rFonts w:ascii="Weidemann Bk BT" w:hAnsi="Weidemann Bk BT" w:cs="Arial"/>
        </w:rPr>
        <w:t xml:space="preserve">Total contact hours: </w:t>
      </w:r>
      <w:r w:rsidRPr="00DC775A">
        <w:rPr>
          <w:rFonts w:ascii="Weidemann Bk BT" w:hAnsi="Weidemann Bk BT" w:cs="Arial"/>
          <w:b/>
        </w:rPr>
        <w:t>36</w:t>
      </w:r>
    </w:p>
    <w:p w:rsidR="004A291C" w:rsidRPr="00DC775A" w:rsidRDefault="004A291C" w:rsidP="004A291C">
      <w:pPr>
        <w:rPr>
          <w:rFonts w:ascii="Weidemann Bk BT" w:hAnsi="Weidemann Bk BT" w:cs="Arial"/>
          <w:b/>
          <w:sz w:val="28"/>
          <w:szCs w:val="28"/>
        </w:rPr>
      </w:pPr>
    </w:p>
    <w:p w:rsidR="00F21B15" w:rsidRDefault="00F21B15" w:rsidP="004A291C">
      <w:pPr>
        <w:rPr>
          <w:rFonts w:ascii="Weidemann Bk BT" w:hAnsi="Weidemann Bk BT" w:cs="Arial"/>
          <w:b/>
          <w:sz w:val="28"/>
          <w:szCs w:val="28"/>
        </w:rPr>
      </w:pPr>
    </w:p>
    <w:p w:rsidR="00F21B15" w:rsidRDefault="00F21B15" w:rsidP="004A291C">
      <w:pPr>
        <w:rPr>
          <w:rFonts w:ascii="Weidemann Bk BT" w:hAnsi="Weidemann Bk BT" w:cs="Arial"/>
          <w:b/>
          <w:sz w:val="28"/>
          <w:szCs w:val="28"/>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lastRenderedPageBreak/>
        <w:t>Reference Books</w:t>
      </w:r>
    </w:p>
    <w:p w:rsidR="004A291C" w:rsidRPr="00DC775A" w:rsidRDefault="004A291C" w:rsidP="004A291C">
      <w:pPr>
        <w:rPr>
          <w:rFonts w:ascii="Weidemann Bk BT" w:hAnsi="Weidemann Bk BT" w:cs="Arial"/>
          <w:b/>
          <w:sz w:val="28"/>
          <w:szCs w:val="28"/>
        </w:rPr>
      </w:pPr>
    </w:p>
    <w:p w:rsidR="004A291C" w:rsidRPr="00DC775A" w:rsidRDefault="004A291C" w:rsidP="004A291C">
      <w:pPr>
        <w:rPr>
          <w:rFonts w:ascii="Weidemann Bk BT" w:hAnsi="Weidemann Bk BT" w:cs="Arial"/>
        </w:rPr>
      </w:pPr>
      <w:r w:rsidRPr="00DC775A">
        <w:rPr>
          <w:rFonts w:ascii="Weidemann Bk BT" w:hAnsi="Weidemann Bk BT" w:cs="Arial"/>
        </w:rPr>
        <w:t xml:space="preserve">1. W.P.Justin and Creacer (1954), “ </w:t>
      </w:r>
      <w:r w:rsidRPr="00DC775A">
        <w:rPr>
          <w:rFonts w:ascii="Weidemann Bk BT" w:hAnsi="Weidemann Bk BT" w:cs="Arial"/>
          <w:b/>
        </w:rPr>
        <w:t>Engineering for dams</w:t>
      </w:r>
      <w:r w:rsidRPr="00DC775A">
        <w:rPr>
          <w:rFonts w:ascii="Weidemann Bk BT" w:hAnsi="Weidemann Bk BT" w:cs="Arial"/>
        </w:rPr>
        <w:t>”, Vol I, II &amp; III Wiley Publishers.</w:t>
      </w:r>
    </w:p>
    <w:p w:rsidR="004A291C" w:rsidRPr="00DC775A" w:rsidRDefault="004A291C" w:rsidP="004A291C">
      <w:pPr>
        <w:rPr>
          <w:rFonts w:ascii="Weidemann Bk BT" w:hAnsi="Weidemann Bk BT" w:cs="Arial"/>
        </w:rPr>
      </w:pPr>
      <w:r w:rsidRPr="00DC775A">
        <w:rPr>
          <w:rFonts w:ascii="Weidemann Bk BT" w:hAnsi="Weidemann Bk BT" w:cs="Arial"/>
        </w:rPr>
        <w:t xml:space="preserve">2. Leliausky S (1958), “ </w:t>
      </w:r>
      <w:r w:rsidRPr="00DC775A">
        <w:rPr>
          <w:rFonts w:ascii="Weidemann Bk BT" w:hAnsi="Weidemann Bk BT" w:cs="Arial"/>
          <w:b/>
        </w:rPr>
        <w:t>Irrigation and Hydraulic Design</w:t>
      </w:r>
      <w:r w:rsidRPr="00DC775A">
        <w:rPr>
          <w:rFonts w:ascii="Weidemann Bk BT" w:hAnsi="Weidemann Bk BT" w:cs="Arial"/>
        </w:rPr>
        <w:t>”, Vol III, John Wiley Publishers, New York.</w:t>
      </w:r>
    </w:p>
    <w:p w:rsidR="004A291C" w:rsidRPr="00DC775A" w:rsidRDefault="004A291C" w:rsidP="004A291C">
      <w:pPr>
        <w:rPr>
          <w:rFonts w:ascii="Weidemann Bk BT" w:hAnsi="Weidemann Bk BT" w:cs="Arial"/>
        </w:rPr>
      </w:pPr>
      <w:r w:rsidRPr="00DC775A">
        <w:rPr>
          <w:rFonts w:ascii="Weidemann Bk BT" w:hAnsi="Weidemann Bk BT" w:cs="Arial"/>
        </w:rPr>
        <w:t xml:space="preserve">3. Sharaar et.al, “ </w:t>
      </w:r>
      <w:r w:rsidRPr="00DC775A">
        <w:rPr>
          <w:rFonts w:ascii="Weidemann Bk BT" w:hAnsi="Weidemann Bk BT" w:cs="Arial"/>
          <w:b/>
        </w:rPr>
        <w:t>Earth and Rockfill Da</w:t>
      </w:r>
      <w:r w:rsidRPr="00DC775A">
        <w:rPr>
          <w:rFonts w:ascii="Weidemann Bk BT" w:hAnsi="Weidemann Bk BT" w:cs="Arial"/>
        </w:rPr>
        <w:t>ms”</w:t>
      </w:r>
    </w:p>
    <w:p w:rsidR="004A291C" w:rsidRPr="00DC775A" w:rsidRDefault="004A291C" w:rsidP="004A291C">
      <w:pPr>
        <w:rPr>
          <w:rFonts w:ascii="Weidemann Bk BT" w:hAnsi="Weidemann Bk BT" w:cs="Arial"/>
        </w:rPr>
      </w:pPr>
      <w:r w:rsidRPr="00DC775A">
        <w:rPr>
          <w:rFonts w:ascii="Weidemann Bk BT" w:hAnsi="Weidemann Bk BT" w:cs="Arial"/>
        </w:rPr>
        <w:t xml:space="preserve">4. R.S.Varshney (1978), “ </w:t>
      </w:r>
      <w:r w:rsidRPr="00DC775A">
        <w:rPr>
          <w:rFonts w:ascii="Weidemann Bk BT" w:hAnsi="Weidemann Bk BT" w:cs="Arial"/>
          <w:b/>
        </w:rPr>
        <w:t>Concrete Dams</w:t>
      </w:r>
      <w:r w:rsidRPr="00DC775A">
        <w:rPr>
          <w:rFonts w:ascii="Weidemann Bk BT" w:hAnsi="Weidemann Bk BT" w:cs="Arial"/>
        </w:rPr>
        <w:t>”, IBH Publishers, New Delhi.</w:t>
      </w:r>
    </w:p>
    <w:p w:rsidR="004A291C" w:rsidRPr="00DC775A" w:rsidRDefault="004A291C" w:rsidP="004A291C">
      <w:pPr>
        <w:jc w:val="center"/>
        <w:rPr>
          <w:rFonts w:ascii="Weidemann Bk BT" w:hAnsi="Weidemann Bk BT" w:cs="Arial"/>
        </w:rPr>
      </w:pPr>
      <w:r w:rsidRPr="00DC775A">
        <w:rPr>
          <w:rFonts w:ascii="Weidemann Bk BT" w:hAnsi="Weidemann Bk BT" w:cs="Arial"/>
        </w:rPr>
        <w:t xml:space="preserve">5. Garg S.K, (1976), </w:t>
      </w:r>
      <w:r w:rsidRPr="00DC775A">
        <w:rPr>
          <w:rFonts w:ascii="Weidemann Bk BT" w:hAnsi="Weidemann Bk BT" w:cs="Arial"/>
          <w:b/>
        </w:rPr>
        <w:t>“ Irrigation and Hydraulic Structures</w:t>
      </w:r>
      <w:r w:rsidRPr="00DC775A">
        <w:rPr>
          <w:rFonts w:ascii="Weidemann Bk BT" w:hAnsi="Weidemann Bk BT" w:cs="Arial"/>
        </w:rPr>
        <w:t xml:space="preserve">”, Khanna Publications, </w:t>
      </w:r>
    </w:p>
    <w:p w:rsidR="00CF6DD0" w:rsidRPr="00DC775A" w:rsidRDefault="00CF6DD0">
      <w:pPr>
        <w:rPr>
          <w:rFonts w:ascii="Weidemann Bk BT" w:hAnsi="Weidemann Bk BT"/>
        </w:rPr>
      </w:pPr>
    </w:p>
    <w:p w:rsidR="004A291C" w:rsidRDefault="004A291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3649FC" w:rsidRDefault="003649FC">
      <w:pPr>
        <w:rPr>
          <w:rFonts w:ascii="Weidemann Bk BT" w:hAnsi="Weidemann Bk BT"/>
        </w:rPr>
      </w:pPr>
    </w:p>
    <w:p w:rsidR="00211630" w:rsidRDefault="00211630">
      <w:pPr>
        <w:rPr>
          <w:rFonts w:ascii="Weidemann Bk BT" w:hAnsi="Weidemann Bk BT"/>
        </w:rPr>
      </w:pPr>
    </w:p>
    <w:p w:rsidR="00211630" w:rsidRDefault="00211630">
      <w:pPr>
        <w:rPr>
          <w:rFonts w:ascii="Weidemann Bk BT" w:hAnsi="Weidemann Bk BT"/>
        </w:rPr>
      </w:pPr>
    </w:p>
    <w:p w:rsidR="00211630" w:rsidRDefault="00211630">
      <w:pPr>
        <w:rPr>
          <w:rFonts w:ascii="Weidemann Bk BT" w:hAnsi="Weidemann Bk BT"/>
        </w:rPr>
      </w:pPr>
    </w:p>
    <w:p w:rsidR="00211630" w:rsidRDefault="00211630">
      <w:pPr>
        <w:rPr>
          <w:rFonts w:ascii="Weidemann Bk BT" w:hAnsi="Weidemann Bk BT"/>
        </w:rPr>
      </w:pPr>
    </w:p>
    <w:p w:rsidR="00211630" w:rsidRDefault="00211630">
      <w:pPr>
        <w:rPr>
          <w:rFonts w:ascii="Weidemann Bk BT" w:hAnsi="Weidemann Bk BT"/>
        </w:rPr>
      </w:pPr>
    </w:p>
    <w:p w:rsidR="00716983" w:rsidRDefault="00716983">
      <w:pPr>
        <w:rPr>
          <w:rFonts w:ascii="Weidemann Bk BT" w:hAnsi="Weidemann Bk BT"/>
        </w:rPr>
      </w:pPr>
    </w:p>
    <w:p w:rsidR="00716983" w:rsidRDefault="00716983">
      <w:pPr>
        <w:rPr>
          <w:rFonts w:ascii="Weidemann Bk BT" w:hAnsi="Weidemann Bk BT"/>
        </w:rPr>
      </w:pPr>
    </w:p>
    <w:p w:rsidR="00716983" w:rsidRDefault="00716983">
      <w:pPr>
        <w:rPr>
          <w:rFonts w:ascii="Weidemann Bk BT" w:hAnsi="Weidemann Bk BT"/>
        </w:rPr>
      </w:pPr>
    </w:p>
    <w:p w:rsidR="00C35D7A" w:rsidRPr="00DC775A" w:rsidRDefault="00C35D7A" w:rsidP="004A291C">
      <w:pPr>
        <w:jc w:val="center"/>
        <w:rPr>
          <w:rFonts w:ascii="Weidemann Bk BT" w:hAnsi="Weidemann Bk BT" w:cs="Arial"/>
          <w:b/>
          <w:sz w:val="32"/>
          <w:szCs w:val="32"/>
        </w:rPr>
      </w:pPr>
      <w:r w:rsidRPr="00DC775A">
        <w:rPr>
          <w:rFonts w:ascii="Weidemann Bk BT" w:hAnsi="Weidemann Bk BT" w:cs="Arial"/>
          <w:b/>
          <w:sz w:val="32"/>
          <w:szCs w:val="32"/>
        </w:rPr>
        <w:lastRenderedPageBreak/>
        <w:t xml:space="preserve">CE10306A   </w:t>
      </w:r>
      <w:r w:rsidR="004A291C" w:rsidRPr="00DC775A">
        <w:rPr>
          <w:rFonts w:ascii="Weidemann Bk BT" w:hAnsi="Weidemann Bk BT" w:cs="Arial"/>
          <w:b/>
          <w:sz w:val="32"/>
          <w:szCs w:val="32"/>
        </w:rPr>
        <w:t xml:space="preserve"> FINITE </w:t>
      </w:r>
      <w:r w:rsidRPr="00DC775A">
        <w:rPr>
          <w:rFonts w:ascii="Weidemann Bk BT" w:hAnsi="Weidemann Bk BT" w:cs="Arial"/>
          <w:b/>
          <w:sz w:val="32"/>
          <w:szCs w:val="32"/>
        </w:rPr>
        <w:t xml:space="preserve">ELEMENT METHOD OF ANALYSIS </w:t>
      </w:r>
    </w:p>
    <w:p w:rsidR="004A291C" w:rsidRPr="00DC775A" w:rsidRDefault="004A291C" w:rsidP="004A291C">
      <w:pPr>
        <w:jc w:val="center"/>
        <w:rPr>
          <w:rFonts w:ascii="Weidemann Bk BT" w:hAnsi="Weidemann Bk BT" w:cs="Arial"/>
          <w:b/>
          <w:sz w:val="32"/>
          <w:szCs w:val="32"/>
        </w:rPr>
      </w:pPr>
      <w:r w:rsidRPr="00DC775A">
        <w:rPr>
          <w:rFonts w:ascii="Weidemann Bk BT" w:hAnsi="Weidemann Bk BT" w:cs="Arial"/>
          <w:b/>
          <w:sz w:val="32"/>
          <w:szCs w:val="32"/>
        </w:rPr>
        <w:t>[3 0 0 3]</w:t>
      </w:r>
    </w:p>
    <w:p w:rsidR="004A291C" w:rsidRPr="00DC775A" w:rsidRDefault="004A291C" w:rsidP="004A291C">
      <w:pPr>
        <w:pStyle w:val="Heading5"/>
        <w:rPr>
          <w:rFonts w:ascii="Weidemann Bk BT" w:hAnsi="Weidemann Bk BT" w:cs="Arial"/>
          <w:u w:val="single"/>
        </w:rPr>
      </w:pPr>
    </w:p>
    <w:p w:rsidR="004A291C" w:rsidRPr="00DC775A" w:rsidRDefault="004A291C" w:rsidP="004A291C">
      <w:pPr>
        <w:rPr>
          <w:rFonts w:ascii="Weidemann Bk BT" w:hAnsi="Weidemann Bk BT" w:cs="Arial"/>
          <w:b/>
          <w:sz w:val="28"/>
          <w:szCs w:val="28"/>
        </w:rPr>
      </w:pPr>
    </w:p>
    <w:p w:rsidR="009C0B72" w:rsidRPr="006C516D" w:rsidRDefault="009C0B72" w:rsidP="009C0B72">
      <w:pPr>
        <w:rPr>
          <w:b/>
          <w:bCs/>
        </w:rPr>
      </w:pPr>
      <w:r w:rsidRPr="006C516D">
        <w:rPr>
          <w:b/>
          <w:bCs/>
        </w:rPr>
        <w:t>SCHEME OF EXAMINATION</w:t>
      </w:r>
    </w:p>
    <w:p w:rsidR="009C0B72" w:rsidRPr="009C0B72" w:rsidRDefault="009C0B72" w:rsidP="009C0B72">
      <w:pPr>
        <w:rPr>
          <w:rFonts w:ascii="Weidemann Bk BT" w:hAnsi="Weidemann Bk BT" w:cs="Arial"/>
        </w:rPr>
      </w:pPr>
      <w:r w:rsidRPr="009C0B72">
        <w:rPr>
          <w:rFonts w:ascii="Weidemann Bk BT" w:hAnsi="Weidemann Bk BT" w:cs="Arial"/>
        </w:rPr>
        <w:t>Questions to be set: 05 (All Compulsory)</w:t>
      </w:r>
    </w:p>
    <w:p w:rsidR="009C0B72" w:rsidRPr="006C516D" w:rsidRDefault="009C0B72" w:rsidP="009C0B72"/>
    <w:p w:rsidR="009C0B72" w:rsidRDefault="009C0B72" w:rsidP="009C0B72">
      <w:pPr>
        <w:rPr>
          <w:b/>
          <w:bCs/>
        </w:rPr>
      </w:pPr>
      <w:r w:rsidRPr="006C516D">
        <w:rPr>
          <w:b/>
          <w:bCs/>
        </w:rPr>
        <w:t xml:space="preserve">Course Outcomes (CO): </w:t>
      </w:r>
    </w:p>
    <w:p w:rsidR="009C0B72" w:rsidRPr="006C516D" w:rsidRDefault="009C0B72" w:rsidP="009C0B72">
      <w:pPr>
        <w:rPr>
          <w:b/>
          <w:bCs/>
        </w:rPr>
      </w:pPr>
    </w:p>
    <w:p w:rsidR="009C0B72" w:rsidRDefault="009C0B72" w:rsidP="009C0B72">
      <w:pPr>
        <w:rPr>
          <w:rFonts w:ascii="Weidemann Bk BT" w:hAnsi="Weidemann Bk BT" w:cs="Arial"/>
        </w:rPr>
      </w:pPr>
      <w:r w:rsidRPr="009C0B72">
        <w:rPr>
          <w:rFonts w:ascii="Weidemann Bk BT" w:hAnsi="Weidemann Bk BT" w:cs="Arial"/>
        </w:rPr>
        <w:t xml:space="preserve">After completion of this course, students should be able to </w:t>
      </w:r>
    </w:p>
    <w:p w:rsidR="009C0B72" w:rsidRPr="009C0B72" w:rsidRDefault="009C0B72" w:rsidP="009C0B72">
      <w:pPr>
        <w:rPr>
          <w:rFonts w:ascii="Weidemann Bk BT" w:hAnsi="Weidemann Bk BT" w:cs="Arial"/>
        </w:rPr>
      </w:pPr>
    </w:p>
    <w:p w:rsidR="009C0B72" w:rsidRPr="009C0B72" w:rsidRDefault="009C0B72" w:rsidP="007E3EF3">
      <w:pPr>
        <w:pStyle w:val="ListParagraph"/>
        <w:numPr>
          <w:ilvl w:val="0"/>
          <w:numId w:val="66"/>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 xml:space="preserve">Remembering the basic principles of finite element method, theory of elasticity and the </w:t>
      </w:r>
      <w:r w:rsidR="007E0216" w:rsidRPr="007E0216">
        <w:rPr>
          <w:rFonts w:ascii="Weidemann Bk BT" w:eastAsia="Times New Roman" w:hAnsi="Weidemann Bk BT" w:cs="Arial"/>
          <w:sz w:val="24"/>
          <w:szCs w:val="24"/>
          <w:lang w:val="en-US"/>
        </w:rPr>
        <w:t>relationship</w:t>
      </w:r>
      <w:r w:rsidRPr="007E0216">
        <w:rPr>
          <w:rFonts w:ascii="Weidemann Bk BT" w:eastAsia="Times New Roman" w:hAnsi="Weidemann Bk BT" w:cs="Arial"/>
          <w:sz w:val="24"/>
          <w:szCs w:val="24"/>
          <w:lang w:val="en-US"/>
        </w:rPr>
        <w:t xml:space="preserve"> between simple stress and strain</w:t>
      </w:r>
    </w:p>
    <w:p w:rsidR="009C0B72" w:rsidRPr="009C0B72" w:rsidRDefault="009C0B72" w:rsidP="007E3EF3">
      <w:pPr>
        <w:pStyle w:val="ListParagraph"/>
        <w:numPr>
          <w:ilvl w:val="0"/>
          <w:numId w:val="66"/>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Understanding the fundamental concepts of Element</w:t>
      </w:r>
      <w:r w:rsidR="007E0216">
        <w:rPr>
          <w:rFonts w:ascii="Weidemann Bk BT" w:eastAsia="Times New Roman" w:hAnsi="Weidemann Bk BT" w:cs="Arial"/>
          <w:sz w:val="24"/>
          <w:szCs w:val="24"/>
          <w:lang w:val="en-US"/>
        </w:rPr>
        <w:t>.</w:t>
      </w:r>
    </w:p>
    <w:p w:rsidR="009C0B72" w:rsidRPr="009C0B72" w:rsidRDefault="009C0B72" w:rsidP="007E3EF3">
      <w:pPr>
        <w:pStyle w:val="ListParagraph"/>
        <w:numPr>
          <w:ilvl w:val="0"/>
          <w:numId w:val="66"/>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To evaluate the cost involved in transporting the waste from one location to another and thus find the most economical way.</w:t>
      </w:r>
    </w:p>
    <w:p w:rsidR="009C0B72" w:rsidRPr="009C0B72" w:rsidRDefault="009C0B72" w:rsidP="007E3EF3">
      <w:pPr>
        <w:pStyle w:val="ListParagraph"/>
        <w:numPr>
          <w:ilvl w:val="0"/>
          <w:numId w:val="66"/>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Students will learn to do the analysis for route optimization, municipal solid waste characteristics and quantities.</w:t>
      </w:r>
    </w:p>
    <w:p w:rsidR="009C0B72" w:rsidRPr="009C0B72" w:rsidRDefault="009C0B72" w:rsidP="007E3EF3">
      <w:pPr>
        <w:pStyle w:val="ListParagraph"/>
        <w:numPr>
          <w:ilvl w:val="0"/>
          <w:numId w:val="66"/>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To apply the knowledge of Composting, Incineration, Recycle and Reuse Sanitary Land Filling in real World and thus reduce environmental hazards</w:t>
      </w:r>
    </w:p>
    <w:p w:rsidR="009C0B72" w:rsidRDefault="009C0B72" w:rsidP="004A291C">
      <w:pPr>
        <w:rPr>
          <w:rFonts w:ascii="Weidemann Bk BT" w:hAnsi="Weidemann Bk BT" w:cs="Arial"/>
          <w:b/>
          <w:sz w:val="28"/>
          <w:szCs w:val="28"/>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1: Introduction</w:t>
      </w:r>
    </w:p>
    <w:p w:rsidR="004A291C" w:rsidRPr="00DC775A" w:rsidRDefault="004A291C" w:rsidP="004A291C">
      <w:pPr>
        <w:jc w:val="both"/>
        <w:rPr>
          <w:rFonts w:ascii="Weidemann Bk BT" w:hAnsi="Weidemann Bk BT" w:cs="Arial"/>
        </w:rPr>
      </w:pPr>
      <w:r w:rsidRPr="00DC775A">
        <w:rPr>
          <w:rFonts w:ascii="Weidemann Bk BT" w:hAnsi="Weidemann Bk BT" w:cs="Arial"/>
        </w:rPr>
        <w:t>Brief general description of the method, theory of elasticity, constitutive relationships, plane stress and plane strain.</w:t>
      </w:r>
    </w:p>
    <w:p w:rsidR="004A291C" w:rsidRPr="00DC775A" w:rsidRDefault="004A291C" w:rsidP="004A291C">
      <w:pPr>
        <w:jc w:val="right"/>
        <w:rPr>
          <w:rFonts w:ascii="Weidemann Bk BT" w:hAnsi="Weidemann Bk BT" w:cs="Arial"/>
        </w:rPr>
      </w:pPr>
      <w:r w:rsidRPr="00DC775A">
        <w:rPr>
          <w:rFonts w:ascii="Weidemann Bk BT" w:hAnsi="Weidemann Bk BT" w:cs="Arial"/>
        </w:rPr>
        <w:t>[04]</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2: Concept of an Element</w:t>
      </w:r>
    </w:p>
    <w:p w:rsidR="004A291C" w:rsidRPr="00DC775A" w:rsidRDefault="004A291C" w:rsidP="004A291C">
      <w:pPr>
        <w:jc w:val="both"/>
        <w:rPr>
          <w:rFonts w:ascii="Weidemann Bk BT" w:hAnsi="Weidemann Bk BT" w:cs="Arial"/>
        </w:rPr>
      </w:pPr>
      <w:r w:rsidRPr="00DC775A">
        <w:rPr>
          <w:rFonts w:ascii="Weidemann Bk BT" w:hAnsi="Weidemann Bk BT" w:cs="Arial"/>
        </w:rPr>
        <w:t>Types of elements, displacement models, compatibility and convergence requirements, displacement models by generalized co-ordinates, Lagrangian polynomials and Hermitian polynomials, natural coordinates, formulation of shape functions for different types of elements.</w:t>
      </w:r>
    </w:p>
    <w:p w:rsidR="004A291C" w:rsidRPr="00DC775A" w:rsidRDefault="004A291C" w:rsidP="004A291C">
      <w:pPr>
        <w:jc w:val="right"/>
        <w:rPr>
          <w:rFonts w:ascii="Weidemann Bk BT" w:hAnsi="Weidemann Bk BT" w:cs="Arial"/>
        </w:rPr>
      </w:pPr>
      <w:r w:rsidRPr="00DC775A">
        <w:rPr>
          <w:rFonts w:ascii="Weidemann Bk BT" w:hAnsi="Weidemann Bk BT" w:cs="Arial"/>
        </w:rPr>
        <w:t>[09]</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3: Variational Method of Formulation</w:t>
      </w:r>
    </w:p>
    <w:p w:rsidR="004A291C" w:rsidRPr="00DC775A" w:rsidRDefault="004A291C" w:rsidP="004A291C">
      <w:pPr>
        <w:jc w:val="both"/>
        <w:rPr>
          <w:rFonts w:ascii="Weidemann Bk BT" w:hAnsi="Weidemann Bk BT" w:cs="Arial"/>
        </w:rPr>
      </w:pPr>
      <w:r w:rsidRPr="00DC775A">
        <w:rPr>
          <w:rFonts w:ascii="Weidemann Bk BT" w:hAnsi="Weidemann Bk BT" w:cs="Arial"/>
        </w:rPr>
        <w:t>Minimization of potential energy approach, formulation of element stiffness and consistent load vector for different types of elements, static condensation.</w:t>
      </w:r>
    </w:p>
    <w:p w:rsidR="004A291C" w:rsidRPr="00DC775A" w:rsidRDefault="004A291C" w:rsidP="004A291C">
      <w:pPr>
        <w:jc w:val="right"/>
        <w:rPr>
          <w:rFonts w:ascii="Weidemann Bk BT" w:hAnsi="Weidemann Bk BT" w:cs="Arial"/>
        </w:rPr>
      </w:pPr>
      <w:r w:rsidRPr="00DC775A">
        <w:rPr>
          <w:rFonts w:ascii="Weidemann Bk BT" w:hAnsi="Weidemann Bk BT" w:cs="Arial"/>
        </w:rPr>
        <w:t>[06]</w:t>
      </w:r>
    </w:p>
    <w:p w:rsidR="004A291C" w:rsidRPr="00DC775A" w:rsidRDefault="004A291C" w:rsidP="004A291C">
      <w:pPr>
        <w:jc w:val="center"/>
        <w:rPr>
          <w:rFonts w:ascii="Weidemann Bk BT" w:hAnsi="Weidemann Bk BT" w:cs="Arial"/>
          <w:b/>
          <w:sz w:val="28"/>
          <w:szCs w:val="28"/>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4: Isoparametric Elements</w:t>
      </w:r>
    </w:p>
    <w:p w:rsidR="004A291C" w:rsidRPr="00DC775A" w:rsidRDefault="004A291C" w:rsidP="004A291C">
      <w:pPr>
        <w:rPr>
          <w:rFonts w:ascii="Weidemann Bk BT" w:hAnsi="Weidemann Bk BT" w:cs="Arial"/>
        </w:rPr>
      </w:pPr>
      <w:r w:rsidRPr="00DC775A">
        <w:rPr>
          <w:rFonts w:ascii="Weidemann Bk BT" w:hAnsi="Weidemann Bk BT" w:cs="Arial"/>
        </w:rPr>
        <w:t>Concept, numerical integration.</w:t>
      </w:r>
    </w:p>
    <w:p w:rsidR="004A291C" w:rsidRPr="00DC775A" w:rsidRDefault="004A291C" w:rsidP="004A291C">
      <w:pPr>
        <w:jc w:val="right"/>
        <w:rPr>
          <w:rFonts w:ascii="Weidemann Bk BT" w:hAnsi="Weidemann Bk BT" w:cs="Arial"/>
        </w:rPr>
      </w:pPr>
      <w:r w:rsidRPr="00DC775A">
        <w:rPr>
          <w:rFonts w:ascii="Weidemann Bk BT" w:hAnsi="Weidemann Bk BT" w:cs="Arial"/>
        </w:rPr>
        <w:t>[07]</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5: Applications</w:t>
      </w:r>
    </w:p>
    <w:p w:rsidR="004A291C" w:rsidRPr="00DC775A" w:rsidRDefault="004A291C" w:rsidP="004A291C">
      <w:pPr>
        <w:rPr>
          <w:rFonts w:ascii="Weidemann Bk BT" w:hAnsi="Weidemann Bk BT" w:cs="Arial"/>
        </w:rPr>
      </w:pPr>
      <w:r w:rsidRPr="00DC775A">
        <w:rPr>
          <w:rFonts w:ascii="Weidemann Bk BT" w:hAnsi="Weidemann Bk BT" w:cs="Arial"/>
        </w:rPr>
        <w:t>(a) Application of finite element method to pin-jointed and rigid jointed framed structures.</w:t>
      </w:r>
    </w:p>
    <w:p w:rsidR="004A291C" w:rsidRPr="00DC775A" w:rsidRDefault="004A291C" w:rsidP="004A291C">
      <w:pPr>
        <w:rPr>
          <w:rFonts w:ascii="Weidemann Bk BT" w:hAnsi="Weidemann Bk BT" w:cs="Arial"/>
        </w:rPr>
      </w:pPr>
      <w:r w:rsidRPr="00DC775A">
        <w:rPr>
          <w:rFonts w:ascii="Weidemann Bk BT" w:hAnsi="Weidemann Bk BT" w:cs="Arial"/>
        </w:rPr>
        <w:t>(b) Application to plane stress, plane strain and axi-symmetric problems.</w:t>
      </w:r>
    </w:p>
    <w:p w:rsidR="004A291C" w:rsidRPr="00DC775A" w:rsidRDefault="004A291C" w:rsidP="004A291C">
      <w:pPr>
        <w:jc w:val="right"/>
        <w:rPr>
          <w:rFonts w:ascii="Weidemann Bk BT" w:hAnsi="Weidemann Bk BT" w:cs="Arial"/>
        </w:rPr>
      </w:pPr>
      <w:r w:rsidRPr="00DC775A">
        <w:rPr>
          <w:rFonts w:ascii="Weidemann Bk BT" w:hAnsi="Weidemann Bk BT" w:cs="Arial"/>
        </w:rPr>
        <w:t>[10]</w:t>
      </w:r>
    </w:p>
    <w:p w:rsidR="004A291C" w:rsidRPr="00DC775A" w:rsidRDefault="004A291C" w:rsidP="004A291C">
      <w:pPr>
        <w:rPr>
          <w:rFonts w:ascii="Weidemann Bk BT" w:hAnsi="Weidemann Bk BT" w:cs="Arial"/>
        </w:rPr>
      </w:pPr>
    </w:p>
    <w:p w:rsidR="004A291C" w:rsidRPr="00DC775A" w:rsidRDefault="004A291C" w:rsidP="004A291C">
      <w:pPr>
        <w:rPr>
          <w:rFonts w:ascii="Weidemann Bk BT" w:hAnsi="Weidemann Bk BT" w:cs="Arial"/>
        </w:rPr>
      </w:pPr>
      <w:r w:rsidRPr="00DC775A">
        <w:rPr>
          <w:rFonts w:ascii="Weidemann Bk BT" w:hAnsi="Weidemann Bk BT" w:cs="Arial"/>
        </w:rPr>
        <w:t xml:space="preserve">Total contact hours:  </w:t>
      </w:r>
      <w:r w:rsidRPr="00DC775A">
        <w:rPr>
          <w:rFonts w:ascii="Weidemann Bk BT" w:hAnsi="Weidemann Bk BT" w:cs="Arial"/>
          <w:b/>
        </w:rPr>
        <w:t>36</w:t>
      </w:r>
    </w:p>
    <w:p w:rsidR="004A291C" w:rsidRPr="00DC775A" w:rsidRDefault="004A291C" w:rsidP="004A291C">
      <w:pPr>
        <w:rPr>
          <w:rFonts w:ascii="Weidemann Bk BT" w:hAnsi="Weidemann Bk BT" w:cs="Arial"/>
        </w:rPr>
      </w:pPr>
    </w:p>
    <w:p w:rsidR="004A291C" w:rsidRPr="00DC775A" w:rsidRDefault="004A291C" w:rsidP="004A291C">
      <w:pPr>
        <w:rPr>
          <w:rFonts w:ascii="Weidemann Bk BT" w:hAnsi="Weidemann Bk BT" w:cs="Arial"/>
          <w:b/>
          <w:sz w:val="28"/>
          <w:szCs w:val="28"/>
        </w:rPr>
      </w:pPr>
    </w:p>
    <w:p w:rsidR="004A291C" w:rsidRPr="00DC775A" w:rsidRDefault="004A291C" w:rsidP="004A291C">
      <w:pPr>
        <w:rPr>
          <w:rFonts w:ascii="Weidemann Bk BT" w:hAnsi="Weidemann Bk BT" w:cs="Arial"/>
        </w:rPr>
      </w:pPr>
      <w:r w:rsidRPr="00DC775A">
        <w:rPr>
          <w:rFonts w:ascii="Weidemann Bk BT" w:hAnsi="Weidemann Bk BT" w:cs="Arial"/>
          <w:b/>
          <w:sz w:val="28"/>
          <w:szCs w:val="28"/>
        </w:rPr>
        <w:t>Reference Books</w:t>
      </w:r>
      <w:r w:rsidRPr="00DC775A">
        <w:rPr>
          <w:rFonts w:ascii="Weidemann Bk BT" w:hAnsi="Weidemann Bk BT" w:cs="Arial"/>
        </w:rPr>
        <w:t>:</w:t>
      </w:r>
    </w:p>
    <w:p w:rsidR="004A291C" w:rsidRPr="00DC775A" w:rsidRDefault="004A291C" w:rsidP="004A291C">
      <w:pPr>
        <w:ind w:left="720" w:hanging="720"/>
        <w:rPr>
          <w:rFonts w:ascii="Weidemann Bk BT" w:hAnsi="Weidemann Bk BT" w:cs="Arial"/>
        </w:rPr>
      </w:pPr>
      <w:r w:rsidRPr="00DC775A">
        <w:rPr>
          <w:rFonts w:ascii="Weidemann Bk BT" w:hAnsi="Weidemann Bk BT" w:cs="Arial"/>
        </w:rPr>
        <w:t>1.</w:t>
      </w:r>
      <w:r w:rsidRPr="00DC775A">
        <w:rPr>
          <w:rFonts w:ascii="Weidemann Bk BT" w:hAnsi="Weidemann Bk BT" w:cs="Arial"/>
        </w:rPr>
        <w:tab/>
        <w:t xml:space="preserve">Desai C S and Abel J E, </w:t>
      </w:r>
      <w:r w:rsidRPr="00DC775A">
        <w:rPr>
          <w:rFonts w:ascii="Weidemann Bk BT" w:hAnsi="Weidemann Bk BT" w:cs="Arial"/>
          <w:b/>
        </w:rPr>
        <w:t>Introduction to the Finite Element Approach</w:t>
      </w:r>
      <w:r w:rsidRPr="00DC775A">
        <w:rPr>
          <w:rFonts w:ascii="Weidemann Bk BT" w:hAnsi="Weidemann Bk BT" w:cs="Arial"/>
        </w:rPr>
        <w:t>, CBS Publications, New Delhi</w:t>
      </w:r>
    </w:p>
    <w:p w:rsidR="004A291C" w:rsidRPr="00DC775A" w:rsidRDefault="004A291C" w:rsidP="004A291C">
      <w:pPr>
        <w:rPr>
          <w:rFonts w:ascii="Weidemann Bk BT" w:hAnsi="Weidemann Bk BT" w:cs="Arial"/>
        </w:rPr>
      </w:pPr>
      <w:r w:rsidRPr="00DC775A">
        <w:rPr>
          <w:rFonts w:ascii="Weidemann Bk BT" w:hAnsi="Weidemann Bk BT" w:cs="Arial"/>
        </w:rPr>
        <w:t>2.</w:t>
      </w:r>
      <w:r w:rsidRPr="00DC775A">
        <w:rPr>
          <w:rFonts w:ascii="Weidemann Bk BT" w:hAnsi="Weidemann Bk BT" w:cs="Arial"/>
        </w:rPr>
        <w:tab/>
        <w:t xml:space="preserve">Krishnamoorthy C S, </w:t>
      </w:r>
      <w:r w:rsidRPr="00DC775A">
        <w:rPr>
          <w:rFonts w:ascii="Weidemann Bk BT" w:hAnsi="Weidemann Bk BT" w:cs="Arial"/>
          <w:b/>
        </w:rPr>
        <w:t>Finite Element Anaysis</w:t>
      </w:r>
      <w:r w:rsidRPr="00DC775A">
        <w:rPr>
          <w:rFonts w:ascii="Weidemann Bk BT" w:hAnsi="Weidemann Bk BT" w:cs="Arial"/>
        </w:rPr>
        <w:t>, Tata McGraw Hill</w:t>
      </w:r>
    </w:p>
    <w:p w:rsidR="004A291C" w:rsidRPr="00DC775A" w:rsidRDefault="004A291C" w:rsidP="004A291C">
      <w:pPr>
        <w:ind w:left="720" w:hanging="720"/>
        <w:rPr>
          <w:rFonts w:ascii="Weidemann Bk BT" w:hAnsi="Weidemann Bk BT" w:cs="Arial"/>
        </w:rPr>
      </w:pPr>
      <w:r w:rsidRPr="00DC775A">
        <w:rPr>
          <w:rFonts w:ascii="Weidemann Bk BT" w:hAnsi="Weidemann Bk BT" w:cs="Arial"/>
        </w:rPr>
        <w:t>3.</w:t>
      </w:r>
      <w:r w:rsidRPr="00DC775A">
        <w:rPr>
          <w:rFonts w:ascii="Weidemann Bk BT" w:hAnsi="Weidemann Bk BT" w:cs="Arial"/>
        </w:rPr>
        <w:tab/>
        <w:t xml:space="preserve">Cook R D, Malkas D S and Plesha M E, </w:t>
      </w:r>
      <w:r w:rsidRPr="00DC775A">
        <w:rPr>
          <w:rFonts w:ascii="Weidemann Bk BT" w:hAnsi="Weidemann Bk BT" w:cs="Arial"/>
          <w:b/>
        </w:rPr>
        <w:t>Concepts and Applications of FiniteElement Analysis</w:t>
      </w:r>
      <w:r w:rsidRPr="00DC775A">
        <w:rPr>
          <w:rFonts w:ascii="Weidemann Bk BT" w:hAnsi="Weidemann Bk BT" w:cs="Arial"/>
        </w:rPr>
        <w:t>, John Wiley and Sons, New York</w:t>
      </w:r>
    </w:p>
    <w:p w:rsidR="004A291C" w:rsidRPr="00DC775A" w:rsidRDefault="004A291C" w:rsidP="004A291C">
      <w:pPr>
        <w:rPr>
          <w:rFonts w:ascii="Weidemann Bk BT" w:hAnsi="Weidemann Bk BT" w:cs="Arial"/>
        </w:rPr>
      </w:pPr>
      <w:r w:rsidRPr="00DC775A">
        <w:rPr>
          <w:rFonts w:ascii="Weidemann Bk BT" w:hAnsi="Weidemann Bk BT" w:cs="Arial"/>
        </w:rPr>
        <w:t>4.</w:t>
      </w:r>
      <w:r w:rsidRPr="00DC775A">
        <w:rPr>
          <w:rFonts w:ascii="Weidemann Bk BT" w:hAnsi="Weidemann Bk BT" w:cs="Arial"/>
        </w:rPr>
        <w:tab/>
        <w:t xml:space="preserve">Bathe K J, </w:t>
      </w:r>
      <w:r w:rsidRPr="00DC775A">
        <w:rPr>
          <w:rFonts w:ascii="Weidemann Bk BT" w:hAnsi="Weidemann Bk BT" w:cs="Arial"/>
          <w:b/>
        </w:rPr>
        <w:t>Finite Element Procedures in Engineering Analysis</w:t>
      </w:r>
      <w:r w:rsidRPr="00DC775A">
        <w:rPr>
          <w:rFonts w:ascii="Weidemann Bk BT" w:hAnsi="Weidemann Bk BT" w:cs="Arial"/>
        </w:rPr>
        <w:t xml:space="preserve">, Prentice Hall </w:t>
      </w:r>
    </w:p>
    <w:p w:rsidR="004A291C" w:rsidRPr="00DC775A" w:rsidRDefault="004A291C" w:rsidP="004A291C">
      <w:pPr>
        <w:rPr>
          <w:rFonts w:ascii="Weidemann Bk BT" w:hAnsi="Weidemann Bk BT" w:cs="Arial"/>
        </w:rPr>
      </w:pPr>
      <w:r w:rsidRPr="00DC775A">
        <w:rPr>
          <w:rFonts w:ascii="Weidemann Bk BT" w:hAnsi="Weidemann Bk BT" w:cs="Arial"/>
        </w:rPr>
        <w:t>N J</w:t>
      </w:r>
    </w:p>
    <w:p w:rsidR="004A291C" w:rsidRPr="00DC775A" w:rsidRDefault="004A291C" w:rsidP="004A291C">
      <w:pPr>
        <w:ind w:left="720" w:hanging="720"/>
        <w:rPr>
          <w:rFonts w:ascii="Weidemann Bk BT" w:hAnsi="Weidemann Bk BT" w:cs="Arial"/>
        </w:rPr>
      </w:pPr>
      <w:r w:rsidRPr="00DC775A">
        <w:rPr>
          <w:rFonts w:ascii="Weidemann Bk BT" w:hAnsi="Weidemann Bk BT" w:cs="Arial"/>
        </w:rPr>
        <w:t>5.</w:t>
      </w:r>
      <w:r w:rsidRPr="00DC775A">
        <w:rPr>
          <w:rFonts w:ascii="Weidemann Bk BT" w:hAnsi="Weidemann Bk BT" w:cs="Arial"/>
        </w:rPr>
        <w:tab/>
        <w:t xml:space="preserve">Rajasekaran S, </w:t>
      </w:r>
      <w:r w:rsidRPr="00DC775A">
        <w:rPr>
          <w:rFonts w:ascii="Weidemann Bk BT" w:hAnsi="Weidemann Bk BT" w:cs="Arial"/>
          <w:b/>
        </w:rPr>
        <w:t>Finite Element Analysis in Engineering Design</w:t>
      </w:r>
      <w:r w:rsidRPr="00DC775A">
        <w:rPr>
          <w:rFonts w:ascii="Weidemann Bk BT" w:hAnsi="Weidemann Bk BT" w:cs="Arial"/>
        </w:rPr>
        <w:t>, Wheeler Publishing Allahabad.</w:t>
      </w:r>
    </w:p>
    <w:p w:rsidR="004A291C" w:rsidRPr="00DC775A" w:rsidRDefault="004A291C" w:rsidP="004A291C">
      <w:pPr>
        <w:rPr>
          <w:rFonts w:ascii="Weidemann Bk BT" w:hAnsi="Weidemann Bk BT" w:cs="Arial"/>
        </w:rPr>
      </w:pPr>
      <w:r w:rsidRPr="00DC775A">
        <w:rPr>
          <w:rFonts w:ascii="Weidemann Bk BT" w:hAnsi="Weidemann Bk BT" w:cs="Arial"/>
        </w:rPr>
        <w:t>6.</w:t>
      </w:r>
      <w:r w:rsidRPr="00DC775A">
        <w:rPr>
          <w:rFonts w:ascii="Weidemann Bk BT" w:hAnsi="Weidemann Bk BT" w:cs="Arial"/>
        </w:rPr>
        <w:tab/>
        <w:t xml:space="preserve">Zinkiewiez O C, </w:t>
      </w:r>
      <w:r w:rsidRPr="00DC775A">
        <w:rPr>
          <w:rFonts w:ascii="Weidemann Bk BT" w:hAnsi="Weidemann Bk BT" w:cs="Arial"/>
          <w:b/>
        </w:rPr>
        <w:t>The Finite Element Method</w:t>
      </w:r>
      <w:r w:rsidRPr="00DC775A">
        <w:rPr>
          <w:rFonts w:ascii="Weidemann Bk BT" w:hAnsi="Weidemann Bk BT" w:cs="Arial"/>
        </w:rPr>
        <w:t>, Tata McGraw Hill Book Co.</w:t>
      </w:r>
    </w:p>
    <w:p w:rsidR="00D912C0" w:rsidRDefault="004A291C" w:rsidP="004A291C">
      <w:pPr>
        <w:jc w:val="center"/>
        <w:rPr>
          <w:rFonts w:ascii="Weidemann Bk BT" w:hAnsi="Weidemann Bk BT" w:cs="Arial"/>
          <w:b/>
          <w:sz w:val="32"/>
          <w:szCs w:val="32"/>
        </w:rPr>
      </w:pPr>
      <w:r w:rsidRPr="00DC775A">
        <w:rPr>
          <w:rFonts w:ascii="Weidemann Bk BT" w:hAnsi="Weidemann Bk BT" w:cs="Arial"/>
        </w:rPr>
        <w:br w:type="page"/>
      </w:r>
      <w:r w:rsidR="006C01A2">
        <w:rPr>
          <w:rFonts w:ascii="Weidemann Bk BT" w:hAnsi="Weidemann Bk BT" w:cs="Arial"/>
          <w:b/>
          <w:sz w:val="32"/>
          <w:szCs w:val="32"/>
        </w:rPr>
        <w:lastRenderedPageBreak/>
        <w:t>CE10307A</w:t>
      </w:r>
      <w:r w:rsidR="007E0216">
        <w:rPr>
          <w:rFonts w:ascii="Weidemann Bk BT" w:hAnsi="Weidemann Bk BT" w:cs="Arial"/>
          <w:b/>
          <w:sz w:val="32"/>
          <w:szCs w:val="32"/>
        </w:rPr>
        <w:t xml:space="preserve">  </w:t>
      </w:r>
      <w:r w:rsidRPr="00DC775A">
        <w:rPr>
          <w:rFonts w:ascii="Weidemann Bk BT" w:hAnsi="Weidemann Bk BT" w:cs="Arial"/>
          <w:b/>
          <w:sz w:val="32"/>
          <w:szCs w:val="32"/>
        </w:rPr>
        <w:t xml:space="preserve">GROUND IMPROVEMENT TECHNIQUES </w:t>
      </w:r>
    </w:p>
    <w:p w:rsidR="004A291C" w:rsidRDefault="004A291C" w:rsidP="004A291C">
      <w:pPr>
        <w:jc w:val="center"/>
        <w:rPr>
          <w:rFonts w:ascii="Weidemann Bk BT" w:hAnsi="Weidemann Bk BT" w:cs="Arial"/>
          <w:b/>
          <w:sz w:val="32"/>
          <w:szCs w:val="32"/>
        </w:rPr>
      </w:pPr>
      <w:r w:rsidRPr="00DC775A">
        <w:rPr>
          <w:rFonts w:ascii="Weidemann Bk BT" w:hAnsi="Weidemann Bk BT" w:cs="Arial"/>
          <w:b/>
          <w:sz w:val="32"/>
          <w:szCs w:val="32"/>
        </w:rPr>
        <w:t>[3 0 0 3]</w:t>
      </w:r>
    </w:p>
    <w:p w:rsidR="00D912C0" w:rsidRDefault="00D912C0" w:rsidP="004A291C">
      <w:pPr>
        <w:jc w:val="center"/>
        <w:rPr>
          <w:rFonts w:ascii="Weidemann Bk BT" w:hAnsi="Weidemann Bk BT" w:cs="Arial"/>
          <w:b/>
          <w:sz w:val="32"/>
          <w:szCs w:val="32"/>
        </w:rPr>
      </w:pPr>
    </w:p>
    <w:p w:rsidR="00D912C0" w:rsidRPr="00AD0492" w:rsidRDefault="00D912C0" w:rsidP="00D912C0">
      <w:pPr>
        <w:rPr>
          <w:b/>
          <w:bCs/>
        </w:rPr>
      </w:pPr>
      <w:r w:rsidRPr="00AD0492">
        <w:rPr>
          <w:b/>
          <w:bCs/>
        </w:rPr>
        <w:t>SCHEME OF EXAMINATION</w:t>
      </w:r>
    </w:p>
    <w:p w:rsidR="00D912C0" w:rsidRPr="009D6455" w:rsidRDefault="00D912C0" w:rsidP="00D912C0">
      <w:r w:rsidRPr="009D6455">
        <w:t>Questions to be set:</w:t>
      </w:r>
      <w:r>
        <w:t xml:space="preserve"> 05 (All Compulsory)</w:t>
      </w:r>
    </w:p>
    <w:p w:rsidR="00D912C0" w:rsidRDefault="00D912C0" w:rsidP="00D912C0"/>
    <w:p w:rsidR="00D912C0" w:rsidRPr="007E0216" w:rsidRDefault="007E0216" w:rsidP="007E0216">
      <w:pPr>
        <w:jc w:val="both"/>
        <w:rPr>
          <w:rFonts w:ascii="Weidemann Bk BT" w:hAnsi="Weidemann Bk BT" w:cs="Arial"/>
          <w:b/>
        </w:rPr>
      </w:pPr>
      <w:r w:rsidRPr="007E0216">
        <w:rPr>
          <w:rFonts w:ascii="Weidemann Bk BT" w:hAnsi="Weidemann Bk BT" w:cs="Arial"/>
          <w:b/>
        </w:rPr>
        <w:t>Course Outcomes (CO):</w:t>
      </w:r>
    </w:p>
    <w:p w:rsidR="007E0216" w:rsidRPr="007E0216" w:rsidRDefault="007E0216" w:rsidP="007E0216">
      <w:pPr>
        <w:jc w:val="both"/>
        <w:rPr>
          <w:rFonts w:ascii="Weidemann Bk BT" w:hAnsi="Weidemann Bk BT" w:cs="Arial"/>
        </w:rPr>
      </w:pPr>
    </w:p>
    <w:p w:rsidR="00D912C0" w:rsidRPr="007E0216" w:rsidRDefault="00D912C0" w:rsidP="007E0216">
      <w:pPr>
        <w:jc w:val="both"/>
        <w:rPr>
          <w:rFonts w:ascii="Weidemann Bk BT" w:hAnsi="Weidemann Bk BT" w:cs="Arial"/>
        </w:rPr>
      </w:pPr>
      <w:r w:rsidRPr="007E0216">
        <w:rPr>
          <w:rFonts w:ascii="Weidemann Bk BT" w:hAnsi="Weidemann Bk BT" w:cs="Arial"/>
        </w:rPr>
        <w:t xml:space="preserve">After completion of this course, students should be able to </w:t>
      </w:r>
    </w:p>
    <w:p w:rsidR="007E0216" w:rsidRPr="0007657E" w:rsidRDefault="007E0216" w:rsidP="00D912C0"/>
    <w:p w:rsidR="00D912C0" w:rsidRPr="007E0216" w:rsidRDefault="00D912C0" w:rsidP="007E3EF3">
      <w:pPr>
        <w:pStyle w:val="ListParagraph"/>
        <w:numPr>
          <w:ilvl w:val="0"/>
          <w:numId w:val="67"/>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To make the students understand and remember the various ground improvement techniques available.</w:t>
      </w:r>
    </w:p>
    <w:p w:rsidR="00D912C0" w:rsidRPr="007E0216" w:rsidRDefault="00D912C0" w:rsidP="007E3EF3">
      <w:pPr>
        <w:pStyle w:val="ListParagraph"/>
        <w:numPr>
          <w:ilvl w:val="0"/>
          <w:numId w:val="67"/>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The students will be able to analyze the quality of the ground, the possibility of failure in excessive settlement or bearing capacity and the need of ground improvement for a particular site.</w:t>
      </w:r>
    </w:p>
    <w:p w:rsidR="00D912C0" w:rsidRPr="007E0216" w:rsidRDefault="00D912C0" w:rsidP="007E3EF3">
      <w:pPr>
        <w:pStyle w:val="ListParagraph"/>
        <w:numPr>
          <w:ilvl w:val="0"/>
          <w:numId w:val="67"/>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Depending on the properties of the soil and their inspection, the students will be able to evaluate the cost involvement in improving a particular type of soil with each of the techniques.</w:t>
      </w:r>
    </w:p>
    <w:p w:rsidR="00D912C0" w:rsidRPr="007E0216" w:rsidRDefault="00D912C0" w:rsidP="007E3EF3">
      <w:pPr>
        <w:pStyle w:val="ListParagraph"/>
        <w:numPr>
          <w:ilvl w:val="0"/>
          <w:numId w:val="67"/>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The students will be able to compare the cost involved in improving a particular type of soil by different techniques.</w:t>
      </w:r>
    </w:p>
    <w:p w:rsidR="00D912C0" w:rsidRPr="007E0216" w:rsidRDefault="00D912C0" w:rsidP="007E3EF3">
      <w:pPr>
        <w:pStyle w:val="ListParagraph"/>
        <w:numPr>
          <w:ilvl w:val="0"/>
          <w:numId w:val="67"/>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 xml:space="preserve">The students will be able to apply his engineering knowledge, based on which they will be able to find the best </w:t>
      </w:r>
      <w:r w:rsidR="0012456E" w:rsidRPr="007E0216">
        <w:rPr>
          <w:rFonts w:ascii="Weidemann Bk BT" w:eastAsia="Times New Roman" w:hAnsi="Weidemann Bk BT" w:cs="Arial"/>
          <w:sz w:val="24"/>
          <w:szCs w:val="24"/>
          <w:lang w:val="en-US"/>
        </w:rPr>
        <w:t>suited,</w:t>
      </w:r>
      <w:r w:rsidRPr="007E0216">
        <w:rPr>
          <w:rFonts w:ascii="Weidemann Bk BT" w:eastAsia="Times New Roman" w:hAnsi="Weidemann Bk BT" w:cs="Arial"/>
          <w:sz w:val="24"/>
          <w:szCs w:val="24"/>
          <w:lang w:val="en-US"/>
        </w:rPr>
        <w:t xml:space="preserve"> cost effective and easiest technique to improve the quality of a particular type of soil.</w:t>
      </w:r>
    </w:p>
    <w:p w:rsidR="004A291C" w:rsidRPr="00DC775A" w:rsidRDefault="004A291C" w:rsidP="004A291C">
      <w:pPr>
        <w:pStyle w:val="Heading5"/>
        <w:rPr>
          <w:rFonts w:ascii="Weidemann Bk BT" w:hAnsi="Weidemann Bk BT" w:cs="Arial"/>
          <w:u w:val="single"/>
        </w:rPr>
      </w:pPr>
    </w:p>
    <w:p w:rsidR="004A291C" w:rsidRPr="00DC775A" w:rsidRDefault="004A291C" w:rsidP="004A291C">
      <w:pPr>
        <w:rPr>
          <w:rFonts w:ascii="Weidemann Bk BT" w:hAnsi="Weidemann Bk BT" w:cs="Arial"/>
          <w:b/>
          <w:sz w:val="28"/>
          <w:szCs w:val="28"/>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1: Introduction</w:t>
      </w:r>
    </w:p>
    <w:p w:rsidR="004A291C" w:rsidRPr="00DC775A" w:rsidRDefault="004A291C" w:rsidP="004A291C">
      <w:pPr>
        <w:rPr>
          <w:rFonts w:ascii="Weidemann Bk BT" w:hAnsi="Weidemann Bk BT" w:cs="Arial"/>
        </w:rPr>
      </w:pPr>
      <w:r w:rsidRPr="00DC775A">
        <w:rPr>
          <w:rFonts w:ascii="Weidemann Bk BT" w:hAnsi="Weidemann Bk BT" w:cs="Arial"/>
        </w:rPr>
        <w:t>Necessity of ground improvement, scope, texture and structure in rocks, engineering properties of rocks, testing of engineering properties of rocks.</w:t>
      </w:r>
    </w:p>
    <w:p w:rsidR="004A291C" w:rsidRPr="00DC775A" w:rsidRDefault="004A291C" w:rsidP="004A291C">
      <w:pPr>
        <w:jc w:val="right"/>
        <w:rPr>
          <w:rFonts w:ascii="Weidemann Bk BT" w:hAnsi="Weidemann Bk BT" w:cs="Arial"/>
        </w:rPr>
      </w:pPr>
      <w:r w:rsidRPr="00DC775A">
        <w:rPr>
          <w:rFonts w:ascii="Weidemann Bk BT" w:hAnsi="Weidemann Bk BT" w:cs="Arial"/>
        </w:rPr>
        <w:t>[06]</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2: Principles of Soil Stabilization</w:t>
      </w:r>
    </w:p>
    <w:p w:rsidR="004A291C" w:rsidRPr="00DC775A" w:rsidRDefault="004A291C" w:rsidP="004A291C">
      <w:pPr>
        <w:jc w:val="both"/>
        <w:rPr>
          <w:rFonts w:ascii="Weidemann Bk BT" w:hAnsi="Weidemann Bk BT" w:cs="Arial"/>
        </w:rPr>
      </w:pPr>
      <w:r w:rsidRPr="00DC775A">
        <w:rPr>
          <w:rFonts w:ascii="Weidemann Bk BT" w:hAnsi="Weidemann Bk BT" w:cs="Arial"/>
        </w:rPr>
        <w:t>Methods, chemical – cement – lime stabilization, ash and slag stabilization, grouting principles, examples of application of grouting, stabilization of soils with lime columns, stone columns, deep compaction, consolidation, Other techniques, principles and construction techniques, blasting- design principles and applications, soil reinforcement.</w:t>
      </w:r>
    </w:p>
    <w:p w:rsidR="004A291C" w:rsidRPr="00DC775A" w:rsidRDefault="004A291C" w:rsidP="004A291C">
      <w:pPr>
        <w:jc w:val="right"/>
        <w:rPr>
          <w:rFonts w:ascii="Weidemann Bk BT" w:hAnsi="Weidemann Bk BT" w:cs="Arial"/>
        </w:rPr>
      </w:pPr>
      <w:r w:rsidRPr="00DC775A">
        <w:rPr>
          <w:rFonts w:ascii="Weidemann Bk BT" w:hAnsi="Weidemann Bk BT" w:cs="Arial"/>
        </w:rPr>
        <w:t>[09]</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3: Preloading</w:t>
      </w:r>
    </w:p>
    <w:p w:rsidR="004A291C" w:rsidRPr="00DC775A" w:rsidRDefault="004A291C" w:rsidP="004A291C">
      <w:pPr>
        <w:jc w:val="both"/>
        <w:rPr>
          <w:rFonts w:ascii="Weidemann Bk BT" w:hAnsi="Weidemann Bk BT" w:cs="Arial"/>
        </w:rPr>
      </w:pPr>
      <w:r w:rsidRPr="00DC775A">
        <w:rPr>
          <w:rFonts w:ascii="Weidemann Bk BT" w:hAnsi="Weidemann Bk BT" w:cs="Arial"/>
        </w:rPr>
        <w:t>Type of soil and applicability, types of preloading, design philosophy, prefabricated vertical drain, design of prefabricated vertical drain (with and without considering smear zone) and case study</w:t>
      </w:r>
    </w:p>
    <w:p w:rsidR="004A291C" w:rsidRPr="00DC775A" w:rsidRDefault="004A291C" w:rsidP="004A291C">
      <w:pPr>
        <w:rPr>
          <w:rFonts w:ascii="Weidemann Bk BT" w:hAnsi="Weidemann Bk BT" w:cs="Arial"/>
          <w:b/>
          <w:sz w:val="28"/>
          <w:szCs w:val="28"/>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4: Stone Column</w:t>
      </w:r>
    </w:p>
    <w:p w:rsidR="004A291C" w:rsidRPr="00DC775A" w:rsidRDefault="004A291C" w:rsidP="004A291C">
      <w:pPr>
        <w:rPr>
          <w:rFonts w:ascii="Weidemann Bk BT" w:hAnsi="Weidemann Bk BT" w:cs="Arial"/>
        </w:rPr>
      </w:pPr>
      <w:r w:rsidRPr="00DC775A">
        <w:rPr>
          <w:rFonts w:ascii="Weidemann Bk BT" w:hAnsi="Weidemann Bk BT" w:cs="Arial"/>
        </w:rPr>
        <w:t>Introduction, Type of soil and suitability, design principle, use of standard design code and new developments, design example and case study</w:t>
      </w:r>
    </w:p>
    <w:p w:rsidR="004A291C" w:rsidRPr="00DC775A" w:rsidRDefault="004A291C" w:rsidP="004A291C">
      <w:pPr>
        <w:jc w:val="right"/>
        <w:rPr>
          <w:rFonts w:ascii="Weidemann Bk BT" w:hAnsi="Weidemann Bk BT" w:cs="Arial"/>
        </w:rPr>
      </w:pPr>
      <w:r w:rsidRPr="00DC775A">
        <w:rPr>
          <w:rFonts w:ascii="Weidemann Bk BT" w:hAnsi="Weidemann Bk BT" w:cs="Arial"/>
        </w:rPr>
        <w:t>[07]</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lastRenderedPageBreak/>
        <w:t>Module – 5: Reinforced Earth</w:t>
      </w:r>
    </w:p>
    <w:p w:rsidR="004A291C" w:rsidRPr="00DC775A" w:rsidRDefault="004A291C" w:rsidP="004A291C">
      <w:pPr>
        <w:jc w:val="both"/>
        <w:rPr>
          <w:rFonts w:ascii="Weidemann Bk BT" w:hAnsi="Weidemann Bk BT" w:cs="Arial"/>
        </w:rPr>
      </w:pPr>
      <w:r w:rsidRPr="00DC775A">
        <w:rPr>
          <w:rFonts w:ascii="Weidemann Bk BT" w:hAnsi="Weidemann Bk BT" w:cs="Arial"/>
        </w:rPr>
        <w:t>Introduction, principles and advantages of reinforced earth, behaviour of reinforced earth, design methods, material specifications, soil nailing – construction procedure, design and specifications, civil engineering application of geo-synthetics.</w:t>
      </w:r>
    </w:p>
    <w:p w:rsidR="004A291C" w:rsidRPr="00DC775A" w:rsidRDefault="004A291C" w:rsidP="004A291C">
      <w:pPr>
        <w:jc w:val="right"/>
        <w:rPr>
          <w:rFonts w:ascii="Weidemann Bk BT" w:hAnsi="Weidemann Bk BT" w:cs="Arial"/>
        </w:rPr>
      </w:pPr>
      <w:r w:rsidRPr="00DC775A">
        <w:rPr>
          <w:rFonts w:ascii="Weidemann Bk BT" w:hAnsi="Weidemann Bk BT" w:cs="Arial"/>
        </w:rPr>
        <w:t>[10]</w:t>
      </w:r>
    </w:p>
    <w:p w:rsidR="004A291C" w:rsidRPr="00DC775A" w:rsidRDefault="004A291C" w:rsidP="004A291C">
      <w:pPr>
        <w:rPr>
          <w:rFonts w:ascii="Weidemann Bk BT" w:hAnsi="Weidemann Bk BT" w:cs="Arial"/>
        </w:rPr>
      </w:pPr>
    </w:p>
    <w:p w:rsidR="004A291C" w:rsidRPr="00DC775A" w:rsidRDefault="004A291C" w:rsidP="004A291C">
      <w:pPr>
        <w:rPr>
          <w:rFonts w:ascii="Weidemann Bk BT" w:hAnsi="Weidemann Bk BT" w:cs="Arial"/>
        </w:rPr>
      </w:pPr>
      <w:r w:rsidRPr="00DC775A">
        <w:rPr>
          <w:rFonts w:ascii="Weidemann Bk BT" w:hAnsi="Weidemann Bk BT" w:cs="Arial"/>
        </w:rPr>
        <w:t xml:space="preserve">Total contact hours: </w:t>
      </w:r>
      <w:r w:rsidRPr="00DC775A">
        <w:rPr>
          <w:rFonts w:ascii="Weidemann Bk BT" w:hAnsi="Weidemann Bk BT" w:cs="Arial"/>
          <w:b/>
        </w:rPr>
        <w:t>36</w:t>
      </w:r>
    </w:p>
    <w:p w:rsidR="004A291C" w:rsidRPr="00DC775A" w:rsidRDefault="004A291C" w:rsidP="004A291C">
      <w:pPr>
        <w:rPr>
          <w:rFonts w:ascii="Weidemann Bk BT" w:hAnsi="Weidemann Bk BT" w:cs="Arial"/>
          <w:b/>
          <w:sz w:val="28"/>
          <w:szCs w:val="28"/>
        </w:rPr>
      </w:pPr>
    </w:p>
    <w:p w:rsidR="004A291C" w:rsidRPr="00DC775A" w:rsidRDefault="004A291C" w:rsidP="004A291C">
      <w:pPr>
        <w:rPr>
          <w:rFonts w:ascii="Weidemann Bk BT" w:hAnsi="Weidemann Bk BT" w:cs="Arial"/>
          <w:b/>
          <w:sz w:val="28"/>
          <w:szCs w:val="28"/>
        </w:rPr>
      </w:pPr>
    </w:p>
    <w:p w:rsidR="004A291C" w:rsidRPr="00DC775A" w:rsidRDefault="004A291C" w:rsidP="004A291C">
      <w:pPr>
        <w:rPr>
          <w:rFonts w:ascii="Weidemann Bk BT" w:hAnsi="Weidemann Bk BT" w:cs="Arial"/>
        </w:rPr>
      </w:pPr>
      <w:r w:rsidRPr="00DC775A">
        <w:rPr>
          <w:rFonts w:ascii="Weidemann Bk BT" w:hAnsi="Weidemann Bk BT" w:cs="Arial"/>
          <w:b/>
          <w:sz w:val="28"/>
          <w:szCs w:val="28"/>
        </w:rPr>
        <w:t>Reference Books</w:t>
      </w:r>
      <w:r w:rsidRPr="00DC775A">
        <w:rPr>
          <w:rFonts w:ascii="Weidemann Bk BT" w:hAnsi="Weidemann Bk BT" w:cs="Arial"/>
        </w:rPr>
        <w:t>:</w:t>
      </w:r>
    </w:p>
    <w:p w:rsidR="004A291C" w:rsidRPr="00DC775A" w:rsidRDefault="004A291C" w:rsidP="004A291C">
      <w:pPr>
        <w:rPr>
          <w:rFonts w:ascii="Weidemann Bk BT" w:hAnsi="Weidemann Bk BT" w:cs="Arial"/>
        </w:rPr>
      </w:pPr>
      <w:r w:rsidRPr="00DC775A">
        <w:rPr>
          <w:rFonts w:ascii="Weidemann Bk BT" w:hAnsi="Weidemann Bk BT" w:cs="Arial"/>
        </w:rPr>
        <w:t>1.</w:t>
      </w:r>
      <w:r w:rsidRPr="00DC775A">
        <w:rPr>
          <w:rFonts w:ascii="Weidemann Bk BT" w:hAnsi="Weidemann Bk BT" w:cs="Arial"/>
        </w:rPr>
        <w:tab/>
        <w:t xml:space="preserve">Fang H Y, </w:t>
      </w:r>
      <w:r w:rsidRPr="00DC775A">
        <w:rPr>
          <w:rFonts w:ascii="Weidemann Bk BT" w:hAnsi="Weidemann Bk BT" w:cs="Arial"/>
          <w:b/>
        </w:rPr>
        <w:t>Foundation Engineering Hand Book</w:t>
      </w:r>
      <w:r w:rsidRPr="00DC775A">
        <w:rPr>
          <w:rFonts w:ascii="Weidemann Bk BT" w:hAnsi="Weidemann Bk BT" w:cs="Arial"/>
        </w:rPr>
        <w:t>, CBS Publishers New Delhi</w:t>
      </w:r>
    </w:p>
    <w:p w:rsidR="004A291C" w:rsidRPr="00DC775A" w:rsidRDefault="004A291C" w:rsidP="004A291C">
      <w:pPr>
        <w:ind w:left="720" w:hanging="720"/>
        <w:rPr>
          <w:rFonts w:ascii="Weidemann Bk BT" w:hAnsi="Weidemann Bk BT" w:cs="Arial"/>
        </w:rPr>
      </w:pPr>
      <w:r w:rsidRPr="00DC775A">
        <w:rPr>
          <w:rFonts w:ascii="Weidemann Bk BT" w:hAnsi="Weidemann Bk BT" w:cs="Arial"/>
        </w:rPr>
        <w:t>2.</w:t>
      </w:r>
      <w:r w:rsidRPr="00DC775A">
        <w:rPr>
          <w:rFonts w:ascii="Weidemann Bk BT" w:hAnsi="Weidemann Bk BT" w:cs="Arial"/>
        </w:rPr>
        <w:tab/>
        <w:t xml:space="preserve">Alam Singh and Chowdhary G R, </w:t>
      </w:r>
      <w:r w:rsidRPr="00DC775A">
        <w:rPr>
          <w:rFonts w:ascii="Weidemann Bk BT" w:hAnsi="Weidemann Bk BT" w:cs="Arial"/>
          <w:b/>
        </w:rPr>
        <w:t>Soil Engineering in Theory and Practice Part – 3</w:t>
      </w:r>
      <w:r w:rsidRPr="00DC775A">
        <w:rPr>
          <w:rFonts w:ascii="Weidemann Bk BT" w:hAnsi="Weidemann Bk BT" w:cs="Arial"/>
        </w:rPr>
        <w:t>, CBS Publishers.</w:t>
      </w:r>
    </w:p>
    <w:p w:rsidR="004A291C" w:rsidRPr="00DC775A" w:rsidRDefault="004A291C" w:rsidP="004A291C">
      <w:pPr>
        <w:ind w:left="720" w:hanging="720"/>
        <w:rPr>
          <w:rFonts w:ascii="Weidemann Bk BT" w:hAnsi="Weidemann Bk BT" w:cs="Arial"/>
        </w:rPr>
      </w:pPr>
      <w:r w:rsidRPr="00DC775A">
        <w:rPr>
          <w:rFonts w:ascii="Weidemann Bk BT" w:hAnsi="Weidemann Bk BT" w:cs="Arial"/>
        </w:rPr>
        <w:t>3.</w:t>
      </w:r>
      <w:r w:rsidRPr="00DC775A">
        <w:rPr>
          <w:rFonts w:ascii="Weidemann Bk BT" w:hAnsi="Weidemann Bk BT" w:cs="Arial"/>
        </w:rPr>
        <w:tab/>
        <w:t xml:space="preserve">Alam Singh, </w:t>
      </w:r>
      <w:r w:rsidRPr="00DC775A">
        <w:rPr>
          <w:rFonts w:ascii="Weidemann Bk BT" w:hAnsi="Weidemann Bk BT" w:cs="Arial"/>
          <w:b/>
        </w:rPr>
        <w:t>International Overviews Current Practice in Geotechnical Engineering</w:t>
      </w:r>
      <w:r w:rsidRPr="00DC775A">
        <w:rPr>
          <w:rFonts w:ascii="Weidemann Bk BT" w:hAnsi="Weidemann Bk BT" w:cs="Arial"/>
        </w:rPr>
        <w:t>, IBT Publishers.</w:t>
      </w:r>
    </w:p>
    <w:p w:rsidR="004A291C" w:rsidRPr="00DC775A" w:rsidRDefault="004A291C" w:rsidP="004A291C">
      <w:pPr>
        <w:ind w:left="720" w:hanging="720"/>
        <w:rPr>
          <w:rFonts w:ascii="Weidemann Bk BT" w:hAnsi="Weidemann Bk BT" w:cs="Arial"/>
        </w:rPr>
      </w:pPr>
    </w:p>
    <w:p w:rsidR="004A291C" w:rsidRPr="00DC775A" w:rsidRDefault="004A291C" w:rsidP="004A291C">
      <w:pPr>
        <w:ind w:left="720" w:hanging="720"/>
        <w:rPr>
          <w:rFonts w:ascii="Weidemann Bk BT" w:hAnsi="Weidemann Bk BT" w:cs="Arial"/>
        </w:rPr>
      </w:pPr>
    </w:p>
    <w:p w:rsidR="004A291C" w:rsidRPr="00DC775A" w:rsidRDefault="004A291C" w:rsidP="004A291C">
      <w:pPr>
        <w:ind w:left="720" w:hanging="720"/>
        <w:rPr>
          <w:rFonts w:ascii="Weidemann Bk BT" w:hAnsi="Weidemann Bk BT" w:cs="Arial"/>
        </w:rPr>
      </w:pPr>
      <w:r w:rsidRPr="00DC775A">
        <w:rPr>
          <w:rFonts w:ascii="Weidemann Bk BT" w:hAnsi="Weidemann Bk BT" w:cs="Arial"/>
        </w:rPr>
        <w:t>4.</w:t>
      </w:r>
      <w:r w:rsidRPr="00DC775A">
        <w:rPr>
          <w:rFonts w:ascii="Weidemann Bk BT" w:hAnsi="Weidemann Bk BT" w:cs="Arial"/>
        </w:rPr>
        <w:tab/>
      </w:r>
      <w:r w:rsidRPr="00DC775A">
        <w:rPr>
          <w:rFonts w:ascii="Weidemann Bk BT" w:hAnsi="Weidemann Bk BT" w:cs="Arial"/>
          <w:b/>
        </w:rPr>
        <w:t>Geotechnical Engineering – Indian Experiences</w:t>
      </w:r>
      <w:r w:rsidRPr="00DC775A">
        <w:rPr>
          <w:rFonts w:ascii="Weidemann Bk BT" w:hAnsi="Weidemann Bk BT" w:cs="Arial"/>
        </w:rPr>
        <w:t>, A Compilation of IGS Annual Lectures: 1978 – 1992 by Kuberan R, Nakul Dev and Govindan K K, Indian Geotechnical Society.</w:t>
      </w:r>
    </w:p>
    <w:p w:rsidR="004A291C" w:rsidRPr="00DC775A" w:rsidRDefault="004A291C" w:rsidP="004A291C">
      <w:pPr>
        <w:jc w:val="center"/>
        <w:rPr>
          <w:rFonts w:ascii="Weidemann Bk BT" w:hAnsi="Weidemann Bk BT" w:cs="Arial"/>
          <w:b/>
          <w:sz w:val="32"/>
          <w:szCs w:val="32"/>
        </w:rPr>
      </w:pPr>
      <w:r w:rsidRPr="00DC775A">
        <w:rPr>
          <w:rFonts w:ascii="Weidemann Bk BT" w:hAnsi="Weidemann Bk BT" w:cs="Arial"/>
        </w:rPr>
        <w:br w:type="page"/>
      </w:r>
    </w:p>
    <w:p w:rsidR="004A291C" w:rsidRDefault="00C35D7A" w:rsidP="004A291C">
      <w:pPr>
        <w:jc w:val="center"/>
        <w:rPr>
          <w:rFonts w:ascii="Weidemann Bk BT" w:hAnsi="Weidemann Bk BT" w:cs="Arial"/>
          <w:b/>
          <w:color w:val="000000"/>
          <w:sz w:val="32"/>
          <w:szCs w:val="32"/>
        </w:rPr>
      </w:pPr>
      <w:r w:rsidRPr="00DC775A">
        <w:rPr>
          <w:rFonts w:ascii="Weidemann Bk BT" w:hAnsi="Weidemann Bk BT" w:cs="Arial"/>
          <w:b/>
          <w:color w:val="000000"/>
          <w:sz w:val="32"/>
          <w:szCs w:val="32"/>
        </w:rPr>
        <w:lastRenderedPageBreak/>
        <w:t xml:space="preserve">CE10308A </w:t>
      </w:r>
      <w:r w:rsidR="004A291C" w:rsidRPr="00DC775A">
        <w:rPr>
          <w:rFonts w:ascii="Weidemann Bk BT" w:hAnsi="Weidemann Bk BT" w:cs="Arial"/>
          <w:b/>
          <w:color w:val="000000"/>
          <w:sz w:val="32"/>
          <w:szCs w:val="32"/>
        </w:rPr>
        <w:t>STRUCTURAL DYNAMICS AND EARTHQUAKE ENGINEERING [ 3 0 0 3 ]</w:t>
      </w:r>
    </w:p>
    <w:p w:rsidR="00C37759" w:rsidRDefault="00C37759" w:rsidP="004A291C">
      <w:pPr>
        <w:jc w:val="center"/>
        <w:rPr>
          <w:rFonts w:ascii="Weidemann Bk BT" w:hAnsi="Weidemann Bk BT" w:cs="Arial"/>
          <w:b/>
          <w:color w:val="000000"/>
          <w:sz w:val="32"/>
          <w:szCs w:val="32"/>
        </w:rPr>
      </w:pPr>
    </w:p>
    <w:p w:rsidR="00C37759" w:rsidRPr="00662926" w:rsidRDefault="00C37759" w:rsidP="00C37759">
      <w:pPr>
        <w:rPr>
          <w:b/>
          <w:bCs/>
        </w:rPr>
      </w:pPr>
      <w:r w:rsidRPr="00662926">
        <w:rPr>
          <w:b/>
          <w:bCs/>
        </w:rPr>
        <w:t>SCHEME OF EXAMINATION</w:t>
      </w:r>
    </w:p>
    <w:p w:rsidR="00C37759" w:rsidRPr="00662926" w:rsidRDefault="00C37759" w:rsidP="00C37759"/>
    <w:p w:rsidR="00C37759" w:rsidRPr="007E0216" w:rsidRDefault="00C37759" w:rsidP="00C37759">
      <w:pPr>
        <w:rPr>
          <w:rFonts w:ascii="Weidemann Bk BT" w:hAnsi="Weidemann Bk BT" w:cs="Arial"/>
        </w:rPr>
      </w:pPr>
      <w:r w:rsidRPr="007E0216">
        <w:rPr>
          <w:rFonts w:ascii="Weidemann Bk BT" w:hAnsi="Weidemann Bk BT" w:cs="Arial"/>
        </w:rPr>
        <w:t>Questions to be set: 05 (All Compulsory)</w:t>
      </w:r>
    </w:p>
    <w:p w:rsidR="00C37759" w:rsidRPr="007E0216" w:rsidRDefault="00C37759" w:rsidP="00C37759">
      <w:pPr>
        <w:rPr>
          <w:rFonts w:ascii="Weidemann Bk BT" w:hAnsi="Weidemann Bk BT" w:cs="Arial"/>
        </w:rPr>
      </w:pPr>
    </w:p>
    <w:p w:rsidR="00C37759" w:rsidRPr="007E0216" w:rsidRDefault="00C37759" w:rsidP="00C37759">
      <w:pPr>
        <w:rPr>
          <w:rFonts w:ascii="Weidemann Bk BT" w:hAnsi="Weidemann Bk BT" w:cs="Arial"/>
          <w:b/>
        </w:rPr>
      </w:pPr>
      <w:r w:rsidRPr="007E0216">
        <w:rPr>
          <w:rFonts w:ascii="Weidemann Bk BT" w:hAnsi="Weidemann Bk BT" w:cs="Arial"/>
          <w:b/>
        </w:rPr>
        <w:t xml:space="preserve">Course Outcomes (CO): </w:t>
      </w:r>
    </w:p>
    <w:p w:rsidR="007E0216" w:rsidRPr="007E0216" w:rsidRDefault="007E0216" w:rsidP="00C37759">
      <w:pPr>
        <w:rPr>
          <w:rFonts w:ascii="Weidemann Bk BT" w:hAnsi="Weidemann Bk BT" w:cs="Arial"/>
        </w:rPr>
      </w:pPr>
    </w:p>
    <w:p w:rsidR="00C37759" w:rsidRPr="007E0216" w:rsidRDefault="00C37759" w:rsidP="00C37759">
      <w:pPr>
        <w:rPr>
          <w:rFonts w:ascii="Weidemann Bk BT" w:hAnsi="Weidemann Bk BT" w:cs="Arial"/>
        </w:rPr>
      </w:pPr>
      <w:r w:rsidRPr="007E0216">
        <w:rPr>
          <w:rFonts w:ascii="Weidemann Bk BT" w:hAnsi="Weidemann Bk BT" w:cs="Arial"/>
        </w:rPr>
        <w:t xml:space="preserve">After completion of this course, students should be able to </w:t>
      </w:r>
    </w:p>
    <w:p w:rsidR="007E0216" w:rsidRPr="007E0216" w:rsidRDefault="007E0216" w:rsidP="00C37759">
      <w:pPr>
        <w:rPr>
          <w:rFonts w:ascii="Weidemann Bk BT" w:hAnsi="Weidemann Bk BT" w:cs="Arial"/>
        </w:rPr>
      </w:pPr>
    </w:p>
    <w:p w:rsidR="00F73DB7" w:rsidRPr="007E0216" w:rsidRDefault="00F73DB7" w:rsidP="007E3EF3">
      <w:pPr>
        <w:pStyle w:val="ListParagraph"/>
        <w:numPr>
          <w:ilvl w:val="0"/>
          <w:numId w:val="51"/>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Understand the concept of earthquake, its cause and terminology related to earthquakes.</w:t>
      </w:r>
    </w:p>
    <w:p w:rsidR="00F73DB7" w:rsidRPr="007E0216" w:rsidRDefault="00F73DB7" w:rsidP="007E3EF3">
      <w:pPr>
        <w:pStyle w:val="ListParagraph"/>
        <w:numPr>
          <w:ilvl w:val="0"/>
          <w:numId w:val="51"/>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Apply knowledge of dynamic forces to form and solve equations of motion.</w:t>
      </w:r>
    </w:p>
    <w:p w:rsidR="00F73DB7" w:rsidRPr="007E0216" w:rsidRDefault="00F73DB7" w:rsidP="007E3EF3">
      <w:pPr>
        <w:pStyle w:val="ListParagraph"/>
        <w:numPr>
          <w:ilvl w:val="0"/>
          <w:numId w:val="51"/>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Evaluate Single degree and multi degree freedom systems using various methods</w:t>
      </w:r>
    </w:p>
    <w:p w:rsidR="00F73DB7" w:rsidRPr="007E0216" w:rsidRDefault="00F73DB7" w:rsidP="007E3EF3">
      <w:pPr>
        <w:pStyle w:val="ListParagraph"/>
        <w:numPr>
          <w:ilvl w:val="0"/>
          <w:numId w:val="51"/>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Compute and evaluate the earthquake forces using equivalent static force method</w:t>
      </w:r>
    </w:p>
    <w:p w:rsidR="00C37759" w:rsidRPr="007E0216" w:rsidRDefault="00F73DB7" w:rsidP="007E3EF3">
      <w:pPr>
        <w:pStyle w:val="ListParagraph"/>
        <w:numPr>
          <w:ilvl w:val="0"/>
          <w:numId w:val="51"/>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Understand seismic design philosophy, and provisions of ductile code</w:t>
      </w:r>
      <w:r w:rsidR="000B2D61" w:rsidRPr="007E0216">
        <w:rPr>
          <w:rFonts w:ascii="Weidemann Bk BT" w:eastAsia="Times New Roman" w:hAnsi="Weidemann Bk BT" w:cs="Arial"/>
          <w:sz w:val="24"/>
          <w:szCs w:val="24"/>
          <w:lang w:val="en-US"/>
        </w:rPr>
        <w:t>.</w:t>
      </w:r>
    </w:p>
    <w:p w:rsidR="004A291C" w:rsidRPr="00DC775A" w:rsidRDefault="004A291C" w:rsidP="004A291C">
      <w:pPr>
        <w:jc w:val="center"/>
        <w:rPr>
          <w:rFonts w:ascii="Weidemann Bk BT" w:hAnsi="Weidemann Bk BT" w:cs="Arial"/>
          <w:b/>
          <w:sz w:val="28"/>
          <w:szCs w:val="28"/>
        </w:rPr>
      </w:pPr>
    </w:p>
    <w:p w:rsidR="004A291C" w:rsidRPr="00DC775A" w:rsidRDefault="004A291C" w:rsidP="004A291C">
      <w:pPr>
        <w:rPr>
          <w:rFonts w:ascii="Weidemann Bk BT" w:hAnsi="Weidemann Bk BT" w:cs="Arial"/>
          <w:sz w:val="28"/>
          <w:szCs w:val="28"/>
        </w:rPr>
      </w:pPr>
      <w:r w:rsidRPr="00DC775A">
        <w:rPr>
          <w:rFonts w:ascii="Weidemann Bk BT" w:hAnsi="Weidemann Bk BT" w:cs="Arial"/>
          <w:b/>
          <w:sz w:val="28"/>
          <w:szCs w:val="28"/>
        </w:rPr>
        <w:t>Module – 1: Engineering Seismology</w:t>
      </w:r>
    </w:p>
    <w:p w:rsidR="004A291C" w:rsidRPr="00DC775A" w:rsidRDefault="004A291C" w:rsidP="004A291C">
      <w:pPr>
        <w:jc w:val="both"/>
        <w:rPr>
          <w:rFonts w:ascii="Weidemann Bk BT" w:hAnsi="Weidemann Bk BT" w:cs="Arial"/>
        </w:rPr>
      </w:pPr>
      <w:r w:rsidRPr="00DC775A">
        <w:rPr>
          <w:rFonts w:ascii="Weidemann Bk BT" w:hAnsi="Weidemann Bk BT" w:cs="Arial"/>
        </w:rPr>
        <w:t>Terminology, causes and effects of earthquakes, magnitude and intensity, accelerograms, faults, folds, selection of sites for structures, ground motion in an earthquake, types of seismic waves, seismic zones, modified Mercalli scale.</w:t>
      </w:r>
    </w:p>
    <w:p w:rsidR="004A291C" w:rsidRPr="00DC775A" w:rsidRDefault="004A291C" w:rsidP="004A291C">
      <w:pPr>
        <w:jc w:val="right"/>
        <w:rPr>
          <w:rFonts w:ascii="Weidemann Bk BT" w:hAnsi="Weidemann Bk BT" w:cs="Arial"/>
        </w:rPr>
      </w:pPr>
      <w:r w:rsidRPr="00DC775A">
        <w:rPr>
          <w:rFonts w:ascii="Weidemann Bk BT" w:hAnsi="Weidemann Bk BT" w:cs="Arial"/>
        </w:rPr>
        <w:t>[05]</w:t>
      </w:r>
    </w:p>
    <w:p w:rsidR="004A291C" w:rsidRPr="00DC775A" w:rsidRDefault="004A291C" w:rsidP="004A291C">
      <w:pPr>
        <w:rPr>
          <w:rFonts w:ascii="Weidemann Bk BT" w:hAnsi="Weidemann Bk BT" w:cs="Arial"/>
          <w:b/>
          <w:sz w:val="32"/>
          <w:szCs w:val="32"/>
        </w:rPr>
      </w:pPr>
      <w:r w:rsidRPr="00DC775A">
        <w:rPr>
          <w:rFonts w:ascii="Weidemann Bk BT" w:hAnsi="Weidemann Bk BT" w:cs="Arial"/>
          <w:b/>
          <w:sz w:val="28"/>
          <w:szCs w:val="28"/>
        </w:rPr>
        <w:t>Module</w:t>
      </w:r>
      <w:r w:rsidRPr="00DC775A">
        <w:rPr>
          <w:rFonts w:ascii="Weidemann Bk BT" w:hAnsi="Weidemann Bk BT" w:cs="Arial"/>
          <w:b/>
          <w:sz w:val="32"/>
          <w:szCs w:val="32"/>
        </w:rPr>
        <w:t xml:space="preserve"> – 2: Introduction</w:t>
      </w:r>
    </w:p>
    <w:p w:rsidR="004A291C" w:rsidRPr="00DC775A" w:rsidRDefault="004A291C" w:rsidP="004A291C">
      <w:pPr>
        <w:jc w:val="both"/>
        <w:rPr>
          <w:rFonts w:ascii="Weidemann Bk BT" w:hAnsi="Weidemann Bk BT" w:cs="Arial"/>
        </w:rPr>
      </w:pPr>
      <w:r w:rsidRPr="00DC775A">
        <w:rPr>
          <w:rFonts w:ascii="Weidemann Bk BT" w:hAnsi="Weidemann Bk BT" w:cs="Arial"/>
        </w:rPr>
        <w:t>Objectives, dynamic loading, difference between static and dynamic force, types of motions, formulation of equations of motion: (a) D,Alembert’s principle  (b) Principle of virtual work.</w:t>
      </w:r>
    </w:p>
    <w:p w:rsidR="004A291C" w:rsidRPr="00DC775A" w:rsidRDefault="004A291C" w:rsidP="004A291C">
      <w:pPr>
        <w:jc w:val="right"/>
        <w:rPr>
          <w:rFonts w:ascii="Weidemann Bk BT" w:hAnsi="Weidemann Bk BT" w:cs="Arial"/>
        </w:rPr>
      </w:pPr>
      <w:r w:rsidRPr="00DC775A">
        <w:rPr>
          <w:rFonts w:ascii="Weidemann Bk BT" w:hAnsi="Weidemann Bk BT" w:cs="Arial"/>
        </w:rPr>
        <w:t>[03]</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3: Single Degree of Freedom Systems</w:t>
      </w:r>
    </w:p>
    <w:p w:rsidR="004A291C" w:rsidRPr="00DC775A" w:rsidRDefault="004A291C" w:rsidP="004A291C">
      <w:pPr>
        <w:jc w:val="both"/>
        <w:rPr>
          <w:rFonts w:ascii="Weidemann Bk BT" w:hAnsi="Weidemann Bk BT" w:cs="Arial"/>
        </w:rPr>
      </w:pPr>
      <w:r w:rsidRPr="00DC775A">
        <w:rPr>
          <w:rFonts w:ascii="Weidemann Bk BT" w:hAnsi="Weidemann Bk BT" w:cs="Arial"/>
        </w:rPr>
        <w:t xml:space="preserve"> (a) Components of the system, types of vibration, undamped and damped free vibrations, logarithmic decrement.</w:t>
      </w:r>
    </w:p>
    <w:p w:rsidR="004A291C" w:rsidRPr="00DC775A" w:rsidRDefault="004A291C" w:rsidP="004A291C">
      <w:pPr>
        <w:jc w:val="both"/>
        <w:rPr>
          <w:rFonts w:ascii="Weidemann Bk BT" w:hAnsi="Weidemann Bk BT" w:cs="Arial"/>
        </w:rPr>
      </w:pPr>
      <w:r w:rsidRPr="00DC775A">
        <w:rPr>
          <w:rFonts w:ascii="Weidemann Bk BT" w:hAnsi="Weidemann Bk BT" w:cs="Arial"/>
        </w:rPr>
        <w:t>(b) Forced vibrations due to harmonic excitation, steady state and transient response, transmissibility, vibration isolation, evaluation of damping, half power bandwidth method.</w:t>
      </w:r>
    </w:p>
    <w:p w:rsidR="004A291C" w:rsidRPr="00DC775A" w:rsidRDefault="004A291C" w:rsidP="004A291C">
      <w:pPr>
        <w:jc w:val="right"/>
        <w:rPr>
          <w:rFonts w:ascii="Weidemann Bk BT" w:hAnsi="Weidemann Bk BT" w:cs="Arial"/>
        </w:rPr>
      </w:pPr>
      <w:r w:rsidRPr="00DC775A">
        <w:rPr>
          <w:rFonts w:ascii="Weidemann Bk BT" w:hAnsi="Weidemann Bk BT" w:cs="Arial"/>
        </w:rPr>
        <w:t>[10]</w:t>
      </w:r>
    </w:p>
    <w:p w:rsidR="004A291C" w:rsidRPr="00DC775A" w:rsidRDefault="004A291C" w:rsidP="004A291C">
      <w:pPr>
        <w:jc w:val="right"/>
        <w:rPr>
          <w:rFonts w:ascii="Weidemann Bk BT" w:hAnsi="Weidemann Bk BT" w:cs="Arial"/>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4: Multi-Degree of Freedom Systems</w:t>
      </w:r>
    </w:p>
    <w:p w:rsidR="004A291C" w:rsidRPr="00DC775A" w:rsidRDefault="004A291C" w:rsidP="004A291C">
      <w:pPr>
        <w:rPr>
          <w:rFonts w:ascii="Weidemann Bk BT" w:hAnsi="Weidemann Bk BT" w:cs="Arial"/>
        </w:rPr>
      </w:pPr>
      <w:r w:rsidRPr="00DC775A">
        <w:rPr>
          <w:rFonts w:ascii="Weidemann Bk BT" w:hAnsi="Weidemann Bk BT" w:cs="Arial"/>
        </w:rPr>
        <w:t>Equations of motion, undamped and damped free vibration, Eigen values and Eigen vectors, orthogonality conditions, power method, characteristic equation method.</w:t>
      </w:r>
    </w:p>
    <w:p w:rsidR="004A291C" w:rsidRPr="00DC775A" w:rsidRDefault="004A291C" w:rsidP="004A291C">
      <w:pPr>
        <w:jc w:val="right"/>
        <w:rPr>
          <w:rFonts w:ascii="Weidemann Bk BT" w:hAnsi="Weidemann Bk BT" w:cs="Arial"/>
        </w:rPr>
      </w:pPr>
      <w:r w:rsidRPr="00DC775A">
        <w:rPr>
          <w:rFonts w:ascii="Weidemann Bk BT" w:hAnsi="Weidemann Bk BT" w:cs="Arial"/>
        </w:rPr>
        <w:t xml:space="preserve"> [10]</w:t>
      </w:r>
    </w:p>
    <w:p w:rsidR="004A291C" w:rsidRPr="00DC775A" w:rsidRDefault="004A291C" w:rsidP="004A291C">
      <w:pPr>
        <w:jc w:val="right"/>
        <w:rPr>
          <w:rFonts w:ascii="Weidemann Bk BT" w:hAnsi="Weidemann Bk BT" w:cs="Arial"/>
        </w:rPr>
      </w:pPr>
    </w:p>
    <w:p w:rsidR="004A291C" w:rsidRPr="00DC775A" w:rsidRDefault="004A291C" w:rsidP="004A291C">
      <w:pPr>
        <w:rPr>
          <w:rFonts w:ascii="Weidemann Bk BT" w:hAnsi="Weidemann Bk BT" w:cs="Arial"/>
          <w:sz w:val="28"/>
          <w:szCs w:val="28"/>
        </w:rPr>
      </w:pPr>
      <w:r w:rsidRPr="00DC775A">
        <w:rPr>
          <w:rFonts w:ascii="Weidemann Bk BT" w:hAnsi="Weidemann Bk BT" w:cs="Arial"/>
          <w:b/>
          <w:sz w:val="28"/>
          <w:szCs w:val="28"/>
        </w:rPr>
        <w:t>Module – 5: Methods of seismic analysis</w:t>
      </w:r>
    </w:p>
    <w:p w:rsidR="004A291C" w:rsidRPr="00DC775A" w:rsidRDefault="004A291C" w:rsidP="004A291C">
      <w:pPr>
        <w:jc w:val="both"/>
        <w:rPr>
          <w:rFonts w:ascii="Weidemann Bk BT" w:hAnsi="Weidemann Bk BT" w:cs="Arial"/>
        </w:rPr>
      </w:pPr>
      <w:r w:rsidRPr="00DC775A">
        <w:rPr>
          <w:rFonts w:ascii="Weidemann Bk BT" w:hAnsi="Weidemann Bk BT" w:cs="Arial"/>
        </w:rPr>
        <w:t>Seismic design philosophy, equivalent static lateral force method with examples, ductility considerations in earthquake resistant design in RC buildings (IS: 13920)</w:t>
      </w:r>
    </w:p>
    <w:p w:rsidR="004A291C" w:rsidRPr="00DC775A" w:rsidRDefault="004A291C" w:rsidP="004A291C">
      <w:pPr>
        <w:jc w:val="right"/>
        <w:rPr>
          <w:rFonts w:ascii="Weidemann Bk BT" w:hAnsi="Weidemann Bk BT" w:cs="Arial"/>
        </w:rPr>
      </w:pPr>
      <w:r w:rsidRPr="00DC775A">
        <w:rPr>
          <w:rFonts w:ascii="Weidemann Bk BT" w:hAnsi="Weidemann Bk BT" w:cs="Arial"/>
        </w:rPr>
        <w:lastRenderedPageBreak/>
        <w:t xml:space="preserve"> [08]</w:t>
      </w:r>
    </w:p>
    <w:p w:rsidR="004A291C" w:rsidRPr="00DC775A" w:rsidRDefault="004A291C" w:rsidP="004A291C">
      <w:pPr>
        <w:rPr>
          <w:rFonts w:ascii="Weidemann Bk BT" w:hAnsi="Weidemann Bk BT"/>
        </w:rPr>
      </w:pPr>
    </w:p>
    <w:p w:rsidR="004A291C" w:rsidRPr="00DC775A" w:rsidRDefault="004A291C" w:rsidP="004A291C">
      <w:pPr>
        <w:rPr>
          <w:rFonts w:ascii="Weidemann Bk BT" w:hAnsi="Weidemann Bk BT" w:cs="Arial"/>
        </w:rPr>
      </w:pPr>
      <w:r w:rsidRPr="00DC775A">
        <w:rPr>
          <w:rFonts w:ascii="Weidemann Bk BT" w:hAnsi="Weidemann Bk BT" w:cs="Arial"/>
        </w:rPr>
        <w:t xml:space="preserve">Total contact hours: </w:t>
      </w:r>
      <w:r w:rsidRPr="00DC775A">
        <w:rPr>
          <w:rFonts w:ascii="Weidemann Bk BT" w:hAnsi="Weidemann Bk BT" w:cs="Arial"/>
          <w:b/>
        </w:rPr>
        <w:t>36</w:t>
      </w:r>
    </w:p>
    <w:p w:rsidR="004A291C" w:rsidRPr="00DC775A" w:rsidRDefault="004A291C" w:rsidP="004A291C">
      <w:pPr>
        <w:jc w:val="center"/>
        <w:rPr>
          <w:rFonts w:ascii="Weidemann Bk BT" w:hAnsi="Weidemann Bk BT" w:cs="Arial"/>
        </w:rPr>
      </w:pPr>
    </w:p>
    <w:p w:rsidR="004A291C" w:rsidRPr="00DC775A" w:rsidRDefault="004A291C" w:rsidP="004A291C">
      <w:pPr>
        <w:jc w:val="right"/>
        <w:rPr>
          <w:rFonts w:ascii="Weidemann Bk BT" w:hAnsi="Weidemann Bk BT" w:cs="Arial"/>
        </w:rPr>
      </w:pPr>
    </w:p>
    <w:p w:rsidR="004A291C" w:rsidRPr="00DC775A" w:rsidRDefault="004A291C" w:rsidP="004A291C">
      <w:pPr>
        <w:rPr>
          <w:rFonts w:ascii="Weidemann Bk BT" w:hAnsi="Weidemann Bk BT" w:cs="Arial"/>
          <w:b/>
          <w:sz w:val="28"/>
          <w:szCs w:val="28"/>
        </w:rPr>
      </w:pPr>
    </w:p>
    <w:p w:rsidR="004A291C" w:rsidRPr="00DC775A" w:rsidRDefault="004A291C" w:rsidP="004A291C">
      <w:pPr>
        <w:rPr>
          <w:rFonts w:ascii="Weidemann Bk BT" w:hAnsi="Weidemann Bk BT" w:cs="Arial"/>
        </w:rPr>
      </w:pPr>
      <w:r w:rsidRPr="00DC775A">
        <w:rPr>
          <w:rFonts w:ascii="Weidemann Bk BT" w:hAnsi="Weidemann Bk BT" w:cs="Arial"/>
          <w:b/>
          <w:sz w:val="28"/>
          <w:szCs w:val="28"/>
        </w:rPr>
        <w:t>Reference Books</w:t>
      </w:r>
      <w:r w:rsidRPr="00DC775A">
        <w:rPr>
          <w:rFonts w:ascii="Weidemann Bk BT" w:hAnsi="Weidemann Bk BT" w:cs="Arial"/>
        </w:rPr>
        <w:t>:</w:t>
      </w:r>
    </w:p>
    <w:p w:rsidR="004A291C" w:rsidRPr="00DC775A" w:rsidRDefault="004A291C" w:rsidP="004A291C">
      <w:pPr>
        <w:rPr>
          <w:rFonts w:ascii="Weidemann Bk BT" w:hAnsi="Weidemann Bk BT" w:cs="Arial"/>
        </w:rPr>
      </w:pPr>
      <w:r w:rsidRPr="00DC775A">
        <w:rPr>
          <w:rFonts w:ascii="Weidemann Bk BT" w:hAnsi="Weidemann Bk BT" w:cs="Arial"/>
        </w:rPr>
        <w:t>1.</w:t>
      </w:r>
      <w:r w:rsidRPr="00DC775A">
        <w:rPr>
          <w:rFonts w:ascii="Weidemann Bk BT" w:hAnsi="Weidemann Bk BT" w:cs="Arial"/>
        </w:rPr>
        <w:tab/>
        <w:t xml:space="preserve">Rao S D, </w:t>
      </w:r>
      <w:r w:rsidRPr="00DC775A">
        <w:rPr>
          <w:rFonts w:ascii="Weidemann Bk BT" w:hAnsi="Weidemann Bk BT" w:cs="Arial"/>
          <w:b/>
        </w:rPr>
        <w:t>Mechanical Vibrations</w:t>
      </w:r>
      <w:r w:rsidRPr="00DC775A">
        <w:rPr>
          <w:rFonts w:ascii="Weidemann Bk BT" w:hAnsi="Weidemann Bk BT" w:cs="Arial"/>
        </w:rPr>
        <w:t>, Addison Wesely New York</w:t>
      </w:r>
    </w:p>
    <w:p w:rsidR="004A291C" w:rsidRPr="00DC775A" w:rsidRDefault="004A291C" w:rsidP="004A291C">
      <w:pPr>
        <w:ind w:left="720" w:hanging="720"/>
        <w:rPr>
          <w:rFonts w:ascii="Weidemann Bk BT" w:hAnsi="Weidemann Bk BT" w:cs="Arial"/>
        </w:rPr>
      </w:pPr>
      <w:r w:rsidRPr="00DC775A">
        <w:rPr>
          <w:rFonts w:ascii="Weidemann Bk BT" w:hAnsi="Weidemann Bk BT" w:cs="Arial"/>
        </w:rPr>
        <w:t>2.</w:t>
      </w:r>
      <w:r w:rsidRPr="00DC775A">
        <w:rPr>
          <w:rFonts w:ascii="Weidemann Bk BT" w:hAnsi="Weidemann Bk BT" w:cs="Arial"/>
        </w:rPr>
        <w:tab/>
        <w:t xml:space="preserve">Chopra A K, </w:t>
      </w:r>
      <w:r w:rsidRPr="00DC775A">
        <w:rPr>
          <w:rFonts w:ascii="Weidemann Bk BT" w:hAnsi="Weidemann Bk BT" w:cs="Arial"/>
          <w:b/>
        </w:rPr>
        <w:t>Dynamics of Structures – Theory and Applications to EarthquakeEngineering</w:t>
      </w:r>
      <w:r w:rsidRPr="00DC775A">
        <w:rPr>
          <w:rFonts w:ascii="Weidemann Bk BT" w:hAnsi="Weidemann Bk BT" w:cs="Arial"/>
        </w:rPr>
        <w:t>, Prentice Hall of India</w:t>
      </w:r>
    </w:p>
    <w:p w:rsidR="004A291C" w:rsidRPr="00DC775A" w:rsidRDefault="004A291C" w:rsidP="004A291C">
      <w:pPr>
        <w:rPr>
          <w:rFonts w:ascii="Weidemann Bk BT" w:hAnsi="Weidemann Bk BT" w:cs="Arial"/>
        </w:rPr>
      </w:pPr>
      <w:r w:rsidRPr="00DC775A">
        <w:rPr>
          <w:rFonts w:ascii="Weidemann Bk BT" w:hAnsi="Weidemann Bk BT" w:cs="Arial"/>
        </w:rPr>
        <w:t>3.</w:t>
      </w:r>
      <w:r w:rsidRPr="00DC775A">
        <w:rPr>
          <w:rFonts w:ascii="Weidemann Bk BT" w:hAnsi="Weidemann Bk BT" w:cs="Arial"/>
        </w:rPr>
        <w:tab/>
        <w:t xml:space="preserve">Seto, </w:t>
      </w:r>
      <w:r w:rsidRPr="00DC775A">
        <w:rPr>
          <w:rFonts w:ascii="Weidemann Bk BT" w:hAnsi="Weidemann Bk BT" w:cs="Arial"/>
          <w:b/>
        </w:rPr>
        <w:t>Mechanical Vibrations</w:t>
      </w:r>
      <w:r w:rsidRPr="00DC775A">
        <w:rPr>
          <w:rFonts w:ascii="Weidemann Bk BT" w:hAnsi="Weidemann Bk BT" w:cs="Arial"/>
        </w:rPr>
        <w:t>, Schuam,s Outline Series, McGraw Hill Book Co.</w:t>
      </w:r>
    </w:p>
    <w:p w:rsidR="004A291C" w:rsidRPr="00DC775A" w:rsidRDefault="004A291C" w:rsidP="004A291C">
      <w:pPr>
        <w:ind w:left="720" w:hanging="720"/>
        <w:rPr>
          <w:rFonts w:ascii="Weidemann Bk BT" w:hAnsi="Weidemann Bk BT" w:cs="Arial"/>
        </w:rPr>
      </w:pPr>
      <w:r w:rsidRPr="00DC775A">
        <w:rPr>
          <w:rFonts w:ascii="Weidemann Bk BT" w:hAnsi="Weidemann Bk BT" w:cs="Arial"/>
        </w:rPr>
        <w:t>4.</w:t>
      </w:r>
      <w:r w:rsidRPr="00DC775A">
        <w:rPr>
          <w:rFonts w:ascii="Weidemann Bk BT" w:hAnsi="Weidemann Bk BT" w:cs="Arial"/>
        </w:rPr>
        <w:tab/>
        <w:t xml:space="preserve">Jai Krishna, Chandrasekaran A R and Brijesh Chandra, </w:t>
      </w:r>
      <w:r w:rsidRPr="00DC775A">
        <w:rPr>
          <w:rFonts w:ascii="Weidemann Bk BT" w:hAnsi="Weidemann Bk BT" w:cs="Arial"/>
          <w:b/>
        </w:rPr>
        <w:t>Elements of EarthquakeEngineering</w:t>
      </w:r>
      <w:r w:rsidRPr="00DC775A">
        <w:rPr>
          <w:rFonts w:ascii="Weidemann Bk BT" w:hAnsi="Weidemann Bk BT" w:cs="Arial"/>
        </w:rPr>
        <w:t>, South Asian Bulishers, New Delhi</w:t>
      </w:r>
    </w:p>
    <w:p w:rsidR="004A291C" w:rsidRPr="00DC775A" w:rsidRDefault="004A291C" w:rsidP="004A291C">
      <w:pPr>
        <w:rPr>
          <w:rFonts w:ascii="Weidemann Bk BT" w:hAnsi="Weidemann Bk BT" w:cs="Arial"/>
        </w:rPr>
      </w:pPr>
      <w:r w:rsidRPr="00DC775A">
        <w:rPr>
          <w:rFonts w:ascii="Weidemann Bk BT" w:hAnsi="Weidemann Bk BT" w:cs="Arial"/>
        </w:rPr>
        <w:t>5.</w:t>
      </w:r>
      <w:r w:rsidRPr="00DC775A">
        <w:rPr>
          <w:rFonts w:ascii="Weidemann Bk BT" w:hAnsi="Weidemann Bk BT" w:cs="Arial"/>
        </w:rPr>
        <w:tab/>
        <w:t xml:space="preserve">Thaniby W T, </w:t>
      </w:r>
      <w:r w:rsidRPr="00DC775A">
        <w:rPr>
          <w:rFonts w:ascii="Weidemann Bk BT" w:hAnsi="Weidemann Bk BT" w:cs="Arial"/>
          <w:b/>
        </w:rPr>
        <w:t>Theory of Vibrations with Applications</w:t>
      </w:r>
      <w:r w:rsidRPr="00DC775A">
        <w:rPr>
          <w:rFonts w:ascii="Weidemann Bk BT" w:hAnsi="Weidemann Bk BT" w:cs="Arial"/>
        </w:rPr>
        <w:t>, CBS Pblishers</w:t>
      </w:r>
    </w:p>
    <w:p w:rsidR="004A291C" w:rsidRPr="00DC775A" w:rsidRDefault="004A291C" w:rsidP="004A291C">
      <w:pPr>
        <w:rPr>
          <w:rFonts w:ascii="Weidemann Bk BT" w:hAnsi="Weidemann Bk BT" w:cs="Arial"/>
        </w:rPr>
      </w:pPr>
      <w:r w:rsidRPr="00DC775A">
        <w:rPr>
          <w:rFonts w:ascii="Weidemann Bk BT" w:hAnsi="Weidemann Bk BT" w:cs="Arial"/>
        </w:rPr>
        <w:t>6.</w:t>
      </w:r>
      <w:r w:rsidRPr="00DC775A">
        <w:rPr>
          <w:rFonts w:ascii="Weidemann Bk BT" w:hAnsi="Weidemann Bk BT" w:cs="Arial"/>
        </w:rPr>
        <w:tab/>
        <w:t xml:space="preserve">Paz M, </w:t>
      </w:r>
      <w:r w:rsidRPr="00DC775A">
        <w:rPr>
          <w:rFonts w:ascii="Weidemann Bk BT" w:hAnsi="Weidemann Bk BT" w:cs="Arial"/>
          <w:b/>
        </w:rPr>
        <w:t>Structural Dynamics</w:t>
      </w:r>
      <w:r w:rsidRPr="00DC775A">
        <w:rPr>
          <w:rFonts w:ascii="Weidemann Bk BT" w:hAnsi="Weidemann Bk BT" w:cs="Arial"/>
        </w:rPr>
        <w:t>, CBS Publishers, New Delhi</w:t>
      </w:r>
    </w:p>
    <w:p w:rsidR="004A291C" w:rsidRPr="00DC775A" w:rsidRDefault="004A291C" w:rsidP="004A291C">
      <w:pPr>
        <w:ind w:left="720" w:hanging="720"/>
        <w:rPr>
          <w:rFonts w:ascii="Weidemann Bk BT" w:hAnsi="Weidemann Bk BT" w:cs="Arial"/>
        </w:rPr>
      </w:pPr>
      <w:r w:rsidRPr="00DC775A">
        <w:rPr>
          <w:rFonts w:ascii="Weidemann Bk BT" w:hAnsi="Weidemann Bk BT" w:cs="Arial"/>
        </w:rPr>
        <w:t>7.</w:t>
      </w:r>
      <w:r w:rsidRPr="00DC775A">
        <w:rPr>
          <w:rFonts w:ascii="Weidemann Bk BT" w:hAnsi="Weidemann Bk BT" w:cs="Arial"/>
        </w:rPr>
        <w:tab/>
        <w:t xml:space="preserve">Mukhopadhay, </w:t>
      </w:r>
      <w:r w:rsidRPr="00DC775A">
        <w:rPr>
          <w:rFonts w:ascii="Weidemann Bk BT" w:hAnsi="Weidemann Bk BT" w:cs="Arial"/>
          <w:b/>
        </w:rPr>
        <w:t>Vibrations- Structures and Structural Systems</w:t>
      </w:r>
      <w:r w:rsidRPr="00DC775A">
        <w:rPr>
          <w:rFonts w:ascii="Weidemann Bk BT" w:hAnsi="Weidemann Bk BT" w:cs="Arial"/>
        </w:rPr>
        <w:t>, Oxford and IBH, New Delhi</w:t>
      </w:r>
    </w:p>
    <w:p w:rsidR="004A291C" w:rsidRPr="00DC775A" w:rsidRDefault="004A291C" w:rsidP="004A291C">
      <w:pPr>
        <w:rPr>
          <w:rFonts w:ascii="Weidemann Bk BT" w:hAnsi="Weidemann Bk BT" w:cs="Arial"/>
        </w:rPr>
      </w:pPr>
      <w:r w:rsidRPr="00DC775A">
        <w:rPr>
          <w:rFonts w:ascii="Weidemann Bk BT" w:hAnsi="Weidemann Bk BT" w:cs="Arial"/>
        </w:rPr>
        <w:t>8.</w:t>
      </w:r>
      <w:r w:rsidRPr="00DC775A">
        <w:rPr>
          <w:rFonts w:ascii="Weidemann Bk BT" w:hAnsi="Weidemann Bk BT" w:cs="Arial"/>
        </w:rPr>
        <w:tab/>
        <w:t xml:space="preserve">Biggs J M, </w:t>
      </w:r>
      <w:r w:rsidRPr="00DC775A">
        <w:rPr>
          <w:rFonts w:ascii="Weidemann Bk BT" w:hAnsi="Weidemann Bk BT" w:cs="Arial"/>
          <w:b/>
        </w:rPr>
        <w:t>Introduction to Strucural Dynamics</w:t>
      </w:r>
      <w:r w:rsidRPr="00DC775A">
        <w:rPr>
          <w:rFonts w:ascii="Weidemann Bk BT" w:hAnsi="Weidemann Bk BT" w:cs="Arial"/>
        </w:rPr>
        <w:t>, McGraw Hill Publications</w:t>
      </w:r>
    </w:p>
    <w:p w:rsidR="004A291C" w:rsidRPr="00DC775A" w:rsidRDefault="004A291C" w:rsidP="004A291C">
      <w:pPr>
        <w:rPr>
          <w:rFonts w:ascii="Weidemann Bk BT" w:hAnsi="Weidemann Bk BT" w:cs="Arial"/>
        </w:rPr>
      </w:pPr>
      <w:r w:rsidRPr="00DC775A">
        <w:rPr>
          <w:rFonts w:ascii="Weidemann Bk BT" w:hAnsi="Weidemann Bk BT" w:cs="Arial"/>
        </w:rPr>
        <w:t>9.</w:t>
      </w:r>
      <w:r w:rsidRPr="00DC775A">
        <w:rPr>
          <w:rFonts w:ascii="Weidemann Bk BT" w:hAnsi="Weidemann Bk BT" w:cs="Arial"/>
        </w:rPr>
        <w:tab/>
        <w:t xml:space="preserve">Claugh and Penzien, </w:t>
      </w:r>
      <w:r w:rsidRPr="00DC775A">
        <w:rPr>
          <w:rFonts w:ascii="Weidemann Bk BT" w:hAnsi="Weidemann Bk BT" w:cs="Arial"/>
          <w:b/>
        </w:rPr>
        <w:t>Dynamics of Structures</w:t>
      </w:r>
      <w:r w:rsidRPr="00DC775A">
        <w:rPr>
          <w:rFonts w:ascii="Weidemann Bk BT" w:hAnsi="Weidemann Bk BT" w:cs="Arial"/>
        </w:rPr>
        <w:t>, McGraw Hill Publications</w:t>
      </w:r>
    </w:p>
    <w:p w:rsidR="004A291C" w:rsidRPr="00DC775A" w:rsidRDefault="004A291C" w:rsidP="004A291C">
      <w:pPr>
        <w:ind w:left="720" w:hanging="720"/>
        <w:rPr>
          <w:rFonts w:ascii="Weidemann Bk BT" w:hAnsi="Weidemann Bk BT" w:cs="Arial"/>
        </w:rPr>
      </w:pPr>
      <w:r w:rsidRPr="00DC775A">
        <w:rPr>
          <w:rFonts w:ascii="Weidemann Bk BT" w:hAnsi="Weidemann Bk BT" w:cs="Arial"/>
        </w:rPr>
        <w:t>10.</w:t>
      </w:r>
      <w:r w:rsidRPr="00DC775A">
        <w:rPr>
          <w:rFonts w:ascii="Weidemann Bk BT" w:hAnsi="Weidemann Bk BT" w:cs="Arial"/>
        </w:rPr>
        <w:tab/>
        <w:t xml:space="preserve">Ghosh S K, </w:t>
      </w:r>
      <w:r w:rsidRPr="00DC775A">
        <w:rPr>
          <w:rFonts w:ascii="Weidemann Bk BT" w:hAnsi="Weidemann Bk BT" w:cs="Arial"/>
          <w:b/>
        </w:rPr>
        <w:t>Earthquake Resistant Design of Concrete Structures</w:t>
      </w:r>
      <w:r w:rsidRPr="00DC775A">
        <w:rPr>
          <w:rFonts w:ascii="Weidemann Bk BT" w:hAnsi="Weidemann Bk BT" w:cs="Arial"/>
        </w:rPr>
        <w:t>, SDCPL-R and d Centre, New Mumbai</w:t>
      </w:r>
    </w:p>
    <w:p w:rsidR="004A291C" w:rsidRPr="00DC775A" w:rsidRDefault="004A291C" w:rsidP="004A291C">
      <w:pPr>
        <w:rPr>
          <w:rFonts w:ascii="Weidemann Bk BT" w:hAnsi="Weidemann Bk BT" w:cs="Arial"/>
        </w:rPr>
      </w:pPr>
      <w:r w:rsidRPr="00DC775A">
        <w:rPr>
          <w:rFonts w:ascii="Weidemann Bk BT" w:hAnsi="Weidemann Bk BT" w:cs="Arial"/>
        </w:rPr>
        <w:t>11.</w:t>
      </w:r>
      <w:r w:rsidRPr="00DC775A">
        <w:rPr>
          <w:rFonts w:ascii="Weidemann Bk BT" w:hAnsi="Weidemann Bk BT" w:cs="Arial"/>
        </w:rPr>
        <w:tab/>
        <w:t xml:space="preserve">Humar J C, </w:t>
      </w:r>
      <w:r w:rsidRPr="00DC775A">
        <w:rPr>
          <w:rFonts w:ascii="Weidemann Bk BT" w:hAnsi="Weidemann Bk BT" w:cs="Arial"/>
          <w:b/>
        </w:rPr>
        <w:t>Dynamics of Structures</w:t>
      </w:r>
      <w:r w:rsidRPr="00DC775A">
        <w:rPr>
          <w:rFonts w:ascii="Weidemann Bk BT" w:hAnsi="Weidemann Bk BT" w:cs="Arial"/>
        </w:rPr>
        <w:t>, Prentice Hall N.J.</w:t>
      </w:r>
    </w:p>
    <w:p w:rsidR="00C35D7A" w:rsidRPr="00DC775A" w:rsidRDefault="004A291C" w:rsidP="004A291C">
      <w:pPr>
        <w:jc w:val="center"/>
        <w:rPr>
          <w:rFonts w:ascii="Weidemann Bk BT" w:hAnsi="Weidemann Bk BT" w:cs="Arial"/>
          <w:b/>
          <w:sz w:val="32"/>
          <w:szCs w:val="32"/>
        </w:rPr>
      </w:pPr>
      <w:r w:rsidRPr="00DC775A">
        <w:rPr>
          <w:rFonts w:ascii="Weidemann Bk BT" w:hAnsi="Weidemann Bk BT" w:cs="Arial"/>
        </w:rPr>
        <w:br w:type="page"/>
      </w:r>
      <w:r w:rsidR="00C35D7A" w:rsidRPr="00DC775A">
        <w:rPr>
          <w:rFonts w:ascii="Weidemann Bk BT" w:hAnsi="Weidemann Bk BT" w:cs="Arial"/>
          <w:b/>
          <w:sz w:val="32"/>
          <w:szCs w:val="32"/>
        </w:rPr>
        <w:lastRenderedPageBreak/>
        <w:t>CE10309A</w:t>
      </w:r>
      <w:r w:rsidRPr="00DC775A">
        <w:rPr>
          <w:rFonts w:ascii="Weidemann Bk BT" w:hAnsi="Weidemann Bk BT" w:cs="Arial"/>
          <w:b/>
          <w:sz w:val="32"/>
          <w:szCs w:val="32"/>
        </w:rPr>
        <w:t xml:space="preserve">  ADVANCED FOUNDATION ENGINEERING </w:t>
      </w:r>
    </w:p>
    <w:p w:rsidR="004A291C" w:rsidRDefault="004A291C" w:rsidP="004A291C">
      <w:pPr>
        <w:jc w:val="center"/>
        <w:rPr>
          <w:rFonts w:ascii="Weidemann Bk BT" w:hAnsi="Weidemann Bk BT" w:cs="Arial"/>
          <w:b/>
          <w:sz w:val="32"/>
          <w:szCs w:val="32"/>
        </w:rPr>
      </w:pPr>
      <w:r w:rsidRPr="00DC775A">
        <w:rPr>
          <w:rFonts w:ascii="Weidemann Bk BT" w:hAnsi="Weidemann Bk BT" w:cs="Arial"/>
          <w:b/>
          <w:sz w:val="32"/>
          <w:szCs w:val="32"/>
        </w:rPr>
        <w:t>[3 0 0 3]</w:t>
      </w:r>
    </w:p>
    <w:p w:rsidR="00716983" w:rsidRDefault="00716983" w:rsidP="00211630">
      <w:pPr>
        <w:rPr>
          <w:b/>
          <w:bCs/>
        </w:rPr>
      </w:pPr>
    </w:p>
    <w:p w:rsidR="00716983" w:rsidRDefault="00716983" w:rsidP="00211630">
      <w:pPr>
        <w:rPr>
          <w:b/>
          <w:bCs/>
        </w:rPr>
      </w:pPr>
    </w:p>
    <w:p w:rsidR="00211630" w:rsidRPr="00F076D2" w:rsidRDefault="00211630" w:rsidP="00211630">
      <w:pPr>
        <w:rPr>
          <w:b/>
          <w:bCs/>
        </w:rPr>
      </w:pPr>
      <w:r w:rsidRPr="00F076D2">
        <w:rPr>
          <w:b/>
          <w:bCs/>
        </w:rPr>
        <w:t>SCHEME OF EXAMINATION</w:t>
      </w:r>
    </w:p>
    <w:p w:rsidR="00211630" w:rsidRPr="007E0216" w:rsidRDefault="00211630" w:rsidP="00211630">
      <w:pPr>
        <w:rPr>
          <w:rFonts w:ascii="Weidemann Bk BT" w:hAnsi="Weidemann Bk BT" w:cs="Arial"/>
        </w:rPr>
      </w:pPr>
      <w:r w:rsidRPr="007E0216">
        <w:rPr>
          <w:rFonts w:ascii="Weidemann Bk BT" w:hAnsi="Weidemann Bk BT" w:cs="Arial"/>
        </w:rPr>
        <w:t>Questions to be set: 05 (All Compulsory)</w:t>
      </w:r>
    </w:p>
    <w:p w:rsidR="00211630" w:rsidRPr="00F076D2" w:rsidRDefault="00211630" w:rsidP="00211630"/>
    <w:p w:rsidR="00211630" w:rsidRDefault="00211630" w:rsidP="00211630">
      <w:pPr>
        <w:rPr>
          <w:b/>
          <w:bCs/>
        </w:rPr>
      </w:pPr>
      <w:r w:rsidRPr="00F076D2">
        <w:rPr>
          <w:b/>
          <w:bCs/>
        </w:rPr>
        <w:t xml:space="preserve">Course Outcomes (CO): </w:t>
      </w:r>
    </w:p>
    <w:p w:rsidR="007E0216" w:rsidRPr="00F076D2" w:rsidRDefault="007E0216" w:rsidP="00211630">
      <w:pPr>
        <w:rPr>
          <w:b/>
          <w:bCs/>
        </w:rPr>
      </w:pPr>
    </w:p>
    <w:p w:rsidR="00211630" w:rsidRPr="007E0216" w:rsidRDefault="00211630" w:rsidP="00211630">
      <w:pPr>
        <w:rPr>
          <w:rFonts w:ascii="Weidemann Bk BT" w:hAnsi="Weidemann Bk BT" w:cs="Arial"/>
        </w:rPr>
      </w:pPr>
      <w:r w:rsidRPr="007E0216">
        <w:rPr>
          <w:rFonts w:ascii="Weidemann Bk BT" w:hAnsi="Weidemann Bk BT" w:cs="Arial"/>
        </w:rPr>
        <w:t xml:space="preserve">After completion of this course, students should be able to </w:t>
      </w:r>
    </w:p>
    <w:p w:rsidR="007E0216" w:rsidRPr="007E0216" w:rsidRDefault="007E0216" w:rsidP="00211630">
      <w:pPr>
        <w:rPr>
          <w:rFonts w:ascii="Weidemann Bk BT" w:hAnsi="Weidemann Bk BT" w:cs="Arial"/>
        </w:rPr>
      </w:pPr>
    </w:p>
    <w:p w:rsidR="00211630" w:rsidRPr="007E0216" w:rsidRDefault="00211630" w:rsidP="007E3EF3">
      <w:pPr>
        <w:pStyle w:val="ListParagraph"/>
        <w:numPr>
          <w:ilvl w:val="0"/>
          <w:numId w:val="56"/>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To evaluate the bearing capacity with different method.</w:t>
      </w:r>
    </w:p>
    <w:p w:rsidR="00211630" w:rsidRPr="007E0216" w:rsidRDefault="00211630" w:rsidP="007E3EF3">
      <w:pPr>
        <w:pStyle w:val="ListParagraph"/>
        <w:numPr>
          <w:ilvl w:val="0"/>
          <w:numId w:val="56"/>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To design pile and pile cap.</w:t>
      </w:r>
    </w:p>
    <w:p w:rsidR="00211630" w:rsidRPr="007E0216" w:rsidRDefault="00211630" w:rsidP="007E3EF3">
      <w:pPr>
        <w:pStyle w:val="ListParagraph"/>
        <w:numPr>
          <w:ilvl w:val="0"/>
          <w:numId w:val="56"/>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To analyze and design foundation on expansive soil.</w:t>
      </w:r>
    </w:p>
    <w:p w:rsidR="00211630" w:rsidRPr="007E0216" w:rsidRDefault="00211630" w:rsidP="007E3EF3">
      <w:pPr>
        <w:pStyle w:val="ListParagraph"/>
        <w:numPr>
          <w:ilvl w:val="0"/>
          <w:numId w:val="56"/>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To understand the concept of machine foundation</w:t>
      </w:r>
    </w:p>
    <w:p w:rsidR="00211630" w:rsidRPr="007E0216" w:rsidRDefault="00211630" w:rsidP="007E3EF3">
      <w:pPr>
        <w:pStyle w:val="ListParagraph"/>
        <w:numPr>
          <w:ilvl w:val="0"/>
          <w:numId w:val="56"/>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To apply ground improvement techniques in order to improve the strength and bearing capacity.</w:t>
      </w:r>
    </w:p>
    <w:p w:rsidR="00211630" w:rsidRPr="00DC775A" w:rsidRDefault="00211630" w:rsidP="00211630">
      <w:pPr>
        <w:jc w:val="center"/>
        <w:rPr>
          <w:rFonts w:ascii="Weidemann Bk BT" w:hAnsi="Weidemann Bk BT" w:cs="Arial"/>
          <w:b/>
          <w:sz w:val="28"/>
          <w:szCs w:val="28"/>
        </w:rPr>
      </w:pPr>
    </w:p>
    <w:p w:rsidR="004A291C" w:rsidRPr="00DC775A" w:rsidRDefault="004A291C" w:rsidP="004A291C">
      <w:pPr>
        <w:rPr>
          <w:rFonts w:ascii="Weidemann Bk BT" w:hAnsi="Weidemann Bk BT" w:cs="Arial"/>
          <w:b/>
          <w:sz w:val="28"/>
          <w:szCs w:val="28"/>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1: Bearing Capacity and Design of Piles and Pile caps</w:t>
      </w:r>
    </w:p>
    <w:p w:rsidR="004A291C" w:rsidRPr="00DC775A" w:rsidRDefault="004A291C" w:rsidP="004A291C">
      <w:pPr>
        <w:rPr>
          <w:rFonts w:ascii="Weidemann Bk BT" w:hAnsi="Weidemann Bk BT" w:cs="Arial"/>
        </w:rPr>
      </w:pPr>
      <w:r w:rsidRPr="00DC775A">
        <w:rPr>
          <w:rFonts w:ascii="Weidemann Bk BT" w:hAnsi="Weidemann Bk BT" w:cs="Arial"/>
        </w:rPr>
        <w:t>Brinch Hansen’s, Meyerhoff’s and Skempton’s bearing capacity equations. Plate load test and penetration tests. Design principles of shallow foundations, Isolated, combined and raft foundations. Brom’s theory. Principles of design of sheet and anchor bulk head.</w:t>
      </w:r>
    </w:p>
    <w:p w:rsidR="004A291C" w:rsidRPr="00DC775A" w:rsidRDefault="004A291C" w:rsidP="004A291C">
      <w:pPr>
        <w:jc w:val="right"/>
        <w:rPr>
          <w:rFonts w:ascii="Weidemann Bk BT" w:hAnsi="Weidemann Bk BT" w:cs="Arial"/>
        </w:rPr>
      </w:pPr>
      <w:r w:rsidRPr="00DC775A">
        <w:rPr>
          <w:rFonts w:ascii="Weidemann Bk BT" w:hAnsi="Weidemann Bk BT" w:cs="Arial"/>
        </w:rPr>
        <w:t>[11]</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- 2: Well foundation</w:t>
      </w:r>
    </w:p>
    <w:p w:rsidR="004A291C" w:rsidRPr="00DC775A" w:rsidRDefault="004A291C" w:rsidP="004A291C">
      <w:pPr>
        <w:rPr>
          <w:rFonts w:ascii="Weidemann Bk BT" w:hAnsi="Weidemann Bk BT" w:cs="Arial"/>
        </w:rPr>
      </w:pPr>
      <w:r w:rsidRPr="00DC775A">
        <w:rPr>
          <w:rFonts w:ascii="Weidemann Bk BT" w:hAnsi="Weidemann Bk BT" w:cs="Arial"/>
        </w:rPr>
        <w:t>Bearing capacity, lateral stability. Terzaghi’s method and IRC method.</w:t>
      </w:r>
    </w:p>
    <w:p w:rsidR="004A291C" w:rsidRPr="00DC775A" w:rsidRDefault="004A291C" w:rsidP="004A291C">
      <w:pPr>
        <w:jc w:val="right"/>
        <w:rPr>
          <w:rFonts w:ascii="Weidemann Bk BT" w:hAnsi="Weidemann Bk BT" w:cs="Arial"/>
        </w:rPr>
      </w:pPr>
      <w:r w:rsidRPr="00DC775A">
        <w:rPr>
          <w:rFonts w:ascii="Weidemann Bk BT" w:hAnsi="Weidemann Bk BT" w:cs="Arial"/>
        </w:rPr>
        <w:t>[03]</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3: Foundation on Expansive Soils</w:t>
      </w:r>
    </w:p>
    <w:p w:rsidR="004A291C" w:rsidRPr="00DC775A" w:rsidRDefault="004A291C" w:rsidP="004A291C">
      <w:pPr>
        <w:rPr>
          <w:rFonts w:ascii="Weidemann Bk BT" w:hAnsi="Weidemann Bk BT" w:cs="Arial"/>
        </w:rPr>
      </w:pPr>
      <w:r w:rsidRPr="00DC775A">
        <w:rPr>
          <w:rFonts w:ascii="Weidemann Bk BT" w:hAnsi="Weidemann Bk BT" w:cs="Arial"/>
        </w:rPr>
        <w:t>Problems of foundations on expansive soils. Remedial measures.</w:t>
      </w:r>
    </w:p>
    <w:p w:rsidR="004A291C" w:rsidRPr="00DC775A" w:rsidRDefault="004A291C" w:rsidP="004A291C">
      <w:pPr>
        <w:jc w:val="right"/>
        <w:rPr>
          <w:rFonts w:ascii="Weidemann Bk BT" w:hAnsi="Weidemann Bk BT" w:cs="Arial"/>
        </w:rPr>
      </w:pPr>
      <w:r w:rsidRPr="00DC775A">
        <w:rPr>
          <w:rFonts w:ascii="Weidemann Bk BT" w:hAnsi="Weidemann Bk BT" w:cs="Arial"/>
        </w:rPr>
        <w:t>[03]</w:t>
      </w:r>
    </w:p>
    <w:p w:rsidR="004A291C" w:rsidRPr="00DC775A" w:rsidRDefault="004A291C" w:rsidP="004A291C">
      <w:pPr>
        <w:jc w:val="right"/>
        <w:rPr>
          <w:rFonts w:ascii="Weidemann Bk BT" w:hAnsi="Weidemann Bk BT" w:cs="Arial"/>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4: Coffer dams and Machine foundations</w:t>
      </w:r>
    </w:p>
    <w:p w:rsidR="004A291C" w:rsidRPr="00DC775A" w:rsidRDefault="004A291C" w:rsidP="004A291C">
      <w:pPr>
        <w:rPr>
          <w:rFonts w:ascii="Weidemann Bk BT" w:hAnsi="Weidemann Bk BT" w:cs="Arial"/>
        </w:rPr>
      </w:pPr>
      <w:r w:rsidRPr="00DC775A">
        <w:rPr>
          <w:rFonts w:ascii="Weidemann Bk BT" w:hAnsi="Weidemann Bk BT" w:cs="Arial"/>
        </w:rPr>
        <w:t>Types, design and analysis for stability.</w:t>
      </w:r>
      <w:r w:rsidR="00D108C6">
        <w:rPr>
          <w:rFonts w:ascii="Weidemann Bk BT" w:hAnsi="Weidemann Bk BT" w:cs="Arial"/>
        </w:rPr>
        <w:t xml:space="preserve"> </w:t>
      </w:r>
      <w:r w:rsidRPr="00DC775A">
        <w:rPr>
          <w:rFonts w:ascii="Weidemann Bk BT" w:hAnsi="Weidemann Bk BT" w:cs="Arial"/>
        </w:rPr>
        <w:t>Degree of freedom – general criteria, mass-spring-dash-pot model. Block foundation subjected to vertical, horizontal and rocking vibrations. Elastic half space approach. Vibration isolation.</w:t>
      </w:r>
    </w:p>
    <w:p w:rsidR="004A291C" w:rsidRPr="00DC775A" w:rsidRDefault="004A291C" w:rsidP="004A291C">
      <w:pPr>
        <w:jc w:val="right"/>
        <w:rPr>
          <w:rFonts w:ascii="Weidemann Bk BT" w:hAnsi="Weidemann Bk BT" w:cs="Arial"/>
        </w:rPr>
      </w:pPr>
      <w:r w:rsidRPr="00DC775A">
        <w:rPr>
          <w:rFonts w:ascii="Weidemann Bk BT" w:hAnsi="Weidemann Bk BT" w:cs="Arial"/>
        </w:rPr>
        <w:t>[13]</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5: Ground Improvement Techniques</w:t>
      </w:r>
    </w:p>
    <w:p w:rsidR="004A291C" w:rsidRPr="00DC775A" w:rsidRDefault="004A291C" w:rsidP="004A291C">
      <w:pPr>
        <w:jc w:val="both"/>
        <w:rPr>
          <w:rFonts w:ascii="Weidemann Bk BT" w:hAnsi="Weidemann Bk BT" w:cs="Arial"/>
        </w:rPr>
      </w:pPr>
      <w:r w:rsidRPr="00DC775A">
        <w:rPr>
          <w:rFonts w:ascii="Weidemann Bk BT" w:hAnsi="Weidemann Bk BT" w:cs="Arial"/>
        </w:rPr>
        <w:t>Necessity, traditional methods, reinforced earth structures. Materials, application and design principles. Principles and construction of granular piles, sand drains, geodrains, lime columns.</w:t>
      </w:r>
    </w:p>
    <w:p w:rsidR="004A291C" w:rsidRPr="00DC775A" w:rsidRDefault="004A291C" w:rsidP="004A291C">
      <w:pPr>
        <w:jc w:val="right"/>
        <w:rPr>
          <w:rFonts w:ascii="Weidemann Bk BT" w:hAnsi="Weidemann Bk BT" w:cs="Arial"/>
        </w:rPr>
      </w:pPr>
      <w:r w:rsidRPr="00DC775A">
        <w:rPr>
          <w:rFonts w:ascii="Weidemann Bk BT" w:hAnsi="Weidemann Bk BT" w:cs="Arial"/>
        </w:rPr>
        <w:t>[06]</w:t>
      </w:r>
    </w:p>
    <w:p w:rsidR="004A291C" w:rsidRPr="00DC775A" w:rsidRDefault="004A291C" w:rsidP="004A291C">
      <w:pPr>
        <w:rPr>
          <w:rFonts w:ascii="Weidemann Bk BT" w:hAnsi="Weidemann Bk BT" w:cs="Arial"/>
        </w:rPr>
      </w:pPr>
    </w:p>
    <w:p w:rsidR="004A291C" w:rsidRPr="00DC775A" w:rsidRDefault="004A291C" w:rsidP="004A291C">
      <w:pPr>
        <w:rPr>
          <w:rFonts w:ascii="Weidemann Bk BT" w:hAnsi="Weidemann Bk BT" w:cs="Arial"/>
        </w:rPr>
      </w:pPr>
    </w:p>
    <w:p w:rsidR="004A291C" w:rsidRPr="00DC775A" w:rsidRDefault="004A291C" w:rsidP="004A291C">
      <w:pPr>
        <w:rPr>
          <w:rFonts w:ascii="Weidemann Bk BT" w:hAnsi="Weidemann Bk BT" w:cs="Arial"/>
        </w:rPr>
      </w:pPr>
      <w:r w:rsidRPr="00DC775A">
        <w:rPr>
          <w:rFonts w:ascii="Weidemann Bk BT" w:hAnsi="Weidemann Bk BT" w:cs="Arial"/>
        </w:rPr>
        <w:t xml:space="preserve">Total contact hours:  </w:t>
      </w:r>
      <w:r w:rsidRPr="00DC775A">
        <w:rPr>
          <w:rFonts w:ascii="Weidemann Bk BT" w:hAnsi="Weidemann Bk BT" w:cs="Arial"/>
          <w:b/>
        </w:rPr>
        <w:t>36</w:t>
      </w:r>
    </w:p>
    <w:p w:rsidR="004A291C" w:rsidRPr="00DC775A" w:rsidRDefault="004A291C" w:rsidP="004A291C">
      <w:pPr>
        <w:rPr>
          <w:rFonts w:ascii="Weidemann Bk BT" w:hAnsi="Weidemann Bk BT" w:cs="Arial"/>
          <w:b/>
          <w:sz w:val="28"/>
          <w:szCs w:val="28"/>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Reference Books</w:t>
      </w:r>
    </w:p>
    <w:p w:rsidR="004A291C" w:rsidRPr="00DC775A" w:rsidRDefault="004A291C" w:rsidP="004A291C">
      <w:pPr>
        <w:rPr>
          <w:rFonts w:ascii="Weidemann Bk BT" w:hAnsi="Weidemann Bk BT" w:cs="Arial"/>
        </w:rPr>
      </w:pPr>
      <w:r w:rsidRPr="00DC775A">
        <w:rPr>
          <w:rFonts w:ascii="Weidemann Bk BT" w:hAnsi="Weidemann Bk BT" w:cs="Arial"/>
        </w:rPr>
        <w:t>1. Bowles J E, (1997), “</w:t>
      </w:r>
      <w:r w:rsidRPr="00DC775A">
        <w:rPr>
          <w:rFonts w:ascii="Weidemann Bk BT" w:hAnsi="Weidemann Bk BT" w:cs="Arial"/>
          <w:b/>
        </w:rPr>
        <w:t>Foundation Analysis and Design</w:t>
      </w:r>
      <w:r w:rsidRPr="00DC775A">
        <w:rPr>
          <w:rFonts w:ascii="Weidemann Bk BT" w:hAnsi="Weidemann Bk BT" w:cs="Arial"/>
        </w:rPr>
        <w:t>”, McGraw Hill, New York.</w:t>
      </w:r>
    </w:p>
    <w:p w:rsidR="004A291C" w:rsidRPr="00DC775A" w:rsidRDefault="004A291C" w:rsidP="004A291C">
      <w:pPr>
        <w:rPr>
          <w:rFonts w:ascii="Weidemann Bk BT" w:hAnsi="Weidemann Bk BT" w:cs="Arial"/>
        </w:rPr>
      </w:pPr>
      <w:r w:rsidRPr="00DC775A">
        <w:rPr>
          <w:rFonts w:ascii="Weidemann Bk BT" w:hAnsi="Weidemann Bk BT" w:cs="Arial"/>
        </w:rPr>
        <w:t xml:space="preserve">2. Winterkorn H F and Fange H Y, (1991), “ </w:t>
      </w:r>
      <w:r w:rsidRPr="00DC775A">
        <w:rPr>
          <w:rFonts w:ascii="Weidemann Bk BT" w:hAnsi="Weidemann Bk BT" w:cs="Arial"/>
          <w:b/>
        </w:rPr>
        <w:t>Foundation Engineering Hand book</w:t>
      </w:r>
      <w:r w:rsidRPr="00DC775A">
        <w:rPr>
          <w:rFonts w:ascii="Weidemann Bk BT" w:hAnsi="Weidemann Bk BT" w:cs="Arial"/>
        </w:rPr>
        <w:t>”, Van Nostand Reinhold Company, New York.</w:t>
      </w:r>
    </w:p>
    <w:p w:rsidR="004A291C" w:rsidRPr="00DC775A" w:rsidRDefault="004A291C" w:rsidP="004A291C">
      <w:pPr>
        <w:rPr>
          <w:rFonts w:ascii="Weidemann Bk BT" w:hAnsi="Weidemann Bk BT" w:cs="Arial"/>
        </w:rPr>
      </w:pPr>
      <w:r w:rsidRPr="00DC775A">
        <w:rPr>
          <w:rFonts w:ascii="Weidemann Bk BT" w:hAnsi="Weidemann Bk BT" w:cs="Arial"/>
        </w:rPr>
        <w:t xml:space="preserve">3. Teng W C, (1981), “ </w:t>
      </w:r>
      <w:r w:rsidRPr="00DC775A">
        <w:rPr>
          <w:rFonts w:ascii="Weidemann Bk BT" w:hAnsi="Weidemann Bk BT" w:cs="Arial"/>
          <w:b/>
        </w:rPr>
        <w:t>Foundation Design</w:t>
      </w:r>
      <w:r w:rsidRPr="00DC775A">
        <w:rPr>
          <w:rFonts w:ascii="Weidemann Bk BT" w:hAnsi="Weidemann Bk BT" w:cs="Arial"/>
        </w:rPr>
        <w:t>”, Prentice Hall of India”, New Delhi.</w:t>
      </w:r>
    </w:p>
    <w:p w:rsidR="004A291C" w:rsidRPr="00DC775A" w:rsidRDefault="004A291C" w:rsidP="004A291C">
      <w:pPr>
        <w:rPr>
          <w:rFonts w:ascii="Weidemann Bk BT" w:hAnsi="Weidemann Bk BT" w:cs="Arial"/>
        </w:rPr>
      </w:pPr>
      <w:r w:rsidRPr="00DC775A">
        <w:rPr>
          <w:rFonts w:ascii="Weidemann Bk BT" w:hAnsi="Weidemann Bk BT" w:cs="Arial"/>
        </w:rPr>
        <w:t xml:space="preserve">4. Srinivaslu P and Vaidyanathan C V, (1987), “ </w:t>
      </w:r>
      <w:r w:rsidRPr="00DC775A">
        <w:rPr>
          <w:rFonts w:ascii="Weidemann Bk BT" w:hAnsi="Weidemann Bk BT" w:cs="Arial"/>
          <w:b/>
        </w:rPr>
        <w:t>Hand Book of Machine Foundations</w:t>
      </w:r>
      <w:r w:rsidRPr="00DC775A">
        <w:rPr>
          <w:rFonts w:ascii="Weidemann Bk BT" w:hAnsi="Weidemann Bk BT" w:cs="Arial"/>
        </w:rPr>
        <w:t>”, Tata McGraw Hill.</w:t>
      </w:r>
    </w:p>
    <w:p w:rsidR="004A291C" w:rsidRPr="00DC775A" w:rsidRDefault="004A291C" w:rsidP="004A291C">
      <w:pPr>
        <w:rPr>
          <w:rFonts w:ascii="Weidemann Bk BT" w:hAnsi="Weidemann Bk BT" w:cs="Arial"/>
        </w:rPr>
      </w:pPr>
      <w:r w:rsidRPr="00DC775A">
        <w:rPr>
          <w:rFonts w:ascii="Weidemann Bk BT" w:hAnsi="Weidemann Bk BT" w:cs="Arial"/>
        </w:rPr>
        <w:t xml:space="preserve">5. Poulos H G and Davis E H, (1980), “ </w:t>
      </w:r>
      <w:r w:rsidRPr="00DC775A">
        <w:rPr>
          <w:rFonts w:ascii="Weidemann Bk BT" w:hAnsi="Weidemann Bk BT" w:cs="Arial"/>
          <w:b/>
        </w:rPr>
        <w:t>Pile Foundation Analysis and Design</w:t>
      </w:r>
      <w:r w:rsidRPr="00DC775A">
        <w:rPr>
          <w:rFonts w:ascii="Weidemann Bk BT" w:hAnsi="Weidemann Bk BT" w:cs="Arial"/>
        </w:rPr>
        <w:t>”, John Wiley and Sons, New York.</w:t>
      </w:r>
    </w:p>
    <w:p w:rsidR="007F2842" w:rsidRDefault="004A291C" w:rsidP="004A291C">
      <w:pPr>
        <w:jc w:val="center"/>
        <w:rPr>
          <w:rFonts w:ascii="Weidemann Bk BT" w:hAnsi="Weidemann Bk BT" w:cs="Arial"/>
          <w:b/>
          <w:sz w:val="32"/>
          <w:szCs w:val="32"/>
        </w:rPr>
      </w:pPr>
      <w:r w:rsidRPr="00DC775A">
        <w:rPr>
          <w:rFonts w:ascii="Weidemann Bk BT" w:hAnsi="Weidemann Bk BT" w:cs="Arial"/>
          <w:b/>
          <w:sz w:val="32"/>
          <w:szCs w:val="32"/>
        </w:rPr>
        <w:br w:type="page"/>
      </w:r>
      <w:r w:rsidR="00C35D7A" w:rsidRPr="00DC775A">
        <w:rPr>
          <w:rFonts w:ascii="Weidemann Bk BT" w:hAnsi="Weidemann Bk BT" w:cs="Arial"/>
          <w:b/>
          <w:sz w:val="32"/>
          <w:szCs w:val="32"/>
        </w:rPr>
        <w:lastRenderedPageBreak/>
        <w:t>CE10310A</w:t>
      </w:r>
      <w:r w:rsidRPr="00DC775A">
        <w:rPr>
          <w:rFonts w:ascii="Weidemann Bk BT" w:hAnsi="Weidemann Bk BT" w:cs="Arial"/>
          <w:b/>
          <w:sz w:val="32"/>
          <w:szCs w:val="32"/>
        </w:rPr>
        <w:tab/>
        <w:t>ADVANCED STRUCTURAL DESIGN</w:t>
      </w:r>
      <w:r w:rsidRPr="00DC775A">
        <w:rPr>
          <w:rFonts w:ascii="Weidemann Bk BT" w:hAnsi="Weidemann Bk BT" w:cs="Arial"/>
          <w:b/>
          <w:sz w:val="32"/>
          <w:szCs w:val="32"/>
        </w:rPr>
        <w:tab/>
      </w:r>
    </w:p>
    <w:p w:rsidR="004A291C" w:rsidRDefault="004A291C" w:rsidP="004A291C">
      <w:pPr>
        <w:jc w:val="center"/>
        <w:rPr>
          <w:rFonts w:ascii="Weidemann Bk BT" w:hAnsi="Weidemann Bk BT" w:cs="Arial"/>
          <w:b/>
          <w:sz w:val="32"/>
          <w:szCs w:val="32"/>
        </w:rPr>
      </w:pPr>
      <w:r w:rsidRPr="00DC775A">
        <w:rPr>
          <w:rFonts w:ascii="Weidemann Bk BT" w:hAnsi="Weidemann Bk BT" w:cs="Arial"/>
          <w:b/>
          <w:sz w:val="32"/>
          <w:szCs w:val="32"/>
        </w:rPr>
        <w:t>[ 3 0 0 3 ]</w:t>
      </w:r>
    </w:p>
    <w:p w:rsidR="00716983" w:rsidRDefault="00716983" w:rsidP="00716983">
      <w:pPr>
        <w:rPr>
          <w:b/>
          <w:bCs/>
        </w:rPr>
      </w:pPr>
    </w:p>
    <w:p w:rsidR="00716983" w:rsidRPr="00F076D2" w:rsidRDefault="00716983" w:rsidP="00716983">
      <w:pPr>
        <w:rPr>
          <w:b/>
          <w:bCs/>
        </w:rPr>
      </w:pPr>
      <w:r w:rsidRPr="00F076D2">
        <w:rPr>
          <w:b/>
          <w:bCs/>
        </w:rPr>
        <w:t>SCHEME OF EXAMINATION</w:t>
      </w:r>
    </w:p>
    <w:p w:rsidR="00716983" w:rsidRPr="007E0216" w:rsidRDefault="00716983" w:rsidP="00716983">
      <w:pPr>
        <w:rPr>
          <w:rFonts w:ascii="Weidemann Bk BT" w:hAnsi="Weidemann Bk BT" w:cs="Arial"/>
        </w:rPr>
      </w:pPr>
      <w:r w:rsidRPr="007E0216">
        <w:rPr>
          <w:rFonts w:ascii="Weidemann Bk BT" w:hAnsi="Weidemann Bk BT" w:cs="Arial"/>
        </w:rPr>
        <w:t>Questions to be set: 05 (All Compulsory)</w:t>
      </w:r>
    </w:p>
    <w:p w:rsidR="00716983" w:rsidRPr="00F076D2" w:rsidRDefault="00716983" w:rsidP="00716983"/>
    <w:p w:rsidR="00716983" w:rsidRDefault="00716983" w:rsidP="00716983">
      <w:pPr>
        <w:rPr>
          <w:b/>
          <w:bCs/>
        </w:rPr>
      </w:pPr>
      <w:r w:rsidRPr="00F076D2">
        <w:rPr>
          <w:b/>
          <w:bCs/>
        </w:rPr>
        <w:t xml:space="preserve">Course Outcomes (CO): </w:t>
      </w:r>
    </w:p>
    <w:p w:rsidR="00716983" w:rsidRPr="00F076D2" w:rsidRDefault="00716983" w:rsidP="00716983">
      <w:pPr>
        <w:rPr>
          <w:b/>
          <w:bCs/>
        </w:rPr>
      </w:pPr>
    </w:p>
    <w:p w:rsidR="00716983" w:rsidRPr="007E0216" w:rsidRDefault="00716983" w:rsidP="00716983">
      <w:pPr>
        <w:rPr>
          <w:rFonts w:ascii="Weidemann Bk BT" w:hAnsi="Weidemann Bk BT" w:cs="Arial"/>
        </w:rPr>
      </w:pPr>
      <w:r w:rsidRPr="007E0216">
        <w:rPr>
          <w:rFonts w:ascii="Weidemann Bk BT" w:hAnsi="Weidemann Bk BT" w:cs="Arial"/>
        </w:rPr>
        <w:t xml:space="preserve">After completion of this course, students should be able to </w:t>
      </w:r>
    </w:p>
    <w:p w:rsidR="00716983" w:rsidRPr="007E0216" w:rsidRDefault="00716983" w:rsidP="007E3EF3">
      <w:pPr>
        <w:pStyle w:val="ListParagraph"/>
        <w:numPr>
          <w:ilvl w:val="0"/>
          <w:numId w:val="75"/>
        </w:numPr>
        <w:jc w:val="both"/>
        <w:rPr>
          <w:rFonts w:ascii="Weidemann Bk BT" w:eastAsia="Times New Roman" w:hAnsi="Weidemann Bk BT" w:cs="Arial"/>
          <w:sz w:val="24"/>
          <w:szCs w:val="24"/>
          <w:lang w:val="en-US"/>
        </w:rPr>
      </w:pPr>
      <w:r w:rsidRPr="00716983">
        <w:rPr>
          <w:rFonts w:ascii="Weidemann Bk BT" w:eastAsia="Times New Roman" w:hAnsi="Weidemann Bk BT" w:cs="Arial"/>
          <w:sz w:val="24"/>
          <w:szCs w:val="24"/>
          <w:lang w:val="en-US"/>
        </w:rPr>
        <w:t>Understanding the Airy’s theory to design bunkers and silos</w:t>
      </w:r>
      <w:r>
        <w:rPr>
          <w:rFonts w:ascii="Weidemann Bk BT" w:eastAsia="Times New Roman" w:hAnsi="Weidemann Bk BT" w:cs="Arial"/>
          <w:sz w:val="24"/>
          <w:szCs w:val="24"/>
          <w:lang w:val="en-US"/>
        </w:rPr>
        <w:t>.</w:t>
      </w:r>
    </w:p>
    <w:p w:rsidR="00716983" w:rsidRPr="00716983" w:rsidRDefault="00716983" w:rsidP="007E3EF3">
      <w:pPr>
        <w:pStyle w:val="ListParagraph"/>
        <w:numPr>
          <w:ilvl w:val="0"/>
          <w:numId w:val="75"/>
        </w:numPr>
        <w:jc w:val="both"/>
        <w:rPr>
          <w:rFonts w:ascii="Weidemann Bk BT" w:eastAsia="Times New Roman" w:hAnsi="Weidemann Bk BT" w:cs="Arial"/>
          <w:sz w:val="24"/>
          <w:szCs w:val="24"/>
          <w:lang w:val="en-US"/>
        </w:rPr>
      </w:pPr>
      <w:r w:rsidRPr="00716983">
        <w:rPr>
          <w:rFonts w:ascii="Weidemann Bk BT" w:eastAsia="Times New Roman" w:hAnsi="Weidemann Bk BT" w:cs="Arial"/>
          <w:sz w:val="24"/>
          <w:szCs w:val="24"/>
          <w:lang w:val="en-US"/>
        </w:rPr>
        <w:t>Apply the concept of working stress method to analyze and design of water tank.</w:t>
      </w:r>
    </w:p>
    <w:p w:rsidR="00716983" w:rsidRPr="00716983" w:rsidRDefault="00716983" w:rsidP="007E3EF3">
      <w:pPr>
        <w:pStyle w:val="ListParagraph"/>
        <w:numPr>
          <w:ilvl w:val="0"/>
          <w:numId w:val="75"/>
        </w:numPr>
        <w:jc w:val="both"/>
        <w:rPr>
          <w:rFonts w:ascii="Weidemann Bk BT" w:eastAsia="Times New Roman" w:hAnsi="Weidemann Bk BT" w:cs="Arial"/>
          <w:sz w:val="24"/>
          <w:szCs w:val="24"/>
          <w:lang w:val="en-US"/>
        </w:rPr>
      </w:pPr>
      <w:r w:rsidRPr="00716983">
        <w:rPr>
          <w:rFonts w:ascii="Weidemann Bk BT" w:eastAsia="Times New Roman" w:hAnsi="Weidemann Bk BT" w:cs="Arial"/>
          <w:sz w:val="24"/>
          <w:szCs w:val="24"/>
          <w:lang w:val="en-US"/>
        </w:rPr>
        <w:t>Solve the problem related to Design of Box Culvert</w:t>
      </w:r>
    </w:p>
    <w:p w:rsidR="004A291C" w:rsidRPr="00716983" w:rsidRDefault="00716983" w:rsidP="007E3EF3">
      <w:pPr>
        <w:pStyle w:val="ListParagraph"/>
        <w:numPr>
          <w:ilvl w:val="0"/>
          <w:numId w:val="75"/>
        </w:numPr>
        <w:jc w:val="both"/>
        <w:rPr>
          <w:rFonts w:ascii="Weidemann Bk BT" w:eastAsia="Times New Roman" w:hAnsi="Weidemann Bk BT" w:cs="Arial"/>
          <w:sz w:val="24"/>
          <w:szCs w:val="24"/>
          <w:lang w:val="en-US"/>
        </w:rPr>
      </w:pPr>
      <w:r w:rsidRPr="00716983">
        <w:rPr>
          <w:rFonts w:ascii="Weidemann Bk BT" w:eastAsia="Times New Roman" w:hAnsi="Weidemann Bk BT" w:cs="Arial"/>
          <w:sz w:val="24"/>
          <w:szCs w:val="24"/>
          <w:lang w:val="en-US"/>
        </w:rPr>
        <w:t>Analyze and Design of Grid Floors and Portal Frames</w:t>
      </w:r>
    </w:p>
    <w:p w:rsidR="00716983" w:rsidRPr="00716983" w:rsidRDefault="00716983" w:rsidP="007E3EF3">
      <w:pPr>
        <w:pStyle w:val="ListParagraph"/>
        <w:numPr>
          <w:ilvl w:val="0"/>
          <w:numId w:val="75"/>
        </w:numPr>
        <w:jc w:val="both"/>
        <w:rPr>
          <w:rFonts w:ascii="Weidemann Bk BT" w:eastAsia="Times New Roman" w:hAnsi="Weidemann Bk BT" w:cs="Arial"/>
          <w:sz w:val="24"/>
          <w:szCs w:val="24"/>
          <w:lang w:val="en-US"/>
        </w:rPr>
      </w:pPr>
      <w:r w:rsidRPr="00716983">
        <w:rPr>
          <w:rFonts w:ascii="Weidemann Bk BT" w:eastAsia="Times New Roman" w:hAnsi="Weidemann Bk BT" w:cs="Arial"/>
          <w:sz w:val="24"/>
          <w:szCs w:val="24"/>
          <w:lang w:val="en-US"/>
        </w:rPr>
        <w:t>Utilize the concept of limit state method to analyze and design of Beams Curved in Plan.</w:t>
      </w:r>
    </w:p>
    <w:p w:rsidR="004A291C" w:rsidRPr="00DC775A" w:rsidRDefault="004A291C" w:rsidP="004A291C">
      <w:pPr>
        <w:rPr>
          <w:rFonts w:ascii="Weidemann Bk BT" w:hAnsi="Weidemann Bk BT" w:cs="Arial"/>
          <w:b/>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1: Design of Bunkers and Silos</w:t>
      </w:r>
    </w:p>
    <w:p w:rsidR="004A291C" w:rsidRPr="00DC775A" w:rsidRDefault="004A291C" w:rsidP="004A291C">
      <w:pPr>
        <w:rPr>
          <w:rFonts w:ascii="Weidemann Bk BT" w:hAnsi="Weidemann Bk BT" w:cs="Arial"/>
        </w:rPr>
      </w:pPr>
      <w:r w:rsidRPr="00DC775A">
        <w:rPr>
          <w:rFonts w:ascii="Weidemann Bk BT" w:hAnsi="Weidemann Bk BT" w:cs="Arial"/>
        </w:rPr>
        <w:t>Classification of bunkers, lateral pressure on silos, Airy’s theory, detailed design of bunkers and silos.</w:t>
      </w:r>
    </w:p>
    <w:p w:rsidR="004A291C" w:rsidRPr="00DC775A" w:rsidRDefault="004A291C" w:rsidP="004A291C">
      <w:pPr>
        <w:jc w:val="right"/>
        <w:rPr>
          <w:rFonts w:ascii="Weidemann Bk BT" w:hAnsi="Weidemann Bk BT" w:cs="Arial"/>
        </w:rPr>
      </w:pPr>
      <w:r w:rsidRPr="00DC775A">
        <w:rPr>
          <w:rFonts w:ascii="Weidemann Bk BT" w:hAnsi="Weidemann Bk BT" w:cs="Arial"/>
        </w:rPr>
        <w:t>[08]</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2: Design of Water Tanks</w:t>
      </w:r>
    </w:p>
    <w:p w:rsidR="004A291C" w:rsidRPr="00DC775A" w:rsidRDefault="004A291C" w:rsidP="004A291C">
      <w:pPr>
        <w:jc w:val="both"/>
        <w:rPr>
          <w:rFonts w:ascii="Weidemann Bk BT" w:hAnsi="Weidemann Bk BT" w:cs="Arial"/>
        </w:rPr>
      </w:pPr>
      <w:r w:rsidRPr="00DC775A">
        <w:rPr>
          <w:rFonts w:ascii="Weidemann Bk BT" w:hAnsi="Weidemann Bk BT" w:cs="Arial"/>
        </w:rPr>
        <w:t>Under ground Water Tanks (circular and rectangular), Under ground Water Tanks (circular and rectangular).</w:t>
      </w:r>
    </w:p>
    <w:p w:rsidR="004A291C" w:rsidRPr="00DC775A" w:rsidRDefault="004A291C" w:rsidP="004A291C">
      <w:pPr>
        <w:jc w:val="right"/>
        <w:rPr>
          <w:rFonts w:ascii="Weidemann Bk BT" w:hAnsi="Weidemann Bk BT" w:cs="Arial"/>
        </w:rPr>
      </w:pPr>
      <w:r w:rsidRPr="00DC775A">
        <w:rPr>
          <w:rFonts w:ascii="Weidemann Bk BT" w:hAnsi="Weidemann Bk BT" w:cs="Arial"/>
        </w:rPr>
        <w:t>[06]</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3: Design of Box Culvert</w:t>
      </w:r>
    </w:p>
    <w:p w:rsidR="004A291C" w:rsidRPr="00DC775A" w:rsidRDefault="004A291C" w:rsidP="004A291C">
      <w:pPr>
        <w:rPr>
          <w:rFonts w:ascii="Weidemann Bk BT" w:hAnsi="Weidemann Bk BT" w:cs="Arial"/>
        </w:rPr>
      </w:pPr>
      <w:r w:rsidRPr="00DC775A">
        <w:rPr>
          <w:rFonts w:ascii="Weidemann Bk BT" w:hAnsi="Weidemann Bk BT" w:cs="Arial"/>
        </w:rPr>
        <w:t>Type of box culverts, design principles, example</w:t>
      </w:r>
    </w:p>
    <w:p w:rsidR="004A291C" w:rsidRPr="00DC775A" w:rsidRDefault="004A291C" w:rsidP="004A291C">
      <w:pPr>
        <w:jc w:val="right"/>
        <w:rPr>
          <w:rFonts w:ascii="Weidemann Bk BT" w:hAnsi="Weidemann Bk BT" w:cs="Arial"/>
          <w:b/>
          <w:sz w:val="28"/>
          <w:szCs w:val="28"/>
        </w:rPr>
      </w:pPr>
      <w:r w:rsidRPr="00DC775A">
        <w:rPr>
          <w:rFonts w:ascii="Weidemann Bk BT" w:hAnsi="Weidemann Bk BT" w:cs="Arial"/>
        </w:rPr>
        <w:t>[06]</w:t>
      </w:r>
    </w:p>
    <w:p w:rsidR="004A291C" w:rsidRPr="00DC775A" w:rsidRDefault="004A291C" w:rsidP="004A291C">
      <w:pPr>
        <w:rPr>
          <w:rFonts w:ascii="Weidemann Bk BT" w:hAnsi="Weidemann Bk BT" w:cs="Arial"/>
          <w:b/>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4: Design of Grid Floors and Portal Frames</w:t>
      </w:r>
    </w:p>
    <w:p w:rsidR="004A291C" w:rsidRPr="00DC775A" w:rsidRDefault="004A291C" w:rsidP="004A291C">
      <w:pPr>
        <w:rPr>
          <w:rFonts w:ascii="Weidemann Bk BT" w:hAnsi="Weidemann Bk BT" w:cs="Arial"/>
        </w:rPr>
      </w:pPr>
      <w:r w:rsidRPr="00DC775A">
        <w:rPr>
          <w:rFonts w:ascii="Weidemann Bk BT" w:hAnsi="Weidemann Bk BT" w:cs="Arial"/>
        </w:rPr>
        <w:t>Design of grid floors by approximate methods and IS code method, design of portal frames- single storey and single bay.</w:t>
      </w:r>
    </w:p>
    <w:p w:rsidR="004A291C" w:rsidRPr="00DC775A" w:rsidRDefault="004A291C" w:rsidP="004A291C">
      <w:pPr>
        <w:jc w:val="right"/>
        <w:rPr>
          <w:rFonts w:ascii="Weidemann Bk BT" w:hAnsi="Weidemann Bk BT" w:cs="Arial"/>
        </w:rPr>
      </w:pPr>
      <w:r w:rsidRPr="00DC775A">
        <w:rPr>
          <w:rFonts w:ascii="Weidemann Bk BT" w:hAnsi="Weidemann Bk BT" w:cs="Arial"/>
        </w:rPr>
        <w:t>[08]</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5: Design of Beams Curved in Plan</w:t>
      </w:r>
    </w:p>
    <w:p w:rsidR="004A291C" w:rsidRPr="00DC775A" w:rsidRDefault="004A291C" w:rsidP="004A291C">
      <w:pPr>
        <w:rPr>
          <w:rFonts w:ascii="Weidemann Bk BT" w:hAnsi="Weidemann Bk BT" w:cs="Arial"/>
        </w:rPr>
      </w:pPr>
      <w:r w:rsidRPr="00DC775A">
        <w:rPr>
          <w:rFonts w:ascii="Weidemann Bk BT" w:hAnsi="Weidemann Bk BT" w:cs="Arial"/>
        </w:rPr>
        <w:t>Design beams curved in plan.</w:t>
      </w:r>
    </w:p>
    <w:p w:rsidR="004A291C" w:rsidRPr="00DC775A" w:rsidRDefault="004A291C" w:rsidP="004A291C">
      <w:pPr>
        <w:jc w:val="right"/>
        <w:rPr>
          <w:rFonts w:ascii="Weidemann Bk BT" w:hAnsi="Weidemann Bk BT" w:cs="Arial"/>
        </w:rPr>
      </w:pPr>
      <w:r w:rsidRPr="00DC775A">
        <w:rPr>
          <w:rFonts w:ascii="Weidemann Bk BT" w:hAnsi="Weidemann Bk BT" w:cs="Arial"/>
        </w:rPr>
        <w:t>[08]</w:t>
      </w:r>
    </w:p>
    <w:p w:rsidR="004A291C" w:rsidRPr="00DC775A" w:rsidRDefault="004A291C" w:rsidP="004A291C">
      <w:pPr>
        <w:rPr>
          <w:rFonts w:ascii="Weidemann Bk BT" w:hAnsi="Weidemann Bk BT" w:cs="Arial"/>
        </w:rPr>
      </w:pPr>
      <w:r w:rsidRPr="00DC775A">
        <w:rPr>
          <w:rFonts w:ascii="Weidemann Bk BT" w:hAnsi="Weidemann Bk BT" w:cs="Arial"/>
        </w:rPr>
        <w:t xml:space="preserve">Total contact hours: </w:t>
      </w:r>
      <w:r w:rsidRPr="00DC775A">
        <w:rPr>
          <w:rFonts w:ascii="Weidemann Bk BT" w:hAnsi="Weidemann Bk BT" w:cs="Arial"/>
          <w:b/>
        </w:rPr>
        <w:t>36</w:t>
      </w:r>
    </w:p>
    <w:p w:rsidR="004A291C" w:rsidRPr="00DC775A" w:rsidRDefault="004A291C" w:rsidP="004A291C">
      <w:pPr>
        <w:rPr>
          <w:rFonts w:ascii="Weidemann Bk BT" w:hAnsi="Weidemann Bk BT" w:cs="Arial"/>
          <w:b/>
          <w:sz w:val="28"/>
          <w:szCs w:val="28"/>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Reference Books</w:t>
      </w:r>
    </w:p>
    <w:p w:rsidR="004A291C" w:rsidRPr="00DC775A" w:rsidRDefault="004A291C" w:rsidP="004A291C">
      <w:pPr>
        <w:rPr>
          <w:rFonts w:ascii="Weidemann Bk BT" w:hAnsi="Weidemann Bk BT" w:cs="Arial"/>
        </w:rPr>
      </w:pPr>
      <w:r w:rsidRPr="00DC775A">
        <w:rPr>
          <w:rFonts w:ascii="Weidemann Bk BT" w:hAnsi="Weidemann Bk BT" w:cs="Arial"/>
        </w:rPr>
        <w:t>1.</w:t>
      </w:r>
      <w:r w:rsidRPr="00DC775A">
        <w:rPr>
          <w:rFonts w:ascii="Weidemann Bk BT" w:hAnsi="Weidemann Bk BT" w:cs="Arial"/>
        </w:rPr>
        <w:tab/>
        <w:t xml:space="preserve">Hughese B P, </w:t>
      </w:r>
      <w:r w:rsidRPr="00DC775A">
        <w:rPr>
          <w:rFonts w:ascii="Weidemann Bk BT" w:hAnsi="Weidemann Bk BT" w:cs="Arial"/>
          <w:b/>
        </w:rPr>
        <w:t>Limit State Theory for Reinforced Concrete Design</w:t>
      </w:r>
      <w:r w:rsidRPr="00DC775A">
        <w:rPr>
          <w:rFonts w:ascii="Weidemann Bk BT" w:hAnsi="Weidemann Bk BT" w:cs="Arial"/>
        </w:rPr>
        <w:t>.</w:t>
      </w:r>
    </w:p>
    <w:p w:rsidR="004A291C" w:rsidRPr="00DC775A" w:rsidRDefault="004A291C" w:rsidP="004A291C">
      <w:pPr>
        <w:rPr>
          <w:rFonts w:ascii="Weidemann Bk BT" w:hAnsi="Weidemann Bk BT" w:cs="Arial"/>
        </w:rPr>
      </w:pPr>
      <w:r w:rsidRPr="00DC775A">
        <w:rPr>
          <w:rFonts w:ascii="Weidemann Bk BT" w:hAnsi="Weidemann Bk BT" w:cs="Arial"/>
        </w:rPr>
        <w:t>2.</w:t>
      </w:r>
      <w:r w:rsidRPr="00DC775A">
        <w:rPr>
          <w:rFonts w:ascii="Weidemann Bk BT" w:hAnsi="Weidemann Bk BT" w:cs="Arial"/>
        </w:rPr>
        <w:tab/>
        <w:t>Mallick and Gupta, R</w:t>
      </w:r>
      <w:r w:rsidRPr="00DC775A">
        <w:rPr>
          <w:rFonts w:ascii="Weidemann Bk BT" w:hAnsi="Weidemann Bk BT" w:cs="Arial"/>
          <w:b/>
        </w:rPr>
        <w:t>einforced Concrete</w:t>
      </w:r>
      <w:r w:rsidRPr="00DC775A">
        <w:rPr>
          <w:rFonts w:ascii="Weidemann Bk BT" w:hAnsi="Weidemann Bk BT" w:cs="Arial"/>
        </w:rPr>
        <w:t>.</w:t>
      </w:r>
    </w:p>
    <w:p w:rsidR="004A291C" w:rsidRPr="00DC775A" w:rsidRDefault="004A291C" w:rsidP="004A291C">
      <w:pPr>
        <w:rPr>
          <w:rFonts w:ascii="Weidemann Bk BT" w:hAnsi="Weidemann Bk BT" w:cs="Arial"/>
        </w:rPr>
      </w:pPr>
      <w:r w:rsidRPr="00DC775A">
        <w:rPr>
          <w:rFonts w:ascii="Weidemann Bk BT" w:hAnsi="Weidemann Bk BT" w:cs="Arial"/>
        </w:rPr>
        <w:t>3.</w:t>
      </w:r>
      <w:r w:rsidRPr="00DC775A">
        <w:rPr>
          <w:rFonts w:ascii="Weidemann Bk BT" w:hAnsi="Weidemann Bk BT" w:cs="Arial"/>
        </w:rPr>
        <w:tab/>
        <w:t xml:space="preserve">Park R and Paualy, </w:t>
      </w:r>
      <w:r w:rsidRPr="00DC775A">
        <w:rPr>
          <w:rFonts w:ascii="Weidemann Bk BT" w:hAnsi="Weidemann Bk BT" w:cs="Arial"/>
          <w:b/>
        </w:rPr>
        <w:t>Reinforced Concrete Structures</w:t>
      </w:r>
      <w:r w:rsidRPr="00DC775A">
        <w:rPr>
          <w:rFonts w:ascii="Weidemann Bk BT" w:hAnsi="Weidemann Bk BT" w:cs="Arial"/>
        </w:rPr>
        <w:t>.</w:t>
      </w:r>
    </w:p>
    <w:p w:rsidR="004A291C" w:rsidRPr="00DC775A" w:rsidRDefault="004A291C" w:rsidP="004A291C">
      <w:pPr>
        <w:rPr>
          <w:rFonts w:ascii="Weidemann Bk BT" w:hAnsi="Weidemann Bk BT" w:cs="Arial"/>
        </w:rPr>
      </w:pPr>
      <w:r w:rsidRPr="00DC775A">
        <w:rPr>
          <w:rFonts w:ascii="Weidemann Bk BT" w:hAnsi="Weidemann Bk BT" w:cs="Arial"/>
        </w:rPr>
        <w:t>4.</w:t>
      </w:r>
      <w:r w:rsidRPr="00DC775A">
        <w:rPr>
          <w:rFonts w:ascii="Weidemann Bk BT" w:hAnsi="Weidemann Bk BT" w:cs="Arial"/>
        </w:rPr>
        <w:tab/>
        <w:t xml:space="preserve">Ramachandra, </w:t>
      </w:r>
      <w:r w:rsidRPr="00DC775A">
        <w:rPr>
          <w:rFonts w:ascii="Weidemann Bk BT" w:hAnsi="Weidemann Bk BT" w:cs="Arial"/>
          <w:b/>
        </w:rPr>
        <w:t>Limit State Design</w:t>
      </w:r>
      <w:r w:rsidRPr="00DC775A">
        <w:rPr>
          <w:rFonts w:ascii="Weidemann Bk BT" w:hAnsi="Weidemann Bk BT" w:cs="Arial"/>
        </w:rPr>
        <w:t>.</w:t>
      </w:r>
    </w:p>
    <w:p w:rsidR="004A291C" w:rsidRPr="00DC775A" w:rsidRDefault="004A291C" w:rsidP="004A291C">
      <w:pPr>
        <w:rPr>
          <w:rFonts w:ascii="Weidemann Bk BT" w:hAnsi="Weidemann Bk BT" w:cs="Arial"/>
        </w:rPr>
      </w:pPr>
      <w:r w:rsidRPr="00DC775A">
        <w:rPr>
          <w:rFonts w:ascii="Weidemann Bk BT" w:hAnsi="Weidemann Bk BT" w:cs="Arial"/>
        </w:rPr>
        <w:t>5.</w:t>
      </w:r>
      <w:r w:rsidRPr="00DC775A">
        <w:rPr>
          <w:rFonts w:ascii="Weidemann Bk BT" w:hAnsi="Weidemann Bk BT" w:cs="Arial"/>
        </w:rPr>
        <w:tab/>
        <w:t xml:space="preserve">Jain O P and Jaikrishna, </w:t>
      </w:r>
      <w:r w:rsidRPr="00DC775A">
        <w:rPr>
          <w:rFonts w:ascii="Weidemann Bk BT" w:hAnsi="Weidemann Bk BT" w:cs="Arial"/>
          <w:b/>
        </w:rPr>
        <w:t>Design of Reinforced Concrete Structures Vol. 2</w:t>
      </w:r>
      <w:r w:rsidRPr="00DC775A">
        <w:rPr>
          <w:rFonts w:ascii="Weidemann Bk BT" w:hAnsi="Weidemann Bk BT" w:cs="Arial"/>
        </w:rPr>
        <w:t>.</w:t>
      </w:r>
    </w:p>
    <w:p w:rsidR="004A291C" w:rsidRPr="00DC775A" w:rsidRDefault="004A291C" w:rsidP="004A291C">
      <w:pPr>
        <w:rPr>
          <w:rFonts w:ascii="Weidemann Bk BT" w:hAnsi="Weidemann Bk BT" w:cs="Arial"/>
        </w:rPr>
      </w:pPr>
      <w:r w:rsidRPr="00DC775A">
        <w:rPr>
          <w:rFonts w:ascii="Weidemann Bk BT" w:hAnsi="Weidemann Bk BT" w:cs="Arial"/>
        </w:rPr>
        <w:t>6.</w:t>
      </w:r>
      <w:r w:rsidRPr="00DC775A">
        <w:rPr>
          <w:rFonts w:ascii="Weidemann Bk BT" w:hAnsi="Weidemann Bk BT" w:cs="Arial"/>
        </w:rPr>
        <w:tab/>
        <w:t xml:space="preserve">Krishnaraju N, </w:t>
      </w:r>
      <w:r w:rsidRPr="00DC775A">
        <w:rPr>
          <w:rFonts w:ascii="Weidemann Bk BT" w:hAnsi="Weidemann Bk BT" w:cs="Arial"/>
          <w:b/>
        </w:rPr>
        <w:t>Advanced R.C.C. Design</w:t>
      </w:r>
      <w:r w:rsidRPr="00DC775A">
        <w:rPr>
          <w:rFonts w:ascii="Weidemann Bk BT" w:hAnsi="Weidemann Bk BT" w:cs="Arial"/>
        </w:rPr>
        <w:t>.</w:t>
      </w:r>
    </w:p>
    <w:p w:rsidR="004A291C" w:rsidRPr="00DC775A" w:rsidRDefault="004A291C" w:rsidP="004A291C">
      <w:pPr>
        <w:jc w:val="center"/>
        <w:rPr>
          <w:rFonts w:ascii="Weidemann Bk BT" w:hAnsi="Weidemann Bk BT" w:cs="Arial"/>
        </w:rPr>
      </w:pPr>
      <w:r w:rsidRPr="00DC775A">
        <w:rPr>
          <w:rFonts w:ascii="Weidemann Bk BT" w:hAnsi="Weidemann Bk BT" w:cs="Arial"/>
        </w:rPr>
        <w:br w:type="page"/>
      </w:r>
    </w:p>
    <w:p w:rsidR="007F2842" w:rsidRDefault="00C35D7A" w:rsidP="004A291C">
      <w:pPr>
        <w:jc w:val="center"/>
        <w:rPr>
          <w:rFonts w:ascii="Weidemann Bk BT" w:hAnsi="Weidemann Bk BT" w:cs="Arial"/>
          <w:b/>
          <w:sz w:val="32"/>
          <w:szCs w:val="32"/>
        </w:rPr>
      </w:pPr>
      <w:r w:rsidRPr="00DC775A">
        <w:rPr>
          <w:rFonts w:ascii="Weidemann Bk BT" w:hAnsi="Weidemann Bk BT" w:cs="Arial"/>
          <w:b/>
          <w:sz w:val="32"/>
          <w:szCs w:val="32"/>
        </w:rPr>
        <w:lastRenderedPageBreak/>
        <w:t xml:space="preserve">CE10311A </w:t>
      </w:r>
      <w:r w:rsidR="004A291C" w:rsidRPr="00DC775A">
        <w:rPr>
          <w:rFonts w:ascii="Weidemann Bk BT" w:hAnsi="Weidemann Bk BT" w:cs="Arial"/>
          <w:b/>
          <w:sz w:val="32"/>
          <w:szCs w:val="32"/>
        </w:rPr>
        <w:t xml:space="preserve"> ADVANCED STRUCTURAL ANALYSIS </w:t>
      </w:r>
    </w:p>
    <w:p w:rsidR="004A291C" w:rsidRDefault="004A291C" w:rsidP="004A291C">
      <w:pPr>
        <w:jc w:val="center"/>
        <w:rPr>
          <w:rFonts w:ascii="Weidemann Bk BT" w:hAnsi="Weidemann Bk BT" w:cs="Arial"/>
          <w:b/>
          <w:sz w:val="32"/>
          <w:szCs w:val="32"/>
        </w:rPr>
      </w:pPr>
      <w:r w:rsidRPr="00DC775A">
        <w:rPr>
          <w:rFonts w:ascii="Weidemann Bk BT" w:hAnsi="Weidemann Bk BT" w:cs="Arial"/>
          <w:b/>
          <w:sz w:val="32"/>
          <w:szCs w:val="32"/>
        </w:rPr>
        <w:t>[3 0 0 3]</w:t>
      </w:r>
    </w:p>
    <w:p w:rsidR="007F2842" w:rsidRDefault="007F2842" w:rsidP="007F2842">
      <w:pPr>
        <w:rPr>
          <w:b/>
          <w:bCs/>
        </w:rPr>
      </w:pPr>
    </w:p>
    <w:p w:rsidR="007F2842" w:rsidRPr="00662926" w:rsidRDefault="007F2842" w:rsidP="007F2842">
      <w:pPr>
        <w:rPr>
          <w:b/>
          <w:bCs/>
        </w:rPr>
      </w:pPr>
      <w:r w:rsidRPr="00662926">
        <w:rPr>
          <w:b/>
          <w:bCs/>
        </w:rPr>
        <w:t>SCHEME OF EXAMINATION</w:t>
      </w:r>
    </w:p>
    <w:p w:rsidR="007F2842" w:rsidRPr="00662926" w:rsidRDefault="007F2842" w:rsidP="007F2842">
      <w:r w:rsidRPr="00662926">
        <w:t>Questions to be set: 05 (All Compulsory)</w:t>
      </w:r>
    </w:p>
    <w:p w:rsidR="007F2842" w:rsidRPr="00662926" w:rsidRDefault="007F2842" w:rsidP="007F2842"/>
    <w:p w:rsidR="007F2842" w:rsidRDefault="007F2842" w:rsidP="007F2842">
      <w:pPr>
        <w:rPr>
          <w:b/>
          <w:bCs/>
        </w:rPr>
      </w:pPr>
      <w:r w:rsidRPr="00662926">
        <w:rPr>
          <w:b/>
          <w:bCs/>
        </w:rPr>
        <w:t xml:space="preserve">Course Outcomes (CO): </w:t>
      </w:r>
    </w:p>
    <w:p w:rsidR="007E0216" w:rsidRPr="00662926" w:rsidRDefault="007E0216" w:rsidP="007F2842">
      <w:pPr>
        <w:rPr>
          <w:b/>
          <w:bCs/>
        </w:rPr>
      </w:pPr>
    </w:p>
    <w:p w:rsidR="007F2842" w:rsidRPr="007E0216" w:rsidRDefault="007F2842" w:rsidP="007F2842">
      <w:pPr>
        <w:rPr>
          <w:rFonts w:ascii="Weidemann Bk BT" w:hAnsi="Weidemann Bk BT" w:cs="Arial"/>
        </w:rPr>
      </w:pPr>
      <w:r w:rsidRPr="007E0216">
        <w:rPr>
          <w:rFonts w:ascii="Weidemann Bk BT" w:hAnsi="Weidemann Bk BT" w:cs="Arial"/>
        </w:rPr>
        <w:t xml:space="preserve">After completion of this course, students should be able to </w:t>
      </w:r>
    </w:p>
    <w:p w:rsidR="007E0216" w:rsidRPr="007E0216" w:rsidRDefault="007E0216" w:rsidP="007F2842">
      <w:pPr>
        <w:rPr>
          <w:rFonts w:ascii="Weidemann Bk BT" w:hAnsi="Weidemann Bk BT" w:cs="Arial"/>
        </w:rPr>
      </w:pPr>
    </w:p>
    <w:p w:rsidR="007F2842" w:rsidRPr="007E0216" w:rsidRDefault="007F2842" w:rsidP="007E3EF3">
      <w:pPr>
        <w:pStyle w:val="ListParagraph"/>
        <w:numPr>
          <w:ilvl w:val="0"/>
          <w:numId w:val="52"/>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To understand the concept of indeterminacy and analysis of indeterminate structures.</w:t>
      </w:r>
    </w:p>
    <w:p w:rsidR="007F2842" w:rsidRPr="007E0216" w:rsidRDefault="007F2842" w:rsidP="007E3EF3">
      <w:pPr>
        <w:pStyle w:val="ListParagraph"/>
        <w:numPr>
          <w:ilvl w:val="0"/>
          <w:numId w:val="52"/>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 xml:space="preserve">Evaluation of shape </w:t>
      </w:r>
      <w:r w:rsidR="007E0216" w:rsidRPr="007E0216">
        <w:rPr>
          <w:rFonts w:ascii="Weidemann Bk BT" w:eastAsia="Times New Roman" w:hAnsi="Weidemann Bk BT" w:cs="Arial"/>
          <w:sz w:val="24"/>
          <w:szCs w:val="24"/>
          <w:lang w:val="en-US"/>
        </w:rPr>
        <w:t>factor</w:t>
      </w:r>
      <w:r w:rsidRPr="007E0216">
        <w:rPr>
          <w:rFonts w:ascii="Weidemann Bk BT" w:eastAsia="Times New Roman" w:hAnsi="Weidemann Bk BT" w:cs="Arial"/>
          <w:sz w:val="24"/>
          <w:szCs w:val="24"/>
          <w:lang w:val="en-US"/>
        </w:rPr>
        <w:t>, collapse load, and plastic moment carrying capacity of structures using the concept of plastic analysis.</w:t>
      </w:r>
    </w:p>
    <w:p w:rsidR="007F2842" w:rsidRPr="007E0216" w:rsidRDefault="007F2842" w:rsidP="007E3EF3">
      <w:pPr>
        <w:pStyle w:val="ListParagraph"/>
        <w:numPr>
          <w:ilvl w:val="0"/>
          <w:numId w:val="52"/>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Analysis of indeterminate beams, trusses and frames by matrix method.</w:t>
      </w:r>
    </w:p>
    <w:p w:rsidR="007F2842" w:rsidRPr="007E0216" w:rsidRDefault="007F2842" w:rsidP="007E3EF3">
      <w:pPr>
        <w:pStyle w:val="ListParagraph"/>
        <w:numPr>
          <w:ilvl w:val="0"/>
          <w:numId w:val="52"/>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Ability to solve problems related to influence lines.</w:t>
      </w:r>
    </w:p>
    <w:p w:rsidR="007F2842" w:rsidRPr="007E0216" w:rsidRDefault="007F2842" w:rsidP="007E3EF3">
      <w:pPr>
        <w:pStyle w:val="ListParagraph"/>
        <w:numPr>
          <w:ilvl w:val="0"/>
          <w:numId w:val="52"/>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Ability to analyze the problems of beams and frames by Column Analogy method.</w:t>
      </w:r>
    </w:p>
    <w:p w:rsidR="007F2842" w:rsidRPr="00DC775A" w:rsidRDefault="007F2842" w:rsidP="004A291C">
      <w:pPr>
        <w:jc w:val="center"/>
        <w:rPr>
          <w:rFonts w:ascii="Weidemann Bk BT" w:hAnsi="Weidemann Bk BT" w:cs="Arial"/>
          <w:b/>
          <w:sz w:val="32"/>
          <w:szCs w:val="32"/>
        </w:rPr>
      </w:pPr>
    </w:p>
    <w:p w:rsidR="004A291C" w:rsidRPr="00DC775A" w:rsidRDefault="004A291C" w:rsidP="004A291C">
      <w:pPr>
        <w:pStyle w:val="Heading5"/>
        <w:rPr>
          <w:rFonts w:ascii="Weidemann Bk BT" w:hAnsi="Weidemann Bk BT" w:cs="Arial"/>
          <w:u w:val="single"/>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1: Introduction</w:t>
      </w:r>
    </w:p>
    <w:p w:rsidR="004A291C" w:rsidRPr="00DC775A" w:rsidRDefault="004A291C" w:rsidP="004A291C">
      <w:pPr>
        <w:jc w:val="both"/>
        <w:rPr>
          <w:rFonts w:ascii="Weidemann Bk BT" w:hAnsi="Weidemann Bk BT" w:cs="Arial"/>
        </w:rPr>
      </w:pPr>
      <w:r w:rsidRPr="00DC775A">
        <w:rPr>
          <w:rFonts w:ascii="Weidemann Bk BT" w:hAnsi="Weidemann Bk BT" w:cs="Arial"/>
        </w:rPr>
        <w:t xml:space="preserve">Classification of structures, equation of static equilibrium, internal forces, free-body diagram, degree of static indeterminacy, degree of kinematic indeterminacy, stability. Column Analogy method - Introduction, Sign convention, stresses in a column, application to beams, application to symmetric frames. </w:t>
      </w:r>
      <w:r w:rsidRPr="00DC775A">
        <w:rPr>
          <w:rFonts w:ascii="Weidemann Bk BT" w:hAnsi="Weidemann Bk BT" w:cs="Arial"/>
        </w:rPr>
        <w:tab/>
      </w:r>
      <w:r w:rsidRPr="00DC775A">
        <w:rPr>
          <w:rFonts w:ascii="Weidemann Bk BT" w:hAnsi="Weidemann Bk BT" w:cs="Arial"/>
        </w:rPr>
        <w:tab/>
      </w:r>
      <w:r w:rsidRPr="00DC775A">
        <w:rPr>
          <w:rFonts w:ascii="Weidemann Bk BT" w:hAnsi="Weidemann Bk BT" w:cs="Arial"/>
        </w:rPr>
        <w:tab/>
      </w:r>
    </w:p>
    <w:p w:rsidR="004A291C" w:rsidRPr="00DC775A" w:rsidRDefault="004A291C" w:rsidP="004A291C">
      <w:pPr>
        <w:jc w:val="right"/>
        <w:rPr>
          <w:rFonts w:ascii="Weidemann Bk BT" w:hAnsi="Weidemann Bk BT" w:cs="Arial"/>
        </w:rPr>
      </w:pPr>
      <w:r w:rsidRPr="00DC775A">
        <w:rPr>
          <w:rFonts w:ascii="Weidemann Bk BT" w:hAnsi="Weidemann Bk BT" w:cs="Arial"/>
        </w:rPr>
        <w:t>[09]</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- 2: Plastic Analysis</w:t>
      </w:r>
    </w:p>
    <w:p w:rsidR="004A291C" w:rsidRPr="00DC775A" w:rsidRDefault="004A291C" w:rsidP="004A291C">
      <w:pPr>
        <w:jc w:val="both"/>
        <w:rPr>
          <w:rFonts w:ascii="Weidemann Bk BT" w:hAnsi="Weidemann Bk BT" w:cs="Arial"/>
        </w:rPr>
      </w:pPr>
      <w:r w:rsidRPr="00DC775A">
        <w:rPr>
          <w:rFonts w:ascii="Weidemann Bk BT" w:hAnsi="Weidemann Bk BT" w:cs="Arial"/>
        </w:rPr>
        <w:t>Ductility behaviour in the plastic range, concept of plastic hinge, plastic moments, shape factor for different shapes of cross section, redistribution of moment, collapse mechanism. Upper and lower bound theorems. Determination of collapse loads using static and kinematics methods for simple structures.</w:t>
      </w:r>
    </w:p>
    <w:p w:rsidR="004A291C" w:rsidRPr="00DC775A" w:rsidRDefault="004A291C" w:rsidP="004A291C">
      <w:pPr>
        <w:jc w:val="right"/>
        <w:rPr>
          <w:rFonts w:ascii="Weidemann Bk BT" w:hAnsi="Weidemann Bk BT" w:cs="Arial"/>
        </w:rPr>
      </w:pPr>
      <w:r w:rsidRPr="00DC775A">
        <w:rPr>
          <w:rFonts w:ascii="Weidemann Bk BT" w:hAnsi="Weidemann Bk BT" w:cs="Arial"/>
        </w:rPr>
        <w:t>[09]</w:t>
      </w:r>
    </w:p>
    <w:p w:rsidR="004A291C" w:rsidRPr="00DC775A" w:rsidRDefault="004A291C" w:rsidP="004A291C">
      <w:pPr>
        <w:jc w:val="right"/>
        <w:rPr>
          <w:rFonts w:ascii="Weidemann Bk BT" w:hAnsi="Weidemann Bk BT" w:cs="Arial"/>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- 3: Analysis by Displacement Method</w:t>
      </w:r>
    </w:p>
    <w:p w:rsidR="004A291C" w:rsidRPr="00DC775A" w:rsidRDefault="004A291C" w:rsidP="004A291C">
      <w:pPr>
        <w:rPr>
          <w:rFonts w:ascii="Weidemann Bk BT" w:hAnsi="Weidemann Bk BT" w:cs="Arial"/>
        </w:rPr>
      </w:pPr>
      <w:r w:rsidRPr="00DC775A">
        <w:rPr>
          <w:rFonts w:ascii="Weidemann Bk BT" w:hAnsi="Weidemann Bk BT" w:cs="Arial"/>
        </w:rPr>
        <w:t>Matrix formulation of displacement method, generation of 1- dimensional frame element stiffness matrix, flexural, axial and shear deformations, concept of local effects, generation of load vector, effects of finite joints, application to plane frames.</w:t>
      </w:r>
    </w:p>
    <w:p w:rsidR="004A291C" w:rsidRPr="00DC775A" w:rsidRDefault="004A291C" w:rsidP="004A291C">
      <w:pPr>
        <w:jc w:val="right"/>
        <w:rPr>
          <w:rFonts w:ascii="Weidemann Bk BT" w:hAnsi="Weidemann Bk BT" w:cs="Arial"/>
        </w:rPr>
      </w:pPr>
      <w:r w:rsidRPr="00DC775A">
        <w:rPr>
          <w:rFonts w:ascii="Weidemann Bk BT" w:hAnsi="Weidemann Bk BT" w:cs="Arial"/>
        </w:rPr>
        <w:t>[06]</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 xml:space="preserve">Module - 4: Analysis by force method </w:t>
      </w:r>
    </w:p>
    <w:p w:rsidR="004A291C" w:rsidRPr="00DC775A" w:rsidRDefault="004A291C" w:rsidP="004A291C">
      <w:pPr>
        <w:jc w:val="both"/>
        <w:rPr>
          <w:rFonts w:ascii="Weidemann Bk BT" w:hAnsi="Weidemann Bk BT" w:cs="Arial"/>
        </w:rPr>
      </w:pPr>
      <w:r w:rsidRPr="00DC775A">
        <w:rPr>
          <w:rFonts w:ascii="Weidemann Bk BT" w:hAnsi="Weidemann Bk BT" w:cs="Arial"/>
        </w:rPr>
        <w:t>Matrix formulation of force methods, Solution of simultaneous equations generation of 1-dimensional frame element  stiffness matrix, flexibility and displacement approaches, concept of local effects, generation of local vector, application to plane frames.</w:t>
      </w:r>
    </w:p>
    <w:p w:rsidR="004A291C" w:rsidRPr="00DC775A" w:rsidRDefault="004A291C" w:rsidP="004A291C">
      <w:pPr>
        <w:jc w:val="right"/>
        <w:rPr>
          <w:rFonts w:ascii="Weidemann Bk BT" w:hAnsi="Weidemann Bk BT" w:cs="Arial"/>
        </w:rPr>
      </w:pPr>
      <w:r w:rsidRPr="00DC775A">
        <w:rPr>
          <w:rFonts w:ascii="Weidemann Bk BT" w:hAnsi="Weidemann Bk BT" w:cs="Arial"/>
        </w:rPr>
        <w:t>[06]</w:t>
      </w:r>
    </w:p>
    <w:p w:rsidR="004A291C" w:rsidRPr="00DC775A" w:rsidRDefault="004A291C" w:rsidP="004A291C">
      <w:pPr>
        <w:rPr>
          <w:rFonts w:ascii="Weidemann Bk BT" w:hAnsi="Weidemann Bk BT"/>
          <w:sz w:val="28"/>
          <w:szCs w:val="28"/>
        </w:rPr>
      </w:pPr>
      <w:r w:rsidRPr="00DC775A">
        <w:rPr>
          <w:rFonts w:ascii="Weidemann Bk BT" w:hAnsi="Weidemann Bk BT" w:cs="Arial"/>
          <w:b/>
          <w:sz w:val="28"/>
          <w:szCs w:val="28"/>
        </w:rPr>
        <w:t>Module - 5</w:t>
      </w:r>
      <w:r w:rsidRPr="00DC775A">
        <w:rPr>
          <w:rFonts w:ascii="Weidemann Bk BT" w:hAnsi="Weidemann Bk BT"/>
          <w:sz w:val="28"/>
          <w:szCs w:val="28"/>
        </w:rPr>
        <w:t>:</w:t>
      </w:r>
      <w:r w:rsidRPr="00DC775A">
        <w:rPr>
          <w:rFonts w:ascii="Weidemann Bk BT" w:hAnsi="Weidemann Bk BT" w:cs="Arial"/>
          <w:b/>
          <w:sz w:val="28"/>
          <w:szCs w:val="28"/>
        </w:rPr>
        <w:t xml:space="preserve">Influence Lines </w:t>
      </w:r>
      <w:r w:rsidR="00A4120F" w:rsidRPr="00DC775A">
        <w:rPr>
          <w:rFonts w:ascii="Weidemann Bk BT" w:hAnsi="Weidemann Bk BT" w:cs="Arial"/>
          <w:b/>
          <w:sz w:val="28"/>
          <w:szCs w:val="28"/>
        </w:rPr>
        <w:t>for Indeterminate Structures</w:t>
      </w:r>
    </w:p>
    <w:p w:rsidR="004A291C" w:rsidRPr="00DC775A" w:rsidRDefault="004A291C" w:rsidP="00D108C6">
      <w:pPr>
        <w:rPr>
          <w:rFonts w:ascii="Weidemann Bk BT" w:hAnsi="Weidemann Bk BT" w:cs="Arial"/>
        </w:rPr>
      </w:pPr>
      <w:r w:rsidRPr="00DC775A">
        <w:rPr>
          <w:rFonts w:ascii="Weidemann Bk BT" w:hAnsi="Weidemann Bk BT" w:cs="Arial"/>
        </w:rPr>
        <w:t>Concept of influence lines using equilibrium methods and by using Muller Breslau principle for both statically determinate and indeterminate structures.</w:t>
      </w:r>
      <w:r w:rsidR="00D108C6">
        <w:rPr>
          <w:rFonts w:ascii="Weidemann Bk BT" w:hAnsi="Weidemann Bk BT" w:cs="Arial"/>
        </w:rPr>
        <w:tab/>
      </w:r>
      <w:r w:rsidR="00D108C6">
        <w:rPr>
          <w:rFonts w:ascii="Weidemann Bk BT" w:hAnsi="Weidemann Bk BT" w:cs="Arial"/>
        </w:rPr>
        <w:tab/>
        <w:t xml:space="preserve">     </w:t>
      </w:r>
      <w:r w:rsidRPr="00DC775A">
        <w:rPr>
          <w:rFonts w:ascii="Weidemann Bk BT" w:hAnsi="Weidemann Bk BT" w:cs="Arial"/>
        </w:rPr>
        <w:t>[06]</w:t>
      </w:r>
    </w:p>
    <w:p w:rsidR="004A291C" w:rsidRPr="00DC775A" w:rsidRDefault="004A291C" w:rsidP="004A291C">
      <w:pPr>
        <w:rPr>
          <w:rFonts w:ascii="Weidemann Bk BT" w:hAnsi="Weidemann Bk BT" w:cs="Arial"/>
        </w:rPr>
      </w:pPr>
      <w:r w:rsidRPr="00DC775A">
        <w:rPr>
          <w:rFonts w:ascii="Weidemann Bk BT" w:hAnsi="Weidemann Bk BT" w:cs="Arial"/>
        </w:rPr>
        <w:lastRenderedPageBreak/>
        <w:t>Total contact hours: 36</w:t>
      </w:r>
    </w:p>
    <w:p w:rsidR="004A291C" w:rsidRPr="00DC775A" w:rsidRDefault="004A291C" w:rsidP="004A291C">
      <w:pPr>
        <w:rPr>
          <w:rFonts w:ascii="Weidemann Bk BT" w:hAnsi="Weidemann Bk BT" w:cs="Arial"/>
        </w:rPr>
      </w:pPr>
    </w:p>
    <w:p w:rsidR="004A291C" w:rsidRPr="00DC775A" w:rsidRDefault="004A291C" w:rsidP="004A291C">
      <w:pPr>
        <w:rPr>
          <w:rFonts w:ascii="Weidemann Bk BT" w:hAnsi="Weidemann Bk BT" w:cs="Arial"/>
          <w:b/>
          <w:sz w:val="28"/>
          <w:szCs w:val="28"/>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References</w:t>
      </w:r>
    </w:p>
    <w:p w:rsidR="004A291C" w:rsidRPr="00DC775A" w:rsidRDefault="004A291C" w:rsidP="004A291C">
      <w:pPr>
        <w:rPr>
          <w:rFonts w:ascii="Weidemann Bk BT" w:hAnsi="Weidemann Bk BT" w:cs="Arial"/>
        </w:rPr>
      </w:pPr>
      <w:r w:rsidRPr="00DC775A">
        <w:rPr>
          <w:rFonts w:ascii="Weidemann Bk BT" w:hAnsi="Weidemann Bk BT" w:cs="Arial"/>
        </w:rPr>
        <w:t>1. Reddy C S (2004),”</w:t>
      </w:r>
      <w:r w:rsidRPr="00DC775A">
        <w:rPr>
          <w:rFonts w:ascii="Weidemann Bk BT" w:hAnsi="Weidemann Bk BT" w:cs="Arial"/>
          <w:b/>
        </w:rPr>
        <w:t>Basic Structural Analysis</w:t>
      </w:r>
      <w:r w:rsidRPr="00DC775A">
        <w:rPr>
          <w:rFonts w:ascii="Weidemann Bk BT" w:hAnsi="Weidemann Bk BT" w:cs="Arial"/>
        </w:rPr>
        <w:t>”, Tata McGraw Hill, New Delhi.</w:t>
      </w:r>
    </w:p>
    <w:p w:rsidR="004A291C" w:rsidRPr="00DC775A" w:rsidRDefault="004A291C" w:rsidP="004A291C">
      <w:pPr>
        <w:rPr>
          <w:rFonts w:ascii="Weidemann Bk BT" w:hAnsi="Weidemann Bk BT" w:cs="Arial"/>
        </w:rPr>
      </w:pPr>
      <w:r w:rsidRPr="00DC775A">
        <w:rPr>
          <w:rFonts w:ascii="Weidemann Bk BT" w:hAnsi="Weidemann Bk BT" w:cs="Arial"/>
        </w:rPr>
        <w:t>2. Rao Prakash D.S (1996), “</w:t>
      </w:r>
      <w:r w:rsidRPr="00DC775A">
        <w:rPr>
          <w:rFonts w:ascii="Weidemann Bk BT" w:hAnsi="Weidemann Bk BT" w:cs="Arial"/>
          <w:b/>
        </w:rPr>
        <w:t>Structural Analysis</w:t>
      </w:r>
      <w:r w:rsidRPr="00DC775A">
        <w:rPr>
          <w:rFonts w:ascii="Weidemann Bk BT" w:hAnsi="Weidemann Bk BT" w:cs="Arial"/>
        </w:rPr>
        <w:t>” Universities Press, India.</w:t>
      </w:r>
    </w:p>
    <w:p w:rsidR="004A291C" w:rsidRPr="00DC775A" w:rsidRDefault="004A291C" w:rsidP="004A291C">
      <w:pPr>
        <w:rPr>
          <w:rFonts w:ascii="Weidemann Bk BT" w:hAnsi="Weidemann Bk BT" w:cs="Arial"/>
        </w:rPr>
      </w:pPr>
      <w:r w:rsidRPr="00DC775A">
        <w:rPr>
          <w:rFonts w:ascii="Weidemann Bk BT" w:hAnsi="Weidemann Bk BT" w:cs="Arial"/>
        </w:rPr>
        <w:t xml:space="preserve">3. Gupta S P, Pandit G S, and Gupta R (2003), “ </w:t>
      </w:r>
      <w:r w:rsidRPr="00DC775A">
        <w:rPr>
          <w:rFonts w:ascii="Weidemann Bk BT" w:hAnsi="Weidemann Bk BT" w:cs="Arial"/>
          <w:b/>
        </w:rPr>
        <w:t>Theory of Structures</w:t>
      </w:r>
      <w:r w:rsidRPr="00DC775A">
        <w:rPr>
          <w:rFonts w:ascii="Weidemann Bk BT" w:hAnsi="Weidemann Bk BT" w:cs="Arial"/>
        </w:rPr>
        <w:t xml:space="preserve">”,volume 2, </w:t>
      </w:r>
    </w:p>
    <w:p w:rsidR="004A291C" w:rsidRPr="00DC775A" w:rsidRDefault="004A291C" w:rsidP="004A291C">
      <w:pPr>
        <w:rPr>
          <w:rFonts w:ascii="Weidemann Bk BT" w:hAnsi="Weidemann Bk BT" w:cs="Arial"/>
        </w:rPr>
      </w:pPr>
      <w:r w:rsidRPr="00DC775A">
        <w:rPr>
          <w:rFonts w:ascii="Weidemann Bk BT" w:hAnsi="Weidemann Bk BT" w:cs="Arial"/>
        </w:rPr>
        <w:t>McGraw Hill, New Delhi.</w:t>
      </w:r>
    </w:p>
    <w:p w:rsidR="004A291C" w:rsidRPr="00DC775A" w:rsidRDefault="004A291C" w:rsidP="004A291C">
      <w:pPr>
        <w:rPr>
          <w:rFonts w:ascii="Weidemann Bk BT" w:hAnsi="Weidemann Bk BT" w:cs="Arial"/>
        </w:rPr>
      </w:pPr>
      <w:r w:rsidRPr="00DC775A">
        <w:rPr>
          <w:rFonts w:ascii="Weidemann Bk BT" w:hAnsi="Weidemann Bk BT" w:cs="Arial"/>
        </w:rPr>
        <w:t xml:space="preserve">4. Vaidyanathan R, and Perumal R, (2004), “ </w:t>
      </w:r>
      <w:r w:rsidRPr="00DC775A">
        <w:rPr>
          <w:rFonts w:ascii="Weidemann Bk BT" w:hAnsi="Weidemann Bk BT" w:cs="Arial"/>
          <w:b/>
        </w:rPr>
        <w:t>Comprehensive Structural Analysis</w:t>
      </w:r>
      <w:r w:rsidRPr="00DC775A">
        <w:rPr>
          <w:rFonts w:ascii="Weidemann Bk BT" w:hAnsi="Weidemann Bk BT" w:cs="Arial"/>
        </w:rPr>
        <w:t xml:space="preserve">”, </w:t>
      </w:r>
    </w:p>
    <w:p w:rsidR="004A291C" w:rsidRPr="00DC775A" w:rsidRDefault="004A291C" w:rsidP="004A291C">
      <w:pPr>
        <w:rPr>
          <w:rFonts w:ascii="Weidemann Bk BT" w:hAnsi="Weidemann Bk BT" w:cs="Arial"/>
        </w:rPr>
      </w:pPr>
      <w:r w:rsidRPr="00DC775A">
        <w:rPr>
          <w:rFonts w:ascii="Weidemann Bk BT" w:hAnsi="Weidemann Bk BT" w:cs="Arial"/>
        </w:rPr>
        <w:t>Vol I &amp; II, Laxmi Publications, New Delhi.</w:t>
      </w:r>
    </w:p>
    <w:p w:rsidR="004A291C" w:rsidRPr="00DC775A" w:rsidRDefault="004A291C" w:rsidP="004A291C">
      <w:pPr>
        <w:rPr>
          <w:rFonts w:ascii="Weidemann Bk BT" w:hAnsi="Weidemann Bk BT" w:cs="Arial"/>
        </w:rPr>
      </w:pPr>
    </w:p>
    <w:p w:rsidR="004A291C" w:rsidRPr="00DC775A" w:rsidRDefault="004A291C" w:rsidP="004A291C">
      <w:pPr>
        <w:rPr>
          <w:rFonts w:ascii="Weidemann Bk BT" w:hAnsi="Weidemann Bk BT" w:cs="Arial"/>
          <w:b/>
          <w:sz w:val="32"/>
          <w:szCs w:val="32"/>
        </w:rPr>
      </w:pPr>
    </w:p>
    <w:p w:rsidR="004A291C" w:rsidRDefault="004A291C"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847892" w:rsidRDefault="00847892" w:rsidP="004A291C">
      <w:pPr>
        <w:rPr>
          <w:rFonts w:ascii="Weidemann Bk BT" w:hAnsi="Weidemann Bk BT" w:cs="Arial"/>
          <w:b/>
          <w:sz w:val="32"/>
          <w:szCs w:val="32"/>
        </w:rPr>
      </w:pPr>
    </w:p>
    <w:p w:rsidR="00D108C6" w:rsidRDefault="00D108C6" w:rsidP="004A291C">
      <w:pPr>
        <w:rPr>
          <w:rFonts w:ascii="Weidemann Bk BT" w:hAnsi="Weidemann Bk BT" w:cs="Arial"/>
          <w:b/>
          <w:sz w:val="32"/>
          <w:szCs w:val="32"/>
        </w:rPr>
      </w:pPr>
    </w:p>
    <w:p w:rsidR="004A291C" w:rsidRPr="00DC775A" w:rsidRDefault="004A291C" w:rsidP="004A291C">
      <w:pPr>
        <w:jc w:val="center"/>
        <w:rPr>
          <w:rFonts w:ascii="Weidemann Bk BT" w:hAnsi="Weidemann Bk BT" w:cs="Arial"/>
          <w:b/>
          <w:sz w:val="32"/>
          <w:szCs w:val="32"/>
        </w:rPr>
      </w:pPr>
      <w:r w:rsidRPr="00DC775A">
        <w:rPr>
          <w:rFonts w:ascii="Weidemann Bk BT" w:hAnsi="Weidemann Bk BT" w:cs="Arial"/>
          <w:b/>
          <w:sz w:val="32"/>
          <w:szCs w:val="32"/>
        </w:rPr>
        <w:lastRenderedPageBreak/>
        <w:t>CE</w:t>
      </w:r>
      <w:r w:rsidR="00C35D7A" w:rsidRPr="00DC775A">
        <w:rPr>
          <w:rFonts w:ascii="Weidemann Bk BT" w:hAnsi="Weidemann Bk BT" w:cs="Arial"/>
          <w:b/>
          <w:sz w:val="32"/>
          <w:szCs w:val="32"/>
        </w:rPr>
        <w:t>10312A</w:t>
      </w:r>
      <w:r w:rsidRPr="00DC775A">
        <w:rPr>
          <w:rFonts w:ascii="Weidemann Bk BT" w:hAnsi="Weidemann Bk BT" w:cs="Arial"/>
          <w:b/>
          <w:sz w:val="32"/>
          <w:szCs w:val="32"/>
        </w:rPr>
        <w:tab/>
        <w:t xml:space="preserve"> BRIDGE </w:t>
      </w:r>
      <w:r w:rsidR="00D404CF" w:rsidRPr="00DC775A">
        <w:rPr>
          <w:rFonts w:ascii="Weidemann Bk BT" w:hAnsi="Weidemann Bk BT" w:cs="Arial"/>
          <w:b/>
          <w:sz w:val="32"/>
          <w:szCs w:val="32"/>
        </w:rPr>
        <w:t xml:space="preserve">ENGINEERING </w:t>
      </w:r>
      <w:r w:rsidR="00D404CF" w:rsidRPr="00DC775A">
        <w:rPr>
          <w:rFonts w:ascii="Weidemann Bk BT" w:hAnsi="Weidemann Bk BT" w:cs="Arial"/>
          <w:b/>
          <w:sz w:val="32"/>
          <w:szCs w:val="32"/>
        </w:rPr>
        <w:tab/>
      </w:r>
      <w:r w:rsidRPr="00DC775A">
        <w:rPr>
          <w:rFonts w:ascii="Weidemann Bk BT" w:hAnsi="Weidemann Bk BT" w:cs="Arial"/>
          <w:b/>
          <w:sz w:val="32"/>
          <w:szCs w:val="32"/>
        </w:rPr>
        <w:t>[3 0 0 3]</w:t>
      </w:r>
    </w:p>
    <w:p w:rsidR="004A291C" w:rsidRPr="00DC775A" w:rsidRDefault="004A291C" w:rsidP="004A291C">
      <w:pPr>
        <w:jc w:val="center"/>
        <w:rPr>
          <w:rFonts w:ascii="Weidemann Bk BT" w:hAnsi="Weidemann Bk BT" w:cs="Arial"/>
          <w:b/>
          <w:sz w:val="32"/>
          <w:szCs w:val="32"/>
        </w:rPr>
      </w:pPr>
    </w:p>
    <w:p w:rsidR="007E0216" w:rsidRPr="00662926" w:rsidRDefault="007E0216" w:rsidP="007E0216">
      <w:pPr>
        <w:rPr>
          <w:b/>
          <w:bCs/>
        </w:rPr>
      </w:pPr>
      <w:r w:rsidRPr="00662926">
        <w:rPr>
          <w:b/>
          <w:bCs/>
        </w:rPr>
        <w:t>SCHEME OF EXAMINATION</w:t>
      </w:r>
    </w:p>
    <w:p w:rsidR="007E0216" w:rsidRPr="00662926" w:rsidRDefault="007E0216" w:rsidP="007E0216">
      <w:r w:rsidRPr="00662926">
        <w:t>Questions to be set: 05 (All Compulsory)</w:t>
      </w:r>
    </w:p>
    <w:p w:rsidR="007E0216" w:rsidRPr="00662926" w:rsidRDefault="007E0216" w:rsidP="007E0216"/>
    <w:p w:rsidR="007E0216" w:rsidRDefault="007E0216" w:rsidP="007E0216">
      <w:pPr>
        <w:rPr>
          <w:b/>
          <w:bCs/>
        </w:rPr>
      </w:pPr>
      <w:r w:rsidRPr="00662926">
        <w:rPr>
          <w:b/>
          <w:bCs/>
        </w:rPr>
        <w:t xml:space="preserve">Course Outcomes (CO): </w:t>
      </w:r>
    </w:p>
    <w:p w:rsidR="007E0216" w:rsidRPr="007E0216" w:rsidRDefault="007E0216" w:rsidP="007E0216">
      <w:pPr>
        <w:rPr>
          <w:rFonts w:ascii="Weidemann Bk BT" w:hAnsi="Weidemann Bk BT" w:cs="Arial"/>
        </w:rPr>
      </w:pPr>
    </w:p>
    <w:p w:rsidR="007E0216" w:rsidRPr="007E0216" w:rsidRDefault="007E0216" w:rsidP="007E0216">
      <w:pPr>
        <w:rPr>
          <w:rFonts w:ascii="Weidemann Bk BT" w:hAnsi="Weidemann Bk BT" w:cs="Arial"/>
        </w:rPr>
      </w:pPr>
      <w:r w:rsidRPr="007E0216">
        <w:rPr>
          <w:rFonts w:ascii="Weidemann Bk BT" w:hAnsi="Weidemann Bk BT" w:cs="Arial"/>
        </w:rPr>
        <w:t xml:space="preserve">After completion of this course, students should be able to </w:t>
      </w:r>
    </w:p>
    <w:p w:rsidR="007E0216" w:rsidRPr="007E0216" w:rsidRDefault="007E0216" w:rsidP="007E0216">
      <w:pPr>
        <w:rPr>
          <w:rFonts w:ascii="Weidemann Bk BT" w:hAnsi="Weidemann Bk BT" w:cs="Arial"/>
        </w:rPr>
      </w:pPr>
    </w:p>
    <w:p w:rsidR="007E0216" w:rsidRPr="007E0216" w:rsidRDefault="007E0216" w:rsidP="007E3EF3">
      <w:pPr>
        <w:pStyle w:val="ListParagraph"/>
        <w:numPr>
          <w:ilvl w:val="0"/>
          <w:numId w:val="68"/>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Remembering the basic principle to investigate bridge</w:t>
      </w:r>
      <w:r>
        <w:rPr>
          <w:rFonts w:ascii="Weidemann Bk BT" w:eastAsia="Times New Roman" w:hAnsi="Weidemann Bk BT" w:cs="Arial"/>
          <w:sz w:val="24"/>
          <w:szCs w:val="24"/>
          <w:lang w:val="en-US"/>
        </w:rPr>
        <w:t>.</w:t>
      </w:r>
    </w:p>
    <w:p w:rsidR="007E0216" w:rsidRPr="007E0216" w:rsidRDefault="007E0216" w:rsidP="007E3EF3">
      <w:pPr>
        <w:pStyle w:val="ListParagraph"/>
        <w:numPr>
          <w:ilvl w:val="0"/>
          <w:numId w:val="68"/>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Understanding the standard specification of road bridges as per IS Codes</w:t>
      </w:r>
      <w:r>
        <w:rPr>
          <w:rFonts w:ascii="Weidemann Bk BT" w:eastAsia="Times New Roman" w:hAnsi="Weidemann Bk BT" w:cs="Arial"/>
          <w:sz w:val="24"/>
          <w:szCs w:val="24"/>
          <w:lang w:val="en-US"/>
        </w:rPr>
        <w:t>.</w:t>
      </w:r>
    </w:p>
    <w:p w:rsidR="007E0216" w:rsidRPr="007E0216" w:rsidRDefault="007E0216" w:rsidP="007E3EF3">
      <w:pPr>
        <w:pStyle w:val="ListParagraph"/>
        <w:numPr>
          <w:ilvl w:val="0"/>
          <w:numId w:val="68"/>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Analysis of culverts</w:t>
      </w:r>
      <w:r>
        <w:rPr>
          <w:rFonts w:ascii="Weidemann Bk BT" w:eastAsia="Times New Roman" w:hAnsi="Weidemann Bk BT" w:cs="Arial"/>
          <w:sz w:val="24"/>
          <w:szCs w:val="24"/>
          <w:lang w:val="en-US"/>
        </w:rPr>
        <w:t>.</w:t>
      </w:r>
    </w:p>
    <w:p w:rsidR="007E0216" w:rsidRPr="007E0216" w:rsidRDefault="007E0216" w:rsidP="007E3EF3">
      <w:pPr>
        <w:pStyle w:val="ListParagraph"/>
        <w:numPr>
          <w:ilvl w:val="0"/>
          <w:numId w:val="68"/>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Ability to design the concrete bridges</w:t>
      </w:r>
      <w:r>
        <w:rPr>
          <w:rFonts w:ascii="Weidemann Bk BT" w:eastAsia="Times New Roman" w:hAnsi="Weidemann Bk BT" w:cs="Arial"/>
          <w:sz w:val="24"/>
          <w:szCs w:val="24"/>
          <w:lang w:val="en-US"/>
        </w:rPr>
        <w:t>.</w:t>
      </w:r>
    </w:p>
    <w:p w:rsidR="007E0216" w:rsidRPr="007E0216" w:rsidRDefault="007E0216" w:rsidP="007E3EF3">
      <w:pPr>
        <w:pStyle w:val="ListParagraph"/>
        <w:numPr>
          <w:ilvl w:val="0"/>
          <w:numId w:val="68"/>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Interpret the various properties of substructures and super structures of bridges.</w:t>
      </w:r>
    </w:p>
    <w:p w:rsidR="007E0216" w:rsidRDefault="007E0216" w:rsidP="004A291C">
      <w:pPr>
        <w:rPr>
          <w:rFonts w:ascii="Weidemann Bk BT" w:hAnsi="Weidemann Bk BT" w:cs="Arial"/>
          <w:b/>
          <w:sz w:val="28"/>
          <w:szCs w:val="28"/>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1: Introduction</w:t>
      </w:r>
    </w:p>
    <w:p w:rsidR="004A291C" w:rsidRPr="00DC775A" w:rsidRDefault="004A291C" w:rsidP="004A291C">
      <w:pPr>
        <w:jc w:val="both"/>
        <w:rPr>
          <w:rFonts w:ascii="Weidemann Bk BT" w:hAnsi="Weidemann Bk BT" w:cs="Arial"/>
        </w:rPr>
      </w:pPr>
      <w:r w:rsidRPr="00DC775A">
        <w:rPr>
          <w:rFonts w:ascii="Weidemann Bk BT" w:hAnsi="Weidemann Bk BT" w:cs="Arial"/>
        </w:rPr>
        <w:t>Definitions, components of a bridge, classification, importance and standard specifications. Site selection, data drawing, design discharge, linear water way, economical span, location of piers and abutments, vertical clearance above HFL, scour depth, traffic projection, investigation report, choice of bridge type.</w:t>
      </w:r>
    </w:p>
    <w:p w:rsidR="004A291C" w:rsidRPr="00DC775A" w:rsidRDefault="004A291C" w:rsidP="004A291C">
      <w:pPr>
        <w:jc w:val="right"/>
        <w:rPr>
          <w:rFonts w:ascii="Weidemann Bk BT" w:hAnsi="Weidemann Bk BT" w:cs="Arial"/>
        </w:rPr>
      </w:pPr>
      <w:r w:rsidRPr="00DC775A">
        <w:rPr>
          <w:rFonts w:ascii="Weidemann Bk BT" w:hAnsi="Weidemann Bk BT" w:cs="Arial"/>
        </w:rPr>
        <w:t>[07]</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2: Standard specifications for road bridges</w:t>
      </w:r>
    </w:p>
    <w:p w:rsidR="004A291C" w:rsidRPr="00DC775A" w:rsidRDefault="004A291C" w:rsidP="004A291C">
      <w:pPr>
        <w:jc w:val="both"/>
        <w:rPr>
          <w:rFonts w:ascii="Weidemann Bk BT" w:hAnsi="Weidemann Bk BT" w:cs="Arial"/>
        </w:rPr>
      </w:pPr>
      <w:r w:rsidRPr="00DC775A">
        <w:rPr>
          <w:rFonts w:ascii="Weidemann Bk BT" w:hAnsi="Weidemann Bk BT" w:cs="Arial"/>
        </w:rPr>
        <w:t>IRC bridge code, determination of dead loads and live loads, wind loads, longitudinal forces, centrifugal forces, horizontal forces due to water current, buoyancy effect, earth pressure, temperature effect, deformation stresses, secondary stresses, erection stresses, seismic forces.</w:t>
      </w:r>
    </w:p>
    <w:p w:rsidR="004A291C" w:rsidRPr="00DC775A" w:rsidRDefault="004A291C" w:rsidP="004A291C">
      <w:pPr>
        <w:jc w:val="right"/>
        <w:rPr>
          <w:rFonts w:ascii="Weidemann Bk BT" w:hAnsi="Weidemann Bk BT" w:cs="Arial"/>
        </w:rPr>
      </w:pPr>
      <w:r w:rsidRPr="00DC775A">
        <w:rPr>
          <w:rFonts w:ascii="Weidemann Bk BT" w:hAnsi="Weidemann Bk BT" w:cs="Arial"/>
        </w:rPr>
        <w:t>[07]</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3: Culverts and Concrete bridges</w:t>
      </w:r>
    </w:p>
    <w:p w:rsidR="004A291C" w:rsidRPr="00DC775A" w:rsidRDefault="004A291C" w:rsidP="004A291C">
      <w:pPr>
        <w:jc w:val="both"/>
        <w:rPr>
          <w:rFonts w:ascii="Weidemann Bk BT" w:hAnsi="Weidemann Bk BT" w:cs="Arial"/>
        </w:rPr>
      </w:pPr>
      <w:r w:rsidRPr="00DC775A">
        <w:rPr>
          <w:rFonts w:ascii="Weidemann Bk BT" w:hAnsi="Weidemann Bk BT" w:cs="Arial"/>
        </w:rPr>
        <w:t>RCC slab culvert, pipe culvert and box culvert. Concrete bridges- Analysis and design of small bridges and culverts, structural details of minor bridges and culverts, T-beam reinforces concrete bridges and pre-stressed concrete bridges, continuous bridges, cantilever bridges.</w:t>
      </w:r>
    </w:p>
    <w:p w:rsidR="004A291C" w:rsidRPr="00DC775A" w:rsidRDefault="004A291C" w:rsidP="004A291C">
      <w:pPr>
        <w:jc w:val="right"/>
        <w:rPr>
          <w:rFonts w:ascii="Weidemann Bk BT" w:hAnsi="Weidemann Bk BT" w:cs="Arial"/>
        </w:rPr>
      </w:pPr>
      <w:r w:rsidRPr="00DC775A">
        <w:rPr>
          <w:rFonts w:ascii="Weidemann Bk BT" w:hAnsi="Weidemann Bk BT" w:cs="Arial"/>
        </w:rPr>
        <w:t>[10]</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4: Sub structures</w:t>
      </w:r>
    </w:p>
    <w:p w:rsidR="004A291C" w:rsidRPr="00DC775A" w:rsidRDefault="004A291C" w:rsidP="004A291C">
      <w:pPr>
        <w:jc w:val="both"/>
        <w:rPr>
          <w:rFonts w:ascii="Weidemann Bk BT" w:hAnsi="Weidemann Bk BT" w:cs="Arial"/>
        </w:rPr>
      </w:pPr>
      <w:r w:rsidRPr="00DC775A">
        <w:rPr>
          <w:rFonts w:ascii="Weidemann Bk BT" w:hAnsi="Weidemann Bk BT" w:cs="Arial"/>
        </w:rPr>
        <w:t>Different types of bridge bearings, piers and masonry abutments, different types of foundation and their choices, wing walls,  abutment and pier design for minor bridges, depth of bridge foundation, length of clear span and number of spans and the effect of contraction on the normal scour depth, return wall, wing wall.</w:t>
      </w:r>
    </w:p>
    <w:p w:rsidR="004A291C" w:rsidRPr="00DC775A" w:rsidRDefault="004A291C" w:rsidP="004A291C">
      <w:pPr>
        <w:jc w:val="right"/>
        <w:rPr>
          <w:rFonts w:ascii="Weidemann Bk BT" w:hAnsi="Weidemann Bk BT" w:cs="Arial"/>
        </w:rPr>
      </w:pPr>
      <w:r w:rsidRPr="00DC775A">
        <w:rPr>
          <w:rFonts w:ascii="Weidemann Bk BT" w:hAnsi="Weidemann Bk BT" w:cs="Arial"/>
        </w:rPr>
        <w:t>[05]</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5: Super structures</w:t>
      </w:r>
    </w:p>
    <w:p w:rsidR="004A291C" w:rsidRPr="00DC775A" w:rsidRDefault="004A291C" w:rsidP="004A291C">
      <w:pPr>
        <w:jc w:val="both"/>
        <w:rPr>
          <w:rFonts w:ascii="Weidemann Bk BT" w:hAnsi="Weidemann Bk BT" w:cs="Arial"/>
        </w:rPr>
      </w:pPr>
      <w:r w:rsidRPr="00DC775A">
        <w:rPr>
          <w:rFonts w:ascii="Weidemann Bk BT" w:hAnsi="Weidemann Bk BT" w:cs="Arial"/>
        </w:rPr>
        <w:t>Construction of superstructures for temporary bridges, semi-permanent bridges, submergible bridges, low-cost bridges, steel-arch bridges, RCC bridges and cable stayed bridges, wearing course, expansion joint, approach road, approach slab, protection works for shallow foundation for minor bridges, special precautions during construction, failure and restoration of bridge super structure, sub-structure and its maintenance.</w:t>
      </w:r>
    </w:p>
    <w:p w:rsidR="004A291C" w:rsidRPr="00DC775A" w:rsidRDefault="004A291C" w:rsidP="004A291C">
      <w:pPr>
        <w:jc w:val="right"/>
        <w:rPr>
          <w:rFonts w:ascii="Weidemann Bk BT" w:hAnsi="Weidemann Bk BT" w:cs="Arial"/>
        </w:rPr>
      </w:pPr>
      <w:r w:rsidRPr="00DC775A">
        <w:rPr>
          <w:rFonts w:ascii="Weidemann Bk BT" w:hAnsi="Weidemann Bk BT" w:cs="Arial"/>
        </w:rPr>
        <w:lastRenderedPageBreak/>
        <w:t>[07]</w:t>
      </w:r>
    </w:p>
    <w:p w:rsidR="004A291C" w:rsidRPr="00DC775A" w:rsidRDefault="004A291C" w:rsidP="004A291C">
      <w:pPr>
        <w:rPr>
          <w:rFonts w:ascii="Weidemann Bk BT" w:hAnsi="Weidemann Bk BT" w:cs="Arial"/>
        </w:rPr>
      </w:pPr>
      <w:r w:rsidRPr="00DC775A">
        <w:rPr>
          <w:rFonts w:ascii="Weidemann Bk BT" w:hAnsi="Weidemann Bk BT" w:cs="Arial"/>
        </w:rPr>
        <w:t xml:space="preserve">Total contact hours: </w:t>
      </w:r>
      <w:r w:rsidRPr="00DC775A">
        <w:rPr>
          <w:rFonts w:ascii="Weidemann Bk BT" w:hAnsi="Weidemann Bk BT" w:cs="Arial"/>
          <w:b/>
        </w:rPr>
        <w:t>36</w:t>
      </w:r>
    </w:p>
    <w:p w:rsidR="004A291C" w:rsidRPr="00DC775A" w:rsidRDefault="004A291C" w:rsidP="004A291C">
      <w:pPr>
        <w:rPr>
          <w:rFonts w:ascii="Weidemann Bk BT" w:hAnsi="Weidemann Bk BT" w:cs="Arial"/>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References</w:t>
      </w:r>
    </w:p>
    <w:p w:rsidR="004A291C" w:rsidRPr="00DC775A" w:rsidRDefault="004A291C" w:rsidP="004A291C">
      <w:pPr>
        <w:rPr>
          <w:rFonts w:ascii="Weidemann Bk BT" w:hAnsi="Weidemann Bk BT" w:cs="Arial"/>
        </w:rPr>
      </w:pPr>
      <w:r w:rsidRPr="00DC775A">
        <w:rPr>
          <w:rFonts w:ascii="Weidemann Bk BT" w:hAnsi="Weidemann Bk BT" w:cs="Arial"/>
        </w:rPr>
        <w:t xml:space="preserve">1. Ponnuswamy S, “ </w:t>
      </w:r>
      <w:r w:rsidRPr="00DC775A">
        <w:rPr>
          <w:rFonts w:ascii="Weidemann Bk BT" w:hAnsi="Weidemann Bk BT" w:cs="Arial"/>
          <w:b/>
        </w:rPr>
        <w:t>Bridge Engineering</w:t>
      </w:r>
      <w:r w:rsidRPr="00DC775A">
        <w:rPr>
          <w:rFonts w:ascii="Weidemann Bk BT" w:hAnsi="Weidemann Bk BT" w:cs="Arial"/>
        </w:rPr>
        <w:t>”, Tata McGraw Hill Publishing Co., New Delhi, 2003.</w:t>
      </w:r>
    </w:p>
    <w:p w:rsidR="004A291C" w:rsidRPr="00DC775A" w:rsidRDefault="004A291C" w:rsidP="004A291C">
      <w:pPr>
        <w:rPr>
          <w:rFonts w:ascii="Weidemann Bk BT" w:hAnsi="Weidemann Bk BT" w:cs="Arial"/>
        </w:rPr>
      </w:pPr>
      <w:r w:rsidRPr="00DC775A">
        <w:rPr>
          <w:rFonts w:ascii="Weidemann Bk BT" w:hAnsi="Weidemann Bk BT" w:cs="Arial"/>
        </w:rPr>
        <w:t xml:space="preserve">2. Whitney C.S, “ </w:t>
      </w:r>
      <w:r w:rsidRPr="00DC775A">
        <w:rPr>
          <w:rFonts w:ascii="Weidemann Bk BT" w:hAnsi="Weidemann Bk BT" w:cs="Arial"/>
          <w:b/>
        </w:rPr>
        <w:t>Bridges</w:t>
      </w:r>
      <w:r w:rsidRPr="00DC775A">
        <w:rPr>
          <w:rFonts w:ascii="Weidemann Bk BT" w:hAnsi="Weidemann Bk BT" w:cs="Arial"/>
        </w:rPr>
        <w:t>”, Greenwich House 1983.</w:t>
      </w:r>
    </w:p>
    <w:p w:rsidR="004A291C" w:rsidRPr="00DC775A" w:rsidRDefault="004A291C" w:rsidP="004A291C">
      <w:pPr>
        <w:rPr>
          <w:rFonts w:ascii="Weidemann Bk BT" w:hAnsi="Weidemann Bk BT" w:cs="Arial"/>
        </w:rPr>
      </w:pPr>
      <w:r w:rsidRPr="00DC775A">
        <w:rPr>
          <w:rFonts w:ascii="Weidemann Bk BT" w:hAnsi="Weidemann Bk BT" w:cs="Arial"/>
        </w:rPr>
        <w:t xml:space="preserve">3. N.K.Raju, “ </w:t>
      </w:r>
      <w:r w:rsidRPr="00DC775A">
        <w:rPr>
          <w:rFonts w:ascii="Weidemann Bk BT" w:hAnsi="Weidemann Bk BT" w:cs="Arial"/>
          <w:b/>
        </w:rPr>
        <w:t>Design of bridges</w:t>
      </w:r>
      <w:r w:rsidRPr="00DC775A">
        <w:rPr>
          <w:rFonts w:ascii="Weidemann Bk BT" w:hAnsi="Weidemann Bk BT" w:cs="Arial"/>
        </w:rPr>
        <w:t>”, Oxford &amp; IBH Publishing Co. pvt.ltd.</w:t>
      </w:r>
    </w:p>
    <w:p w:rsidR="004A291C" w:rsidRPr="00DC775A" w:rsidRDefault="004A291C" w:rsidP="004A291C">
      <w:pPr>
        <w:rPr>
          <w:rFonts w:ascii="Weidemann Bk BT" w:hAnsi="Weidemann Bk BT" w:cs="Arial"/>
        </w:rPr>
      </w:pPr>
      <w:r w:rsidRPr="00DC775A">
        <w:rPr>
          <w:rFonts w:ascii="Weidemann Bk BT" w:hAnsi="Weidemann Bk BT" w:cs="Arial"/>
        </w:rPr>
        <w:t xml:space="preserve">4. D.J.Victor, “ </w:t>
      </w:r>
      <w:r w:rsidRPr="00DC775A">
        <w:rPr>
          <w:rFonts w:ascii="Weidemann Bk BT" w:hAnsi="Weidemann Bk BT" w:cs="Arial"/>
          <w:b/>
        </w:rPr>
        <w:t>Essentials of bridge engineering</w:t>
      </w:r>
      <w:r w:rsidRPr="00DC775A">
        <w:rPr>
          <w:rFonts w:ascii="Weidemann Bk BT" w:hAnsi="Weidemann Bk BT" w:cs="Arial"/>
        </w:rPr>
        <w:t>”, Oxford &amp; IBH Publishing Co. pvt. Ltd.</w:t>
      </w:r>
    </w:p>
    <w:p w:rsidR="004A291C" w:rsidRPr="00DC775A" w:rsidRDefault="004A291C" w:rsidP="004A291C">
      <w:pPr>
        <w:rPr>
          <w:rFonts w:ascii="Weidemann Bk BT" w:hAnsi="Weidemann Bk BT" w:cs="Arial"/>
        </w:rPr>
      </w:pPr>
      <w:r w:rsidRPr="00DC775A">
        <w:rPr>
          <w:rFonts w:ascii="Weidemann Bk BT" w:hAnsi="Weidemann Bk BT" w:cs="Arial"/>
        </w:rPr>
        <w:t>5. Indian Road Congress Codes”</w:t>
      </w:r>
    </w:p>
    <w:p w:rsidR="007E0216" w:rsidRDefault="007E0216" w:rsidP="004A291C">
      <w:pPr>
        <w:jc w:val="center"/>
        <w:rPr>
          <w:rFonts w:ascii="Weidemann Bk BT" w:hAnsi="Weidemann Bk BT" w:cs="Arial"/>
          <w:b/>
          <w:sz w:val="32"/>
          <w:szCs w:val="32"/>
        </w:rPr>
      </w:pPr>
    </w:p>
    <w:p w:rsidR="007E0216" w:rsidRDefault="007E0216" w:rsidP="004A291C">
      <w:pPr>
        <w:jc w:val="center"/>
        <w:rPr>
          <w:rFonts w:ascii="Weidemann Bk BT" w:hAnsi="Weidemann Bk BT" w:cs="Arial"/>
          <w:b/>
          <w:sz w:val="32"/>
          <w:szCs w:val="32"/>
        </w:rPr>
      </w:pPr>
    </w:p>
    <w:p w:rsidR="007E0216" w:rsidRDefault="007E0216"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716983" w:rsidRDefault="00716983" w:rsidP="004A291C">
      <w:pPr>
        <w:jc w:val="center"/>
        <w:rPr>
          <w:rFonts w:ascii="Weidemann Bk BT" w:hAnsi="Weidemann Bk BT" w:cs="Arial"/>
          <w:b/>
          <w:sz w:val="32"/>
          <w:szCs w:val="32"/>
        </w:rPr>
      </w:pPr>
    </w:p>
    <w:p w:rsidR="004A291C" w:rsidRPr="00DC775A" w:rsidRDefault="00C35D7A" w:rsidP="004A291C">
      <w:pPr>
        <w:jc w:val="center"/>
        <w:rPr>
          <w:rFonts w:ascii="Weidemann Bk BT" w:hAnsi="Weidemann Bk BT" w:cs="Arial"/>
          <w:b/>
          <w:sz w:val="32"/>
          <w:szCs w:val="32"/>
        </w:rPr>
      </w:pPr>
      <w:r w:rsidRPr="00DC775A">
        <w:rPr>
          <w:rFonts w:ascii="Weidemann Bk BT" w:hAnsi="Weidemann Bk BT" w:cs="Arial"/>
          <w:b/>
          <w:sz w:val="32"/>
          <w:szCs w:val="32"/>
        </w:rPr>
        <w:lastRenderedPageBreak/>
        <w:t xml:space="preserve">CE10313A </w:t>
      </w:r>
      <w:r w:rsidR="004A291C" w:rsidRPr="00DC775A">
        <w:rPr>
          <w:rFonts w:ascii="Weidemann Bk BT" w:hAnsi="Weidemann Bk BT" w:cs="Arial"/>
          <w:b/>
          <w:sz w:val="32"/>
          <w:szCs w:val="32"/>
        </w:rPr>
        <w:t xml:space="preserve"> </w:t>
      </w:r>
      <w:r w:rsidR="003235DB">
        <w:rPr>
          <w:rFonts w:ascii="Weidemann Bk BT" w:hAnsi="Weidemann Bk BT" w:cs="Arial"/>
          <w:b/>
          <w:sz w:val="32"/>
          <w:szCs w:val="32"/>
        </w:rPr>
        <w:t xml:space="preserve"> </w:t>
      </w:r>
      <w:r w:rsidR="00716983">
        <w:rPr>
          <w:rFonts w:ascii="Weidemann Bk BT" w:hAnsi="Weidemann Bk BT" w:cs="Arial"/>
          <w:b/>
          <w:sz w:val="32"/>
          <w:szCs w:val="32"/>
        </w:rPr>
        <w:t>R</w:t>
      </w:r>
      <w:r w:rsidR="004A291C" w:rsidRPr="00DC775A">
        <w:rPr>
          <w:rFonts w:ascii="Weidemann Bk BT" w:hAnsi="Weidemann Bk BT" w:cs="Arial"/>
          <w:b/>
          <w:sz w:val="32"/>
          <w:szCs w:val="32"/>
        </w:rPr>
        <w:t>EPAIR AND REHABILITATION OF STRUCTURES</w:t>
      </w:r>
    </w:p>
    <w:p w:rsidR="004A291C" w:rsidRPr="00DC775A" w:rsidRDefault="004A291C" w:rsidP="004A291C">
      <w:pPr>
        <w:jc w:val="center"/>
        <w:rPr>
          <w:rFonts w:ascii="Weidemann Bk BT" w:hAnsi="Weidemann Bk BT" w:cs="Arial"/>
          <w:b/>
          <w:sz w:val="32"/>
          <w:szCs w:val="32"/>
        </w:rPr>
      </w:pPr>
      <w:r w:rsidRPr="00DC775A">
        <w:rPr>
          <w:rFonts w:ascii="Weidemann Bk BT" w:hAnsi="Weidemann Bk BT" w:cs="Arial"/>
          <w:b/>
          <w:sz w:val="32"/>
          <w:szCs w:val="32"/>
        </w:rPr>
        <w:tab/>
        <w:t>[3 0 0 3]</w:t>
      </w:r>
    </w:p>
    <w:p w:rsidR="004A291C" w:rsidRPr="00DC775A" w:rsidRDefault="004A291C" w:rsidP="004A291C">
      <w:pPr>
        <w:jc w:val="center"/>
        <w:rPr>
          <w:rFonts w:ascii="Weidemann Bk BT" w:hAnsi="Weidemann Bk BT" w:cs="Arial"/>
          <w:b/>
          <w:sz w:val="32"/>
          <w:szCs w:val="32"/>
        </w:rPr>
      </w:pPr>
    </w:p>
    <w:p w:rsidR="007E0216" w:rsidRPr="00662926" w:rsidRDefault="007E0216" w:rsidP="007E0216">
      <w:pPr>
        <w:rPr>
          <w:b/>
          <w:bCs/>
        </w:rPr>
      </w:pPr>
      <w:r w:rsidRPr="00662926">
        <w:rPr>
          <w:b/>
          <w:bCs/>
        </w:rPr>
        <w:t>SCHEME OF EXAMINATION</w:t>
      </w:r>
    </w:p>
    <w:p w:rsidR="007E0216" w:rsidRPr="00662926" w:rsidRDefault="007E0216" w:rsidP="007E0216">
      <w:r w:rsidRPr="00662926">
        <w:t>Questions to be set: 05 (All Compulsory)</w:t>
      </w:r>
    </w:p>
    <w:p w:rsidR="007E0216" w:rsidRPr="00662926" w:rsidRDefault="007E0216" w:rsidP="007E0216"/>
    <w:p w:rsidR="007E0216" w:rsidRDefault="007E0216" w:rsidP="007E0216">
      <w:pPr>
        <w:rPr>
          <w:b/>
          <w:bCs/>
        </w:rPr>
      </w:pPr>
      <w:r w:rsidRPr="00662926">
        <w:rPr>
          <w:b/>
          <w:bCs/>
        </w:rPr>
        <w:t xml:space="preserve">Course Outcomes (CO): </w:t>
      </w:r>
    </w:p>
    <w:p w:rsidR="007E0216" w:rsidRPr="007E0216" w:rsidRDefault="007E0216" w:rsidP="007E0216">
      <w:pPr>
        <w:rPr>
          <w:rFonts w:ascii="Weidemann Bk BT" w:hAnsi="Weidemann Bk BT" w:cs="Arial"/>
        </w:rPr>
      </w:pPr>
    </w:p>
    <w:p w:rsidR="007E0216" w:rsidRPr="007E0216" w:rsidRDefault="007E0216" w:rsidP="007E0216">
      <w:pPr>
        <w:rPr>
          <w:rFonts w:ascii="Weidemann Bk BT" w:hAnsi="Weidemann Bk BT" w:cs="Arial"/>
        </w:rPr>
      </w:pPr>
      <w:r w:rsidRPr="007E0216">
        <w:rPr>
          <w:rFonts w:ascii="Weidemann Bk BT" w:hAnsi="Weidemann Bk BT" w:cs="Arial"/>
        </w:rPr>
        <w:t xml:space="preserve">After completion of this course, students should be able to </w:t>
      </w:r>
    </w:p>
    <w:p w:rsidR="007E0216" w:rsidRPr="007E0216" w:rsidRDefault="007E0216" w:rsidP="007E0216">
      <w:pPr>
        <w:rPr>
          <w:rFonts w:ascii="Weidemann Bk BT" w:hAnsi="Weidemann Bk BT" w:cs="Arial"/>
        </w:rPr>
      </w:pPr>
    </w:p>
    <w:p w:rsidR="007E0216" w:rsidRPr="007E0216" w:rsidRDefault="007E0216" w:rsidP="007E3EF3">
      <w:pPr>
        <w:pStyle w:val="ListParagraph"/>
        <w:numPr>
          <w:ilvl w:val="0"/>
          <w:numId w:val="69"/>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Acquiring practical knowledge and hands-on experience in Non Destructive Testing Techniques.</w:t>
      </w:r>
    </w:p>
    <w:p w:rsidR="007E0216" w:rsidRPr="007E0216" w:rsidRDefault="007E0216" w:rsidP="007E3EF3">
      <w:pPr>
        <w:pStyle w:val="ListParagraph"/>
        <w:numPr>
          <w:ilvl w:val="0"/>
          <w:numId w:val="69"/>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Identify the causes of deterioration of concrete, effect of earthquake.</w:t>
      </w:r>
    </w:p>
    <w:p w:rsidR="007E0216" w:rsidRPr="007E0216" w:rsidRDefault="007E0216" w:rsidP="007E3EF3">
      <w:pPr>
        <w:pStyle w:val="ListParagraph"/>
        <w:numPr>
          <w:ilvl w:val="0"/>
          <w:numId w:val="69"/>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Identifying the suitable method for repairs of structural components.</w:t>
      </w:r>
    </w:p>
    <w:p w:rsidR="007E0216" w:rsidRPr="007E0216" w:rsidRDefault="007E0216" w:rsidP="007E3EF3">
      <w:pPr>
        <w:pStyle w:val="ListParagraph"/>
        <w:numPr>
          <w:ilvl w:val="0"/>
          <w:numId w:val="69"/>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Analyse and identify the proper method of repairs on steel structures.</w:t>
      </w:r>
    </w:p>
    <w:p w:rsidR="007E0216" w:rsidRPr="007E0216" w:rsidRDefault="007E0216" w:rsidP="007E3EF3">
      <w:pPr>
        <w:pStyle w:val="ListParagraph"/>
        <w:numPr>
          <w:ilvl w:val="0"/>
          <w:numId w:val="69"/>
        </w:numPr>
        <w:jc w:val="both"/>
        <w:rPr>
          <w:rFonts w:ascii="Weidemann Bk BT" w:eastAsia="Times New Roman" w:hAnsi="Weidemann Bk BT" w:cs="Arial"/>
          <w:sz w:val="24"/>
          <w:szCs w:val="24"/>
          <w:lang w:val="en-US"/>
        </w:rPr>
      </w:pPr>
      <w:r w:rsidRPr="007E0216">
        <w:rPr>
          <w:rFonts w:ascii="Weidemann Bk BT" w:eastAsia="Times New Roman" w:hAnsi="Weidemann Bk BT" w:cs="Arial"/>
          <w:sz w:val="24"/>
          <w:szCs w:val="24"/>
          <w:lang w:val="en-US"/>
        </w:rPr>
        <w:t>Interpret various rehabilitation methods for under water structures.</w:t>
      </w:r>
    </w:p>
    <w:p w:rsidR="007E0216" w:rsidRPr="007E0216" w:rsidRDefault="007E0216" w:rsidP="007E0216">
      <w:pPr>
        <w:pStyle w:val="ListParagraph"/>
        <w:jc w:val="both"/>
        <w:rPr>
          <w:rFonts w:ascii="Weidemann Bk BT" w:eastAsia="Times New Roman" w:hAnsi="Weidemann Bk BT" w:cs="Arial"/>
          <w:sz w:val="24"/>
          <w:szCs w:val="24"/>
          <w:lang w:val="en-US"/>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 xml:space="preserve">Module – 1: </w:t>
      </w:r>
    </w:p>
    <w:p w:rsidR="004A291C" w:rsidRPr="00DC775A" w:rsidRDefault="004A291C" w:rsidP="004A291C">
      <w:pPr>
        <w:rPr>
          <w:rFonts w:ascii="Weidemann Bk BT" w:hAnsi="Weidemann Bk BT" w:cs="Arial"/>
        </w:rPr>
      </w:pPr>
      <w:r w:rsidRPr="00DC775A">
        <w:rPr>
          <w:rFonts w:ascii="Weidemann Bk BT" w:hAnsi="Weidemann Bk BT" w:cs="Arial"/>
        </w:rPr>
        <w:t>NDT and semi destructive testing. Appraisal of damage and deterioration of structures by non-destructive and other techniques.</w:t>
      </w:r>
    </w:p>
    <w:p w:rsidR="004A291C" w:rsidRPr="00DC775A" w:rsidRDefault="004A291C" w:rsidP="004A291C">
      <w:pPr>
        <w:jc w:val="right"/>
        <w:rPr>
          <w:rFonts w:ascii="Weidemann Bk BT" w:hAnsi="Weidemann Bk BT" w:cs="Arial"/>
        </w:rPr>
      </w:pPr>
      <w:r w:rsidRPr="00DC775A">
        <w:rPr>
          <w:rFonts w:ascii="Weidemann Bk BT" w:hAnsi="Weidemann Bk BT" w:cs="Arial"/>
        </w:rPr>
        <w:t>[12]</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2:</w:t>
      </w:r>
    </w:p>
    <w:p w:rsidR="004A291C" w:rsidRPr="00DC775A" w:rsidRDefault="004A291C" w:rsidP="004A291C">
      <w:pPr>
        <w:rPr>
          <w:rFonts w:ascii="Weidemann Bk BT" w:hAnsi="Weidemann Bk BT" w:cs="Arial"/>
        </w:rPr>
      </w:pPr>
      <w:r w:rsidRPr="00DC775A">
        <w:rPr>
          <w:rFonts w:ascii="Weidemann Bk BT" w:hAnsi="Weidemann Bk BT" w:cs="Arial"/>
        </w:rPr>
        <w:t>Causes of deterioration of concrete, environmental aspects and earthquake effects.</w:t>
      </w:r>
    </w:p>
    <w:p w:rsidR="004A291C" w:rsidRPr="00DC775A" w:rsidRDefault="004A291C" w:rsidP="004A291C">
      <w:pPr>
        <w:jc w:val="right"/>
        <w:rPr>
          <w:rFonts w:ascii="Weidemann Bk BT" w:hAnsi="Weidemann Bk BT" w:cs="Arial"/>
        </w:rPr>
      </w:pPr>
      <w:r w:rsidRPr="00DC775A">
        <w:rPr>
          <w:rFonts w:ascii="Weidemann Bk BT" w:hAnsi="Weidemann Bk BT" w:cs="Arial"/>
        </w:rPr>
        <w:t>[07]</w:t>
      </w:r>
    </w:p>
    <w:p w:rsidR="004A291C" w:rsidRPr="00DC775A" w:rsidRDefault="004A291C" w:rsidP="004A291C">
      <w:pPr>
        <w:rPr>
          <w:rFonts w:ascii="Weidemann Bk BT" w:hAnsi="Weidemann Bk BT" w:cs="Arial"/>
          <w:b/>
          <w:sz w:val="28"/>
          <w:szCs w:val="28"/>
        </w:rPr>
      </w:pP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3: Repair and strengthening of superstructure</w:t>
      </w:r>
    </w:p>
    <w:p w:rsidR="004A291C" w:rsidRPr="00DC775A" w:rsidRDefault="004A291C" w:rsidP="004A291C">
      <w:pPr>
        <w:rPr>
          <w:rFonts w:ascii="Weidemann Bk BT" w:hAnsi="Weidemann Bk BT" w:cs="Arial"/>
        </w:rPr>
      </w:pPr>
      <w:r w:rsidRPr="00DC775A">
        <w:rPr>
          <w:rFonts w:ascii="Weidemann Bk BT" w:hAnsi="Weidemann Bk BT" w:cs="Arial"/>
        </w:rPr>
        <w:t>Structural components, load bearing wall, panel walls, strengthening of foundation, grouting, grout material, guniting, shotcreting, under pinning.</w:t>
      </w:r>
    </w:p>
    <w:p w:rsidR="004A291C" w:rsidRPr="00DC775A" w:rsidRDefault="004A291C" w:rsidP="004A291C">
      <w:pPr>
        <w:jc w:val="right"/>
        <w:rPr>
          <w:rFonts w:ascii="Weidemann Bk BT" w:hAnsi="Weidemann Bk BT" w:cs="Arial"/>
        </w:rPr>
      </w:pPr>
      <w:r w:rsidRPr="00DC775A">
        <w:rPr>
          <w:rFonts w:ascii="Weidemann Bk BT" w:hAnsi="Weidemann Bk BT" w:cs="Arial"/>
        </w:rPr>
        <w:t>[07]</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4: Repair of steel structures</w:t>
      </w:r>
    </w:p>
    <w:p w:rsidR="004A291C" w:rsidRPr="00DC775A" w:rsidRDefault="004A291C" w:rsidP="004A291C">
      <w:pPr>
        <w:rPr>
          <w:rFonts w:ascii="Weidemann Bk BT" w:hAnsi="Weidemann Bk BT" w:cs="Arial"/>
        </w:rPr>
      </w:pPr>
      <w:r w:rsidRPr="00DC775A">
        <w:rPr>
          <w:rFonts w:ascii="Weidemann Bk BT" w:hAnsi="Weidemann Bk BT" w:cs="Arial"/>
        </w:rPr>
        <w:t>Repair of bridges, buildings, towers etc., monuments and historical structures.</w:t>
      </w:r>
    </w:p>
    <w:p w:rsidR="004A291C" w:rsidRPr="00DC775A" w:rsidRDefault="004A291C" w:rsidP="004A291C">
      <w:pPr>
        <w:jc w:val="right"/>
        <w:rPr>
          <w:rFonts w:ascii="Weidemann Bk BT" w:hAnsi="Weidemann Bk BT" w:cs="Arial"/>
        </w:rPr>
      </w:pPr>
      <w:r w:rsidRPr="00DC775A">
        <w:rPr>
          <w:rFonts w:ascii="Weidemann Bk BT" w:hAnsi="Weidemann Bk BT" w:cs="Arial"/>
        </w:rPr>
        <w:t>[05]</w:t>
      </w:r>
    </w:p>
    <w:p w:rsidR="004A291C" w:rsidRPr="00DC775A" w:rsidRDefault="004A291C" w:rsidP="004A291C">
      <w:pPr>
        <w:rPr>
          <w:rFonts w:ascii="Weidemann Bk BT" w:hAnsi="Weidemann Bk BT" w:cs="Arial"/>
          <w:b/>
          <w:sz w:val="28"/>
          <w:szCs w:val="28"/>
        </w:rPr>
      </w:pPr>
      <w:r w:rsidRPr="00DC775A">
        <w:rPr>
          <w:rFonts w:ascii="Weidemann Bk BT" w:hAnsi="Weidemann Bk BT" w:cs="Arial"/>
          <w:b/>
          <w:sz w:val="28"/>
          <w:szCs w:val="28"/>
        </w:rPr>
        <w:t>Module – 5: Prevention of water leakage in structures</w:t>
      </w:r>
    </w:p>
    <w:p w:rsidR="004A291C" w:rsidRPr="00DC775A" w:rsidRDefault="004A291C" w:rsidP="004A291C">
      <w:pPr>
        <w:rPr>
          <w:rFonts w:ascii="Weidemann Bk BT" w:hAnsi="Weidemann Bk BT" w:cs="Arial"/>
        </w:rPr>
      </w:pPr>
      <w:r w:rsidRPr="00DC775A">
        <w:rPr>
          <w:rFonts w:ascii="Weidemann Bk BT" w:hAnsi="Weidemann Bk BT" w:cs="Arial"/>
        </w:rPr>
        <w:t>Under-water repair, durability of repairing material, case histories.</w:t>
      </w:r>
    </w:p>
    <w:p w:rsidR="004A291C" w:rsidRPr="00DC775A" w:rsidRDefault="004A291C" w:rsidP="004A291C">
      <w:pPr>
        <w:jc w:val="right"/>
        <w:rPr>
          <w:rFonts w:ascii="Weidemann Bk BT" w:hAnsi="Weidemann Bk BT" w:cs="Arial"/>
        </w:rPr>
      </w:pPr>
      <w:r w:rsidRPr="00DC775A">
        <w:rPr>
          <w:rFonts w:ascii="Weidemann Bk BT" w:hAnsi="Weidemann Bk BT" w:cs="Arial"/>
        </w:rPr>
        <w:t>[05]</w:t>
      </w:r>
    </w:p>
    <w:p w:rsidR="004A291C" w:rsidRPr="00DC775A" w:rsidRDefault="004A291C" w:rsidP="004A291C">
      <w:pPr>
        <w:rPr>
          <w:rFonts w:ascii="Weidemann Bk BT" w:hAnsi="Weidemann Bk BT" w:cs="Arial"/>
        </w:rPr>
      </w:pPr>
    </w:p>
    <w:p w:rsidR="004A291C" w:rsidRPr="00DC775A" w:rsidRDefault="004A291C" w:rsidP="004A291C">
      <w:pPr>
        <w:rPr>
          <w:rFonts w:ascii="Weidemann Bk BT" w:hAnsi="Weidemann Bk BT" w:cs="Arial"/>
        </w:rPr>
      </w:pPr>
      <w:r w:rsidRPr="00DC775A">
        <w:rPr>
          <w:rFonts w:ascii="Weidemann Bk BT" w:hAnsi="Weidemann Bk BT" w:cs="Arial"/>
        </w:rPr>
        <w:t xml:space="preserve">Total contact hours: </w:t>
      </w:r>
      <w:r w:rsidRPr="00DC775A">
        <w:rPr>
          <w:rFonts w:ascii="Weidemann Bk BT" w:hAnsi="Weidemann Bk BT" w:cs="Arial"/>
          <w:b/>
        </w:rPr>
        <w:t>36</w:t>
      </w:r>
    </w:p>
    <w:p w:rsidR="004A291C" w:rsidRPr="00DC775A" w:rsidRDefault="004A291C" w:rsidP="004A291C">
      <w:pPr>
        <w:rPr>
          <w:rFonts w:ascii="Weidemann Bk BT" w:hAnsi="Weidemann Bk BT" w:cs="Arial"/>
          <w:b/>
        </w:rPr>
      </w:pPr>
    </w:p>
    <w:p w:rsidR="004A291C" w:rsidRPr="00DC775A" w:rsidRDefault="004A291C" w:rsidP="004A291C">
      <w:pPr>
        <w:rPr>
          <w:rFonts w:ascii="Weidemann Bk BT" w:hAnsi="Weidemann Bk BT" w:cs="Arial"/>
          <w:b/>
        </w:rPr>
      </w:pPr>
    </w:p>
    <w:p w:rsidR="004A291C" w:rsidRPr="00DC775A" w:rsidRDefault="004A291C" w:rsidP="004A291C">
      <w:pPr>
        <w:rPr>
          <w:rFonts w:ascii="Weidemann Bk BT" w:hAnsi="Weidemann Bk BT" w:cs="Arial"/>
          <w:b/>
        </w:rPr>
      </w:pPr>
      <w:r w:rsidRPr="00DC775A">
        <w:rPr>
          <w:rFonts w:ascii="Weidemann Bk BT" w:hAnsi="Weidemann Bk BT" w:cs="Arial"/>
          <w:b/>
        </w:rPr>
        <w:t>Reference Books:</w:t>
      </w:r>
    </w:p>
    <w:p w:rsidR="004A291C" w:rsidRPr="00DC775A" w:rsidRDefault="004A291C" w:rsidP="004A291C">
      <w:pPr>
        <w:rPr>
          <w:rFonts w:ascii="Weidemann Bk BT" w:hAnsi="Weidemann Bk BT" w:cs="Arial"/>
        </w:rPr>
      </w:pPr>
      <w:r w:rsidRPr="00DC775A">
        <w:rPr>
          <w:rFonts w:ascii="Weidemann Bk BT" w:hAnsi="Weidemann Bk BT" w:cs="Arial"/>
        </w:rPr>
        <w:t>1. Testing of Concrete in Structure by Bungey, Surrey University Press</w:t>
      </w:r>
    </w:p>
    <w:p w:rsidR="004A291C" w:rsidRPr="00DC775A" w:rsidRDefault="004A291C" w:rsidP="004A291C">
      <w:pPr>
        <w:rPr>
          <w:rFonts w:ascii="Weidemann Bk BT" w:hAnsi="Weidemann Bk BT" w:cs="Arial"/>
        </w:rPr>
      </w:pPr>
      <w:r w:rsidRPr="00DC775A">
        <w:rPr>
          <w:rFonts w:ascii="Weidemann Bk BT" w:hAnsi="Weidemann Bk BT" w:cs="Arial"/>
        </w:rPr>
        <w:t>2. Non Destructive Testing by Malhotra &amp;Carino (CRC Press)</w:t>
      </w:r>
    </w:p>
    <w:p w:rsidR="004A291C" w:rsidRDefault="004A291C" w:rsidP="004A291C">
      <w:pPr>
        <w:rPr>
          <w:rFonts w:ascii="Weidemann Bk BT" w:hAnsi="Weidemann Bk BT" w:cs="Arial"/>
        </w:rPr>
      </w:pPr>
      <w:r w:rsidRPr="00DC775A">
        <w:rPr>
          <w:rFonts w:ascii="Weidemann Bk BT" w:hAnsi="Weidemann Bk BT" w:cs="Arial"/>
        </w:rPr>
        <w:t xml:space="preserve">3. Corrosion of Steel in Concrete by Broomfield John P </w:t>
      </w:r>
    </w:p>
    <w:p w:rsidR="005775C9" w:rsidRPr="00DC775A" w:rsidRDefault="005775C9" w:rsidP="005775C9">
      <w:pPr>
        <w:jc w:val="center"/>
        <w:rPr>
          <w:rFonts w:ascii="Weidemann Bk BT" w:hAnsi="Weidemann Bk BT" w:cs="Arial"/>
          <w:b/>
          <w:sz w:val="32"/>
          <w:szCs w:val="32"/>
        </w:rPr>
      </w:pPr>
      <w:r w:rsidRPr="00DC775A">
        <w:rPr>
          <w:rFonts w:ascii="Weidemann Bk BT" w:hAnsi="Weidemann Bk BT" w:cs="Arial"/>
          <w:b/>
          <w:color w:val="0D0D0D" w:themeColor="text1" w:themeTint="F2"/>
          <w:sz w:val="32"/>
          <w:szCs w:val="32"/>
        </w:rPr>
        <w:lastRenderedPageBreak/>
        <w:t>CE10401A</w:t>
      </w:r>
      <w:r w:rsidRPr="00DC775A">
        <w:rPr>
          <w:rFonts w:ascii="Weidemann Bk BT" w:hAnsi="Weidemann Bk BT" w:cs="Arial"/>
          <w:b/>
          <w:sz w:val="32"/>
          <w:szCs w:val="32"/>
        </w:rPr>
        <w:tab/>
      </w:r>
      <w:r w:rsidRPr="00DC775A">
        <w:rPr>
          <w:rFonts w:ascii="Weidemann Bk BT" w:hAnsi="Weidemann Bk BT" w:cs="Arial"/>
          <w:b/>
          <w:color w:val="000000"/>
          <w:sz w:val="32"/>
          <w:szCs w:val="32"/>
        </w:rPr>
        <w:t>PLANNING AND COMPUTER AIDED DRAWING OF BUILDINGS</w:t>
      </w:r>
      <w:r w:rsidRPr="00DC775A">
        <w:rPr>
          <w:rFonts w:ascii="Weidemann Bk BT" w:hAnsi="Weidemann Bk BT" w:cs="Arial"/>
          <w:b/>
          <w:sz w:val="32"/>
          <w:szCs w:val="32"/>
        </w:rPr>
        <w:tab/>
        <w:t>[0 0 2 1]</w:t>
      </w:r>
    </w:p>
    <w:p w:rsidR="005775C9" w:rsidRPr="00DC775A" w:rsidRDefault="005775C9" w:rsidP="005775C9">
      <w:pPr>
        <w:jc w:val="center"/>
        <w:rPr>
          <w:rFonts w:ascii="Weidemann Bk BT" w:hAnsi="Weidemann Bk BT" w:cs="Arial"/>
          <w:b/>
          <w:color w:val="FF0000"/>
        </w:rPr>
      </w:pPr>
    </w:p>
    <w:p w:rsidR="005775C9" w:rsidRPr="00DC775A" w:rsidRDefault="005775C9" w:rsidP="005775C9">
      <w:pPr>
        <w:rPr>
          <w:rFonts w:ascii="Weidemann Bk BT" w:hAnsi="Weidemann Bk BT" w:cs="Arial"/>
          <w:sz w:val="28"/>
          <w:szCs w:val="28"/>
        </w:rPr>
      </w:pPr>
    </w:p>
    <w:p w:rsidR="005775C9" w:rsidRPr="00163649" w:rsidRDefault="005775C9" w:rsidP="005775C9"/>
    <w:p w:rsidR="005775C9" w:rsidRDefault="005775C9" w:rsidP="005775C9">
      <w:pPr>
        <w:rPr>
          <w:b/>
          <w:bCs/>
        </w:rPr>
      </w:pPr>
      <w:r w:rsidRPr="00163649">
        <w:rPr>
          <w:b/>
          <w:bCs/>
        </w:rPr>
        <w:t xml:space="preserve">Course Outcomes (CO): </w:t>
      </w:r>
    </w:p>
    <w:p w:rsidR="005775C9" w:rsidRPr="00163649" w:rsidRDefault="005775C9" w:rsidP="005775C9">
      <w:pPr>
        <w:rPr>
          <w:b/>
          <w:bCs/>
        </w:rPr>
      </w:pPr>
    </w:p>
    <w:p w:rsidR="005775C9" w:rsidRPr="008C6877" w:rsidRDefault="005775C9" w:rsidP="005775C9">
      <w:pPr>
        <w:jc w:val="both"/>
        <w:rPr>
          <w:rFonts w:ascii="Weidemann Bk BT" w:hAnsi="Weidemann Bk BT" w:cs="Arial"/>
        </w:rPr>
      </w:pPr>
      <w:r w:rsidRPr="008C6877">
        <w:rPr>
          <w:rFonts w:ascii="Weidemann Bk BT" w:hAnsi="Weidemann Bk BT" w:cs="Arial"/>
        </w:rPr>
        <w:t xml:space="preserve">After completion of this course, students should be able to </w:t>
      </w:r>
    </w:p>
    <w:p w:rsidR="005775C9" w:rsidRPr="008C6877" w:rsidRDefault="005775C9" w:rsidP="005775C9">
      <w:pPr>
        <w:jc w:val="both"/>
        <w:rPr>
          <w:rFonts w:ascii="Weidemann Bk BT" w:hAnsi="Weidemann Bk BT" w:cs="Arial"/>
        </w:rPr>
      </w:pPr>
    </w:p>
    <w:p w:rsidR="005775C9" w:rsidRPr="008C6877" w:rsidRDefault="005775C9" w:rsidP="007E3EF3">
      <w:pPr>
        <w:pStyle w:val="ListParagraph"/>
        <w:numPr>
          <w:ilvl w:val="0"/>
          <w:numId w:val="71"/>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 xml:space="preserve">Remembering </w:t>
      </w:r>
      <w:r>
        <w:rPr>
          <w:rFonts w:ascii="Weidemann Bk BT" w:eastAsia="Times New Roman" w:hAnsi="Weidemann Bk BT" w:cs="Arial"/>
          <w:sz w:val="24"/>
          <w:szCs w:val="24"/>
          <w:lang w:val="en-US"/>
        </w:rPr>
        <w:t>the b</w:t>
      </w:r>
      <w:r w:rsidRPr="00DC775A">
        <w:rPr>
          <w:rFonts w:ascii="Weidemann Bk BT" w:hAnsi="Weidemann Bk BT" w:cs="Arial"/>
        </w:rPr>
        <w:t>asics of Auto Cad- Command and purpose</w:t>
      </w:r>
    </w:p>
    <w:p w:rsidR="005775C9" w:rsidRPr="008C6877" w:rsidRDefault="005775C9" w:rsidP="007E3EF3">
      <w:pPr>
        <w:pStyle w:val="ListParagraph"/>
        <w:numPr>
          <w:ilvl w:val="0"/>
          <w:numId w:val="71"/>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 xml:space="preserve">Understand the idea and concept of </w:t>
      </w:r>
      <w:r w:rsidRPr="006222AA">
        <w:rPr>
          <w:rFonts w:ascii="Weidemann Bk BT" w:eastAsia="Times New Roman" w:hAnsi="Weidemann Bk BT" w:cs="Arial"/>
          <w:sz w:val="24"/>
          <w:szCs w:val="24"/>
          <w:lang w:val="en-US"/>
        </w:rPr>
        <w:t xml:space="preserve">Page layout and settings, Format, Units, Dimensions, </w:t>
      </w:r>
      <w:r>
        <w:rPr>
          <w:rFonts w:ascii="Weidemann Bk BT" w:eastAsia="Times New Roman" w:hAnsi="Weidemann Bk BT" w:cs="Arial"/>
          <w:sz w:val="24"/>
          <w:szCs w:val="24"/>
          <w:lang w:val="en-US"/>
        </w:rPr>
        <w:t>engineering drawing</w:t>
      </w:r>
      <w:r w:rsidRPr="008C6877">
        <w:rPr>
          <w:rFonts w:ascii="Weidemann Bk BT" w:eastAsia="Times New Roman" w:hAnsi="Weidemann Bk BT" w:cs="Arial"/>
          <w:sz w:val="24"/>
          <w:szCs w:val="24"/>
          <w:lang w:val="en-US"/>
        </w:rPr>
        <w:t>.</w:t>
      </w:r>
    </w:p>
    <w:p w:rsidR="005775C9" w:rsidRPr="008C6877" w:rsidRDefault="005775C9" w:rsidP="007E3EF3">
      <w:pPr>
        <w:pStyle w:val="ListParagraph"/>
        <w:numPr>
          <w:ilvl w:val="0"/>
          <w:numId w:val="71"/>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 xml:space="preserve">Applying </w:t>
      </w:r>
      <w:r>
        <w:rPr>
          <w:rFonts w:ascii="Weidemann Bk BT" w:eastAsia="Times New Roman" w:hAnsi="Weidemann Bk BT" w:cs="Arial"/>
          <w:sz w:val="24"/>
          <w:szCs w:val="24"/>
          <w:lang w:val="en-US"/>
        </w:rPr>
        <w:t>the different commands to draw foundations, doors and windows.</w:t>
      </w:r>
    </w:p>
    <w:p w:rsidR="005775C9" w:rsidRPr="008C6877" w:rsidRDefault="005775C9" w:rsidP="007E3EF3">
      <w:pPr>
        <w:pStyle w:val="ListParagraph"/>
        <w:numPr>
          <w:ilvl w:val="0"/>
          <w:numId w:val="71"/>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Understanding the</w:t>
      </w:r>
      <w:r>
        <w:rPr>
          <w:rFonts w:ascii="Weidemann Bk BT" w:eastAsia="Times New Roman" w:hAnsi="Weidemann Bk BT" w:cs="Arial"/>
          <w:sz w:val="24"/>
          <w:szCs w:val="24"/>
          <w:lang w:val="en-US"/>
        </w:rPr>
        <w:t xml:space="preserve"> concept of engineering drawing, plan, elevation and section.</w:t>
      </w:r>
    </w:p>
    <w:p w:rsidR="005775C9" w:rsidRPr="00710CAE" w:rsidRDefault="005775C9" w:rsidP="007E3EF3">
      <w:pPr>
        <w:pStyle w:val="ListParagraph"/>
        <w:numPr>
          <w:ilvl w:val="0"/>
          <w:numId w:val="71"/>
        </w:numPr>
        <w:jc w:val="both"/>
        <w:rPr>
          <w:rFonts w:ascii="Weidemann Bk BT" w:eastAsia="Times New Roman" w:hAnsi="Weidemann Bk BT" w:cs="Arial"/>
          <w:sz w:val="24"/>
          <w:szCs w:val="24"/>
          <w:lang w:val="en-US"/>
        </w:rPr>
      </w:pPr>
      <w:r w:rsidRPr="00710CAE">
        <w:rPr>
          <w:rFonts w:ascii="Weidemann Bk BT" w:eastAsia="Times New Roman" w:hAnsi="Weidemann Bk BT" w:cs="Arial"/>
          <w:sz w:val="24"/>
          <w:szCs w:val="24"/>
          <w:lang w:val="en-US"/>
        </w:rPr>
        <w:t xml:space="preserve">Preparing </w:t>
      </w:r>
      <w:r>
        <w:rPr>
          <w:rFonts w:ascii="Weidemann Bk BT" w:eastAsia="Times New Roman" w:hAnsi="Weidemann Bk BT" w:cs="Arial"/>
          <w:sz w:val="24"/>
          <w:szCs w:val="24"/>
          <w:lang w:val="en-US"/>
        </w:rPr>
        <w:t xml:space="preserve">complete set of drawings and </w:t>
      </w:r>
      <w:r w:rsidRPr="00710CAE">
        <w:rPr>
          <w:rFonts w:ascii="Weidemann Bk BT" w:eastAsia="Times New Roman" w:hAnsi="Weidemann Bk BT" w:cs="Arial"/>
          <w:sz w:val="24"/>
          <w:szCs w:val="24"/>
          <w:lang w:val="en-US"/>
        </w:rPr>
        <w:t>reports.</w:t>
      </w:r>
    </w:p>
    <w:p w:rsidR="005775C9" w:rsidRDefault="005775C9" w:rsidP="005775C9">
      <w:pPr>
        <w:rPr>
          <w:rFonts w:ascii="Weidemann Bk BT" w:hAnsi="Weidemann Bk BT" w:cs="Arial"/>
          <w:b/>
          <w:sz w:val="28"/>
          <w:szCs w:val="28"/>
        </w:rPr>
      </w:pPr>
    </w:p>
    <w:p w:rsidR="005775C9" w:rsidRPr="00DC775A" w:rsidRDefault="005775C9" w:rsidP="005775C9">
      <w:pPr>
        <w:rPr>
          <w:rFonts w:ascii="Weidemann Bk BT" w:hAnsi="Weidemann Bk BT" w:cs="Arial"/>
          <w:b/>
          <w:sz w:val="28"/>
          <w:szCs w:val="28"/>
        </w:rPr>
      </w:pPr>
      <w:r w:rsidRPr="00DC775A">
        <w:rPr>
          <w:rFonts w:ascii="Weidemann Bk BT" w:hAnsi="Weidemann Bk BT" w:cs="Arial"/>
          <w:b/>
          <w:sz w:val="28"/>
          <w:szCs w:val="28"/>
        </w:rPr>
        <w:t>Module 1: Introduction to Auto Cad</w:t>
      </w:r>
    </w:p>
    <w:p w:rsidR="005775C9" w:rsidRPr="00DC775A" w:rsidRDefault="005775C9" w:rsidP="005775C9">
      <w:pPr>
        <w:jc w:val="both"/>
        <w:rPr>
          <w:rFonts w:ascii="Weidemann Bk BT" w:hAnsi="Weidemann Bk BT" w:cs="Arial"/>
        </w:rPr>
      </w:pPr>
      <w:r w:rsidRPr="00DC775A">
        <w:rPr>
          <w:rFonts w:ascii="Weidemann Bk BT" w:hAnsi="Weidemann Bk BT" w:cs="Arial"/>
        </w:rPr>
        <w:t xml:space="preserve">Preliminary introduction to Basics of Auto Cad- Command and purpose, Basic keys, Page layout and settings, Format, Units, Dimensions, Basic drawing.                                             </w:t>
      </w: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b/>
          <w:sz w:val="28"/>
          <w:szCs w:val="28"/>
        </w:rPr>
      </w:pPr>
      <w:r w:rsidRPr="00DC775A">
        <w:rPr>
          <w:rFonts w:ascii="Weidemann Bk BT" w:hAnsi="Weidemann Bk BT" w:cs="Arial"/>
          <w:b/>
          <w:sz w:val="28"/>
          <w:szCs w:val="28"/>
        </w:rPr>
        <w:t>Module 2: Foundations</w:t>
      </w:r>
    </w:p>
    <w:p w:rsidR="005775C9" w:rsidRPr="00DC775A" w:rsidRDefault="005775C9" w:rsidP="005775C9">
      <w:pPr>
        <w:rPr>
          <w:rFonts w:ascii="Weidemann Bk BT" w:hAnsi="Weidemann Bk BT" w:cs="Arial"/>
        </w:rPr>
      </w:pPr>
      <w:r w:rsidRPr="00DC775A">
        <w:rPr>
          <w:rFonts w:ascii="Weidemann Bk BT" w:hAnsi="Weidemann Bk BT" w:cs="Arial"/>
        </w:rPr>
        <w:t xml:space="preserve">Draw plan, elevation and sectional view for different types of foundations with details.         </w:t>
      </w: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b/>
          <w:sz w:val="28"/>
          <w:szCs w:val="28"/>
        </w:rPr>
      </w:pPr>
      <w:r w:rsidRPr="00DC775A">
        <w:rPr>
          <w:rFonts w:ascii="Weidemann Bk BT" w:hAnsi="Weidemann Bk BT" w:cs="Arial"/>
          <w:b/>
          <w:sz w:val="28"/>
          <w:szCs w:val="28"/>
        </w:rPr>
        <w:t>Module 3: Doors and Windows</w:t>
      </w:r>
    </w:p>
    <w:p w:rsidR="005775C9" w:rsidRPr="00DC775A" w:rsidRDefault="005775C9" w:rsidP="005775C9">
      <w:pPr>
        <w:jc w:val="both"/>
        <w:rPr>
          <w:rFonts w:ascii="Weidemann Bk BT" w:hAnsi="Weidemann Bk BT" w:cs="Arial"/>
        </w:rPr>
      </w:pPr>
      <w:r w:rsidRPr="00DC775A">
        <w:rPr>
          <w:rFonts w:ascii="Weidemann Bk BT" w:hAnsi="Weidemann Bk BT" w:cs="Arial"/>
        </w:rPr>
        <w:t xml:space="preserve">Plan, elevation and sectional views for different types of doors and windows in detail.        </w:t>
      </w: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b/>
          <w:sz w:val="28"/>
          <w:szCs w:val="28"/>
        </w:rPr>
      </w:pPr>
      <w:r w:rsidRPr="00DC775A">
        <w:rPr>
          <w:rFonts w:ascii="Weidemann Bk BT" w:hAnsi="Weidemann Bk BT" w:cs="Arial"/>
          <w:b/>
          <w:sz w:val="28"/>
          <w:szCs w:val="28"/>
        </w:rPr>
        <w:t>Module 4: Plan and Elevation of Residential Buildings</w:t>
      </w:r>
    </w:p>
    <w:p w:rsidR="005775C9" w:rsidRPr="00DC775A" w:rsidRDefault="005775C9" w:rsidP="005775C9">
      <w:pPr>
        <w:rPr>
          <w:rFonts w:ascii="Weidemann Bk BT" w:hAnsi="Weidemann Bk BT" w:cs="Arial"/>
        </w:rPr>
      </w:pPr>
      <w:r w:rsidRPr="00DC775A">
        <w:rPr>
          <w:rFonts w:ascii="Weidemann Bk BT" w:hAnsi="Weidemann Bk BT" w:cs="Arial"/>
        </w:rPr>
        <w:t xml:space="preserve">Plan, and elevation of two storey residential building                                     </w:t>
      </w:r>
    </w:p>
    <w:p w:rsidR="005775C9" w:rsidRPr="00DC775A" w:rsidRDefault="005775C9" w:rsidP="005775C9">
      <w:pPr>
        <w:jc w:val="both"/>
        <w:rPr>
          <w:rFonts w:ascii="Weidemann Bk BT" w:hAnsi="Weidemann Bk BT" w:cs="Arial"/>
          <w:sz w:val="28"/>
          <w:szCs w:val="28"/>
        </w:rPr>
      </w:pPr>
    </w:p>
    <w:p w:rsidR="005775C9" w:rsidRPr="00DC775A" w:rsidRDefault="005775C9" w:rsidP="005775C9">
      <w:pPr>
        <w:rPr>
          <w:rFonts w:ascii="Weidemann Bk BT" w:hAnsi="Weidemann Bk BT" w:cs="Arial"/>
          <w:b/>
          <w:sz w:val="28"/>
          <w:szCs w:val="28"/>
        </w:rPr>
      </w:pPr>
      <w:r w:rsidRPr="00DC775A">
        <w:rPr>
          <w:rFonts w:ascii="Weidemann Bk BT" w:hAnsi="Weidemann Bk BT" w:cs="Arial"/>
          <w:b/>
          <w:sz w:val="28"/>
          <w:szCs w:val="28"/>
        </w:rPr>
        <w:t>Module 5: Sectional Views of Residential Buildings</w:t>
      </w:r>
    </w:p>
    <w:p w:rsidR="005775C9" w:rsidRPr="00DC775A" w:rsidRDefault="005775C9" w:rsidP="005775C9">
      <w:pPr>
        <w:rPr>
          <w:rFonts w:ascii="Weidemann Bk BT" w:hAnsi="Weidemann Bk BT" w:cs="Arial"/>
        </w:rPr>
      </w:pPr>
      <w:r w:rsidRPr="00DC775A">
        <w:rPr>
          <w:rFonts w:ascii="Weidemann Bk BT" w:hAnsi="Weidemann Bk BT" w:cs="Arial"/>
        </w:rPr>
        <w:t xml:space="preserve">Sectional views of two storey residential building                                     </w:t>
      </w:r>
    </w:p>
    <w:p w:rsidR="005775C9" w:rsidRPr="00DC775A" w:rsidRDefault="005775C9" w:rsidP="005775C9">
      <w:pPr>
        <w:jc w:val="both"/>
        <w:rPr>
          <w:rFonts w:ascii="Weidemann Bk BT" w:hAnsi="Weidemann Bk BT" w:cs="Arial"/>
        </w:rPr>
      </w:pPr>
    </w:p>
    <w:p w:rsidR="005775C9" w:rsidRPr="00DC775A" w:rsidRDefault="005775C9" w:rsidP="005775C9">
      <w:pPr>
        <w:rPr>
          <w:rFonts w:ascii="Weidemann Bk BT" w:hAnsi="Weidemann Bk BT" w:cs="Arial"/>
        </w:rPr>
      </w:pPr>
    </w:p>
    <w:p w:rsidR="005775C9" w:rsidRPr="00DC775A" w:rsidRDefault="005775C9" w:rsidP="005775C9">
      <w:pPr>
        <w:jc w:val="right"/>
        <w:rPr>
          <w:rFonts w:ascii="Weidemann Bk BT" w:hAnsi="Weidemann Bk BT" w:cs="Arial"/>
        </w:rPr>
      </w:pPr>
    </w:p>
    <w:p w:rsidR="005775C9" w:rsidRPr="00DC775A" w:rsidRDefault="005775C9" w:rsidP="005775C9">
      <w:pPr>
        <w:rPr>
          <w:rFonts w:ascii="Weidemann Bk BT" w:hAnsi="Weidemann Bk BT" w:cs="Arial"/>
          <w:b/>
          <w:sz w:val="28"/>
          <w:szCs w:val="28"/>
        </w:rPr>
      </w:pPr>
      <w:r w:rsidRPr="00DC775A">
        <w:rPr>
          <w:rFonts w:ascii="Weidemann Bk BT" w:hAnsi="Weidemann Bk BT" w:cs="Arial"/>
          <w:b/>
          <w:sz w:val="28"/>
          <w:szCs w:val="28"/>
        </w:rPr>
        <w:t>Reference Books</w:t>
      </w:r>
    </w:p>
    <w:p w:rsidR="005775C9" w:rsidRPr="00DC775A" w:rsidRDefault="005775C9" w:rsidP="005775C9">
      <w:pPr>
        <w:rPr>
          <w:rFonts w:ascii="Weidemann Bk BT" w:hAnsi="Weidemann Bk BT" w:cs="Arial"/>
        </w:rPr>
      </w:pPr>
    </w:p>
    <w:p w:rsidR="005775C9" w:rsidRPr="00DC775A" w:rsidRDefault="005775C9" w:rsidP="005775C9">
      <w:pPr>
        <w:numPr>
          <w:ilvl w:val="0"/>
          <w:numId w:val="5"/>
        </w:numPr>
        <w:rPr>
          <w:rFonts w:ascii="Weidemann Bk BT" w:hAnsi="Weidemann Bk BT" w:cs="Arial"/>
        </w:rPr>
      </w:pPr>
      <w:r w:rsidRPr="00DC775A">
        <w:rPr>
          <w:rFonts w:ascii="Weidemann Bk BT" w:hAnsi="Weidemann Bk BT" w:cs="Arial"/>
        </w:rPr>
        <w:t>Rangwala, Civil Engineering Drawing</w:t>
      </w:r>
    </w:p>
    <w:p w:rsidR="005775C9" w:rsidRPr="00DC775A" w:rsidRDefault="005303BD" w:rsidP="005775C9">
      <w:pPr>
        <w:numPr>
          <w:ilvl w:val="0"/>
          <w:numId w:val="5"/>
        </w:numPr>
        <w:rPr>
          <w:rFonts w:ascii="Weidemann Bk BT" w:hAnsi="Weidemann Bk BT" w:cs="Arial"/>
        </w:rPr>
      </w:pPr>
      <w:hyperlink r:id="rId13" w:history="1">
        <w:r w:rsidR="005775C9" w:rsidRPr="00DC775A">
          <w:rPr>
            <w:rFonts w:ascii="Weidemann Bk BT" w:hAnsi="Weidemann Bk BT" w:cs="Arial"/>
          </w:rPr>
          <w:t>Dr. N. Kumara Swamy</w:t>
        </w:r>
      </w:hyperlink>
      <w:r w:rsidR="005775C9" w:rsidRPr="00DC775A">
        <w:rPr>
          <w:rFonts w:ascii="Weidemann Bk BT" w:hAnsi="Weidemann Bk BT" w:cs="Arial"/>
        </w:rPr>
        <w:t> , </w:t>
      </w:r>
      <w:hyperlink r:id="rId14" w:history="1">
        <w:r w:rsidR="005775C9" w:rsidRPr="00DC775A">
          <w:rPr>
            <w:rFonts w:ascii="Weidemann Bk BT" w:hAnsi="Weidemann Bk BT" w:cs="Arial"/>
          </w:rPr>
          <w:t>A. Kameswara Rao</w:t>
        </w:r>
      </w:hyperlink>
      <w:r w:rsidR="005775C9" w:rsidRPr="00DC775A">
        <w:rPr>
          <w:rFonts w:ascii="Weidemann Bk BT" w:hAnsi="Weidemann Bk BT" w:cs="Arial"/>
        </w:rPr>
        <w:t>, Building Planning and Drawing</w:t>
      </w:r>
    </w:p>
    <w:p w:rsidR="005775C9" w:rsidRPr="00DC775A" w:rsidRDefault="005775C9" w:rsidP="005775C9">
      <w:pPr>
        <w:numPr>
          <w:ilvl w:val="0"/>
          <w:numId w:val="5"/>
        </w:numPr>
        <w:rPr>
          <w:rFonts w:ascii="Weidemann Bk BT" w:hAnsi="Weidemann Bk BT" w:cs="Arial"/>
        </w:rPr>
      </w:pPr>
      <w:r w:rsidRPr="00DC775A">
        <w:rPr>
          <w:rFonts w:ascii="Weidemann Bk BT" w:hAnsi="Weidemann Bk BT" w:cs="Arial"/>
        </w:rPr>
        <w:t>A Kamal, Book of House Plans and Elevations</w:t>
      </w:r>
    </w:p>
    <w:p w:rsidR="005775C9" w:rsidRPr="00DC775A" w:rsidRDefault="005775C9" w:rsidP="005775C9">
      <w:pPr>
        <w:numPr>
          <w:ilvl w:val="0"/>
          <w:numId w:val="5"/>
        </w:numPr>
        <w:rPr>
          <w:rFonts w:ascii="Weidemann Bk BT" w:hAnsi="Weidemann Bk BT" w:cs="Arial"/>
        </w:rPr>
      </w:pPr>
      <w:r w:rsidRPr="00DC775A">
        <w:rPr>
          <w:rFonts w:ascii="Weidemann Bk BT" w:hAnsi="Weidemann Bk BT" w:cs="Arial"/>
        </w:rPr>
        <w:t>V.B. Sikka , A Course In Civil Engineering Drawing.</w:t>
      </w:r>
    </w:p>
    <w:p w:rsidR="005775C9" w:rsidRPr="00DC775A" w:rsidRDefault="005775C9" w:rsidP="005775C9">
      <w:pPr>
        <w:numPr>
          <w:ilvl w:val="0"/>
          <w:numId w:val="5"/>
        </w:numPr>
        <w:rPr>
          <w:rFonts w:ascii="Weidemann Bk BT" w:hAnsi="Weidemann Bk BT" w:cs="Arial"/>
        </w:rPr>
      </w:pPr>
      <w:r w:rsidRPr="00DC775A">
        <w:rPr>
          <w:rFonts w:ascii="Weidemann Bk BT" w:hAnsi="Weidemann Bk BT" w:cs="Arial"/>
        </w:rPr>
        <w:t>S. Vishal, AUTOCAD Drawing.</w:t>
      </w:r>
    </w:p>
    <w:p w:rsidR="005775C9" w:rsidRPr="00DC775A" w:rsidRDefault="005775C9" w:rsidP="005775C9">
      <w:pPr>
        <w:numPr>
          <w:ilvl w:val="0"/>
          <w:numId w:val="5"/>
        </w:numPr>
        <w:rPr>
          <w:rFonts w:ascii="Weidemann Bk BT" w:hAnsi="Weidemann Bk BT" w:cs="Arial"/>
        </w:rPr>
      </w:pPr>
      <w:r w:rsidRPr="00DC775A">
        <w:rPr>
          <w:rFonts w:ascii="Weidemann Bk BT" w:hAnsi="Weidemann Bk BT" w:cs="Arial"/>
        </w:rPr>
        <w:t>Gurucharan Singh and Subhashchandra, Text Book of Civil Engineering Drawing.</w:t>
      </w:r>
    </w:p>
    <w:p w:rsidR="005775C9" w:rsidRPr="00DC775A" w:rsidRDefault="005775C9" w:rsidP="005775C9">
      <w:pPr>
        <w:pStyle w:val="ListParagraph"/>
        <w:numPr>
          <w:ilvl w:val="0"/>
          <w:numId w:val="5"/>
        </w:numPr>
        <w:spacing w:after="0" w:line="240" w:lineRule="auto"/>
        <w:rPr>
          <w:rFonts w:ascii="Weidemann Bk BT" w:hAnsi="Weidemann Bk BT" w:cs="Arial"/>
          <w:sz w:val="24"/>
          <w:szCs w:val="24"/>
        </w:rPr>
      </w:pPr>
      <w:r w:rsidRPr="00DC775A">
        <w:rPr>
          <w:rFonts w:ascii="Weidemann Bk BT" w:hAnsi="Weidemann Bk BT" w:cs="Arial"/>
          <w:sz w:val="24"/>
          <w:szCs w:val="24"/>
        </w:rPr>
        <w:t>Prof. Sham Tickoo, Exploring AutoCAD Civil 2020</w:t>
      </w:r>
    </w:p>
    <w:p w:rsidR="005775C9" w:rsidRDefault="005775C9" w:rsidP="005775C9">
      <w:pPr>
        <w:jc w:val="center"/>
        <w:rPr>
          <w:rFonts w:ascii="Weidemann Bk BT" w:hAnsi="Weidemann Bk BT" w:cs="Arial"/>
          <w:b/>
          <w:sz w:val="32"/>
          <w:szCs w:val="32"/>
        </w:rPr>
      </w:pPr>
      <w:r w:rsidRPr="00DC775A">
        <w:rPr>
          <w:rFonts w:ascii="Weidemann Bk BT" w:hAnsi="Weidemann Bk BT" w:cs="Arial"/>
          <w:b/>
          <w:sz w:val="32"/>
          <w:szCs w:val="32"/>
        </w:rPr>
        <w:lastRenderedPageBreak/>
        <w:t>CE10402A</w:t>
      </w:r>
      <w:r w:rsidRPr="00DC775A">
        <w:rPr>
          <w:rFonts w:ascii="Weidemann Bk BT" w:hAnsi="Weidemann Bk BT" w:cs="Arial"/>
          <w:b/>
          <w:sz w:val="32"/>
          <w:szCs w:val="32"/>
        </w:rPr>
        <w:tab/>
        <w:t>GEOLOGY LAB</w:t>
      </w:r>
      <w:r w:rsidRPr="00DC775A">
        <w:rPr>
          <w:rFonts w:ascii="Weidemann Bk BT" w:hAnsi="Weidemann Bk BT" w:cs="Arial"/>
          <w:b/>
          <w:sz w:val="32"/>
          <w:szCs w:val="32"/>
        </w:rPr>
        <w:tab/>
        <w:t>[ 0 0 2 1]</w:t>
      </w:r>
    </w:p>
    <w:p w:rsidR="005775C9" w:rsidRDefault="005775C9" w:rsidP="005775C9">
      <w:pPr>
        <w:jc w:val="center"/>
        <w:rPr>
          <w:rFonts w:ascii="Weidemann Bk BT" w:hAnsi="Weidemann Bk BT" w:cs="Arial"/>
          <w:b/>
          <w:sz w:val="32"/>
          <w:szCs w:val="32"/>
        </w:rPr>
      </w:pPr>
    </w:p>
    <w:p w:rsidR="005775C9" w:rsidRPr="008C6877" w:rsidRDefault="005775C9" w:rsidP="005775C9">
      <w:pPr>
        <w:rPr>
          <w:rFonts w:ascii="Weidemann Bk BT" w:hAnsi="Weidemann Bk BT" w:cs="Arial"/>
        </w:rPr>
      </w:pPr>
    </w:p>
    <w:p w:rsidR="005775C9" w:rsidRPr="008C6877" w:rsidRDefault="005775C9" w:rsidP="005775C9">
      <w:pPr>
        <w:rPr>
          <w:rFonts w:ascii="Weidemann Bk BT" w:hAnsi="Weidemann Bk BT" w:cs="Arial"/>
          <w:b/>
        </w:rPr>
      </w:pPr>
      <w:r w:rsidRPr="008C6877">
        <w:rPr>
          <w:rFonts w:ascii="Weidemann Bk BT" w:hAnsi="Weidemann Bk BT" w:cs="Arial"/>
          <w:b/>
        </w:rPr>
        <w:t xml:space="preserve">Course Outcomes (CO): </w:t>
      </w:r>
    </w:p>
    <w:p w:rsidR="005775C9" w:rsidRPr="008C6877" w:rsidRDefault="005775C9" w:rsidP="005775C9">
      <w:pPr>
        <w:rPr>
          <w:rFonts w:ascii="Weidemann Bk BT" w:hAnsi="Weidemann Bk BT" w:cs="Arial"/>
        </w:rPr>
      </w:pPr>
    </w:p>
    <w:p w:rsidR="005775C9" w:rsidRDefault="005775C9" w:rsidP="005775C9">
      <w:pPr>
        <w:rPr>
          <w:rFonts w:ascii="Weidemann Bk BT" w:hAnsi="Weidemann Bk BT" w:cs="Arial"/>
        </w:rPr>
      </w:pPr>
      <w:r w:rsidRPr="008C6877">
        <w:rPr>
          <w:rFonts w:ascii="Weidemann Bk BT" w:hAnsi="Weidemann Bk BT" w:cs="Arial"/>
        </w:rPr>
        <w:t xml:space="preserve">After completion of this course, students should be able to </w:t>
      </w:r>
    </w:p>
    <w:p w:rsidR="005775C9" w:rsidRPr="008C6877" w:rsidRDefault="005775C9" w:rsidP="005775C9">
      <w:pPr>
        <w:rPr>
          <w:rFonts w:ascii="Weidemann Bk BT" w:hAnsi="Weidemann Bk BT" w:cs="Arial"/>
        </w:rPr>
      </w:pPr>
    </w:p>
    <w:p w:rsidR="005775C9" w:rsidRPr="008C6877" w:rsidRDefault="005775C9" w:rsidP="007E3EF3">
      <w:pPr>
        <w:pStyle w:val="ListParagraph"/>
        <w:numPr>
          <w:ilvl w:val="0"/>
          <w:numId w:val="47"/>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Learn identification of different rock-forming and ore minerals in hand specimens.</w:t>
      </w:r>
    </w:p>
    <w:p w:rsidR="005775C9" w:rsidRPr="008C6877" w:rsidRDefault="005775C9" w:rsidP="007E3EF3">
      <w:pPr>
        <w:pStyle w:val="ListParagraph"/>
        <w:numPr>
          <w:ilvl w:val="0"/>
          <w:numId w:val="47"/>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Learn identification and differentiation of important rocks in hand specimens</w:t>
      </w:r>
    </w:p>
    <w:p w:rsidR="005775C9" w:rsidRPr="008C6877" w:rsidRDefault="005775C9" w:rsidP="007E3EF3">
      <w:pPr>
        <w:pStyle w:val="ListParagraph"/>
        <w:numPr>
          <w:ilvl w:val="0"/>
          <w:numId w:val="47"/>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Compute true thickness of beds using dip, width and vertical thickness.</w:t>
      </w:r>
    </w:p>
    <w:p w:rsidR="005775C9" w:rsidRPr="008C6877" w:rsidRDefault="005775C9" w:rsidP="007E3EF3">
      <w:pPr>
        <w:pStyle w:val="ListParagraph"/>
        <w:numPr>
          <w:ilvl w:val="0"/>
          <w:numId w:val="47"/>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Draw profile view of a geological map based on the plan view</w:t>
      </w:r>
      <w:r>
        <w:rPr>
          <w:rFonts w:ascii="Weidemann Bk BT" w:eastAsia="Times New Roman" w:hAnsi="Weidemann Bk BT" w:cs="Arial"/>
          <w:sz w:val="24"/>
          <w:szCs w:val="24"/>
          <w:lang w:val="en-US"/>
        </w:rPr>
        <w:t>.</w:t>
      </w:r>
    </w:p>
    <w:p w:rsidR="005775C9" w:rsidRPr="008C6877" w:rsidRDefault="005775C9" w:rsidP="007E3EF3">
      <w:pPr>
        <w:pStyle w:val="ListParagraph"/>
        <w:numPr>
          <w:ilvl w:val="0"/>
          <w:numId w:val="47"/>
        </w:numPr>
        <w:jc w:val="both"/>
        <w:rPr>
          <w:rFonts w:ascii="Weidemann Bk BT" w:eastAsia="Times New Roman" w:hAnsi="Weidemann Bk BT" w:cs="Arial"/>
          <w:sz w:val="24"/>
          <w:szCs w:val="24"/>
          <w:lang w:val="en-US"/>
        </w:rPr>
      </w:pPr>
      <w:r w:rsidRPr="008C6877">
        <w:rPr>
          <w:rFonts w:ascii="Weidemann Bk BT" w:eastAsia="Times New Roman" w:hAnsi="Weidemann Bk BT" w:cs="Arial"/>
          <w:sz w:val="24"/>
          <w:szCs w:val="24"/>
          <w:lang w:val="en-US"/>
        </w:rPr>
        <w:t>Interpret geological maps to identify geological structures and sequence of geological events</w:t>
      </w:r>
      <w:r>
        <w:rPr>
          <w:rFonts w:ascii="Weidemann Bk BT" w:eastAsia="Times New Roman" w:hAnsi="Weidemann Bk BT" w:cs="Arial"/>
          <w:sz w:val="24"/>
          <w:szCs w:val="24"/>
          <w:lang w:val="en-US"/>
        </w:rPr>
        <w:t>.</w:t>
      </w:r>
    </w:p>
    <w:p w:rsidR="005775C9" w:rsidRPr="00DC775A" w:rsidRDefault="005775C9" w:rsidP="005775C9">
      <w:pPr>
        <w:rPr>
          <w:rFonts w:ascii="Weidemann Bk BT" w:hAnsi="Weidemann Bk BT" w:cs="Arial"/>
        </w:rPr>
      </w:pPr>
    </w:p>
    <w:p w:rsidR="005775C9" w:rsidRPr="00DC775A" w:rsidRDefault="005775C9" w:rsidP="005775C9">
      <w:pPr>
        <w:jc w:val="both"/>
        <w:rPr>
          <w:rFonts w:ascii="Weidemann Bk BT" w:hAnsi="Weidemann Bk BT" w:cs="Arial"/>
        </w:rPr>
      </w:pPr>
      <w:r w:rsidRPr="00DC775A">
        <w:rPr>
          <w:rFonts w:ascii="Weidemann Bk BT" w:hAnsi="Weidemann Bk BT" w:cs="Arial"/>
          <w:b/>
          <w:sz w:val="28"/>
          <w:szCs w:val="28"/>
        </w:rPr>
        <w:t>Identification and description of minerals:</w:t>
      </w:r>
      <w:r w:rsidRPr="00DC775A">
        <w:rPr>
          <w:rFonts w:ascii="Weidemann Bk BT" w:hAnsi="Weidemann Bk BT" w:cs="Arial"/>
        </w:rPr>
        <w:t xml:space="preserve"> with uses and distribution in India</w:t>
      </w:r>
    </w:p>
    <w:p w:rsidR="005775C9" w:rsidRPr="00DC775A" w:rsidRDefault="005775C9" w:rsidP="005775C9">
      <w:pPr>
        <w:jc w:val="both"/>
        <w:rPr>
          <w:rFonts w:ascii="Weidemann Bk BT" w:hAnsi="Weidemann Bk BT" w:cs="Arial"/>
        </w:rPr>
      </w:pPr>
      <w:r w:rsidRPr="00DC775A">
        <w:rPr>
          <w:rFonts w:ascii="Weidemann Bk BT" w:hAnsi="Weidemann Bk BT" w:cs="Arial"/>
        </w:rPr>
        <w:t>[Rock forming minerals: Quartz group – rock crystal, amethyst, ragate, jasper, orthoclase, microcline, plagioclase, muscovite, biotite, kaolinite, calcite, magnesite, dolomite, hornblende, gypsum, olivine, corundum, garnet, talc, asbestos, chlorite]</w:t>
      </w:r>
    </w:p>
    <w:p w:rsidR="005775C9" w:rsidRPr="00DC775A" w:rsidRDefault="005775C9" w:rsidP="005775C9">
      <w:pPr>
        <w:jc w:val="both"/>
        <w:rPr>
          <w:rFonts w:ascii="Weidemann Bk BT" w:hAnsi="Weidemann Bk BT" w:cs="Arial"/>
        </w:rPr>
      </w:pPr>
      <w:r w:rsidRPr="00DC775A">
        <w:rPr>
          <w:rFonts w:ascii="Weidemann Bk BT" w:hAnsi="Weidemann Bk BT" w:cs="Arial"/>
        </w:rPr>
        <w:t>[Ore Minerals: Haematite, banded-haematite-jasper, magnetite, limonite, chromite, chalcopyrite, pyrite, galena, sphalerite, stibnite, pyrolusite, psilomelane]</w:t>
      </w:r>
    </w:p>
    <w:p w:rsidR="005775C9" w:rsidRPr="00DC775A" w:rsidRDefault="005775C9" w:rsidP="005775C9">
      <w:pPr>
        <w:jc w:val="both"/>
        <w:rPr>
          <w:rFonts w:ascii="Weidemann Bk BT" w:hAnsi="Weidemann Bk BT" w:cs="Arial"/>
        </w:rPr>
      </w:pPr>
    </w:p>
    <w:p w:rsidR="005775C9" w:rsidRPr="00DC775A" w:rsidRDefault="005775C9" w:rsidP="005775C9">
      <w:pPr>
        <w:jc w:val="both"/>
        <w:rPr>
          <w:rFonts w:ascii="Weidemann Bk BT" w:hAnsi="Weidemann Bk BT" w:cs="Arial"/>
        </w:rPr>
      </w:pPr>
      <w:r w:rsidRPr="00DC775A">
        <w:rPr>
          <w:rFonts w:ascii="Weidemann Bk BT" w:hAnsi="Weidemann Bk BT" w:cs="Arial"/>
          <w:b/>
          <w:sz w:val="28"/>
          <w:szCs w:val="28"/>
        </w:rPr>
        <w:t>Megascopic study:</w:t>
      </w:r>
      <w:r w:rsidRPr="00DC775A">
        <w:rPr>
          <w:rFonts w:ascii="Weidemann Bk BT" w:hAnsi="Weidemann Bk BT" w:cs="Arial"/>
        </w:rPr>
        <w:t>Rocks with their composition, texture, structure and engineering importance.</w:t>
      </w:r>
    </w:p>
    <w:p w:rsidR="005775C9" w:rsidRPr="00DC775A" w:rsidRDefault="005775C9" w:rsidP="005775C9">
      <w:pPr>
        <w:jc w:val="both"/>
        <w:rPr>
          <w:rFonts w:ascii="Weidemann Bk BT" w:hAnsi="Weidemann Bk BT" w:cs="Arial"/>
        </w:rPr>
      </w:pPr>
      <w:r w:rsidRPr="00DC775A">
        <w:rPr>
          <w:rFonts w:ascii="Weidemann Bk BT" w:hAnsi="Weidemann Bk BT" w:cs="Arial"/>
        </w:rPr>
        <w:t>[Rocks: Granite, gabbro, dunite, pegmatite, dolomite, basalt, obsidian, pumice, conglomerate, breccia, sandstone, limestone, shale, laterite, gneiss, phyllite, schist, slate, quartzite, marble]</w:t>
      </w:r>
    </w:p>
    <w:p w:rsidR="005775C9" w:rsidRPr="00DC775A" w:rsidRDefault="005775C9" w:rsidP="005775C9">
      <w:pPr>
        <w:jc w:val="both"/>
        <w:rPr>
          <w:rFonts w:ascii="Weidemann Bk BT" w:hAnsi="Weidemann Bk BT" w:cs="Arial"/>
        </w:rPr>
      </w:pPr>
    </w:p>
    <w:p w:rsidR="005775C9" w:rsidRPr="00DC775A" w:rsidRDefault="005775C9" w:rsidP="005775C9">
      <w:pPr>
        <w:jc w:val="both"/>
        <w:rPr>
          <w:rFonts w:ascii="Weidemann Bk BT" w:hAnsi="Weidemann Bk BT" w:cs="Arial"/>
        </w:rPr>
      </w:pPr>
      <w:r w:rsidRPr="00DC775A">
        <w:rPr>
          <w:rFonts w:ascii="Weidemann Bk BT" w:hAnsi="Weidemann Bk BT" w:cs="Arial"/>
          <w:b/>
          <w:sz w:val="28"/>
          <w:szCs w:val="28"/>
        </w:rPr>
        <w:t>Interpretation of geological maps:</w:t>
      </w:r>
      <w:r w:rsidRPr="00DC775A">
        <w:rPr>
          <w:rFonts w:ascii="Weidemann Bk BT" w:hAnsi="Weidemann Bk BT" w:cs="Arial"/>
        </w:rPr>
        <w:t xml:space="preserve"> Horizontal, inclined, folded, faulted beds and unconformity. </w:t>
      </w:r>
    </w:p>
    <w:p w:rsidR="005775C9" w:rsidRPr="00DC775A" w:rsidRDefault="005775C9" w:rsidP="005775C9">
      <w:pPr>
        <w:jc w:val="both"/>
        <w:rPr>
          <w:rFonts w:ascii="Weidemann Bk BT" w:hAnsi="Weidemann Bk BT" w:cs="Arial"/>
        </w:rPr>
      </w:pPr>
      <w:r w:rsidRPr="00DC775A">
        <w:rPr>
          <w:rFonts w:ascii="Weidemann Bk BT" w:hAnsi="Weidemann Bk BT" w:cs="Arial"/>
        </w:rPr>
        <w:t>Determination of thickness of strata on horizontal ground, Dip and strike problems, bore hole problems and their uses in dams, tunnels and reservoir sites.</w:t>
      </w:r>
    </w:p>
    <w:p w:rsidR="005775C9" w:rsidRPr="00DC775A" w:rsidRDefault="005775C9" w:rsidP="005775C9">
      <w:pPr>
        <w:jc w:val="both"/>
        <w:rPr>
          <w:rFonts w:ascii="Weidemann Bk BT" w:hAnsi="Weidemann Bk BT" w:cs="Arial"/>
        </w:rPr>
      </w:pPr>
    </w:p>
    <w:p w:rsidR="005775C9" w:rsidRPr="00DC775A" w:rsidRDefault="005775C9" w:rsidP="005775C9">
      <w:pPr>
        <w:rPr>
          <w:rFonts w:ascii="Weidemann Bk BT" w:hAnsi="Weidemann Bk BT" w:cs="Arial"/>
          <w:b/>
        </w:rPr>
      </w:pP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rPr>
      </w:pPr>
    </w:p>
    <w:p w:rsidR="005775C9" w:rsidRDefault="005775C9" w:rsidP="005775C9">
      <w:pPr>
        <w:rPr>
          <w:rFonts w:ascii="Weidemann Bk BT" w:hAnsi="Weidemann Bk BT" w:cs="Arial"/>
        </w:rPr>
      </w:pPr>
    </w:p>
    <w:p w:rsidR="005775C9" w:rsidRDefault="005775C9" w:rsidP="005775C9">
      <w:pPr>
        <w:rPr>
          <w:rFonts w:ascii="Weidemann Bk BT" w:hAnsi="Weidemann Bk BT" w:cs="Arial"/>
        </w:rPr>
      </w:pP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rPr>
      </w:pPr>
    </w:p>
    <w:p w:rsidR="005775C9" w:rsidRDefault="005775C9" w:rsidP="005775C9">
      <w:pPr>
        <w:jc w:val="center"/>
        <w:rPr>
          <w:rFonts w:ascii="Weidemann Bk BT" w:hAnsi="Weidemann Bk BT" w:cs="Arial"/>
          <w:b/>
          <w:sz w:val="32"/>
          <w:szCs w:val="32"/>
        </w:rPr>
      </w:pPr>
      <w:r w:rsidRPr="00DC775A">
        <w:rPr>
          <w:rFonts w:ascii="Weidemann Bk BT" w:hAnsi="Weidemann Bk BT" w:cs="Arial"/>
          <w:b/>
          <w:sz w:val="32"/>
          <w:szCs w:val="32"/>
        </w:rPr>
        <w:lastRenderedPageBreak/>
        <w:t xml:space="preserve">CE10403A   </w:t>
      </w:r>
      <w:r>
        <w:rPr>
          <w:rFonts w:ascii="Weidemann Bk BT" w:hAnsi="Weidemann Bk BT" w:cs="Arial"/>
          <w:b/>
          <w:sz w:val="32"/>
          <w:szCs w:val="32"/>
        </w:rPr>
        <w:t xml:space="preserve"> </w:t>
      </w:r>
      <w:r w:rsidRPr="00DC775A">
        <w:rPr>
          <w:rFonts w:ascii="Weidemann Bk BT" w:hAnsi="Weidemann Bk BT" w:cs="Arial"/>
          <w:b/>
          <w:sz w:val="32"/>
          <w:szCs w:val="32"/>
        </w:rPr>
        <w:t xml:space="preserve"> SURVEYING LAB </w:t>
      </w:r>
      <w:r w:rsidRPr="00DC775A">
        <w:rPr>
          <w:rFonts w:ascii="Weidemann Bk BT" w:hAnsi="Weidemann Bk BT" w:cs="Arial"/>
          <w:b/>
          <w:sz w:val="32"/>
          <w:szCs w:val="32"/>
        </w:rPr>
        <w:tab/>
        <w:t>[ 0 0 2 1 ]</w:t>
      </w:r>
    </w:p>
    <w:p w:rsidR="005775C9" w:rsidRDefault="005775C9" w:rsidP="005775C9">
      <w:pPr>
        <w:jc w:val="center"/>
        <w:rPr>
          <w:rFonts w:ascii="Weidemann Bk BT" w:hAnsi="Weidemann Bk BT" w:cs="Arial"/>
          <w:b/>
          <w:sz w:val="32"/>
          <w:szCs w:val="32"/>
        </w:rPr>
      </w:pPr>
    </w:p>
    <w:p w:rsidR="005775C9" w:rsidRDefault="005775C9" w:rsidP="005775C9"/>
    <w:p w:rsidR="005775C9" w:rsidRDefault="005775C9" w:rsidP="005775C9">
      <w:pPr>
        <w:rPr>
          <w:b/>
          <w:bCs/>
        </w:rPr>
      </w:pPr>
      <w:r w:rsidRPr="00CA7D2F">
        <w:rPr>
          <w:b/>
          <w:bCs/>
        </w:rPr>
        <w:t xml:space="preserve">Course Outcomes (CO): </w:t>
      </w:r>
    </w:p>
    <w:p w:rsidR="005775C9" w:rsidRPr="00CA7D2F" w:rsidRDefault="005775C9" w:rsidP="005775C9">
      <w:pPr>
        <w:rPr>
          <w:b/>
          <w:bCs/>
        </w:rPr>
      </w:pPr>
    </w:p>
    <w:p w:rsidR="005775C9" w:rsidRPr="00B360A8" w:rsidRDefault="005775C9" w:rsidP="005775C9">
      <w:pPr>
        <w:jc w:val="both"/>
        <w:rPr>
          <w:rFonts w:ascii="Weidemann Bk BT" w:hAnsi="Weidemann Bk BT" w:cs="Arial"/>
        </w:rPr>
      </w:pPr>
      <w:r w:rsidRPr="008C6877">
        <w:rPr>
          <w:rFonts w:ascii="Weidemann Bk BT" w:hAnsi="Weidemann Bk BT" w:cs="Arial"/>
        </w:rPr>
        <w:t xml:space="preserve">After completion of this course, students should be able to </w:t>
      </w:r>
    </w:p>
    <w:p w:rsidR="005775C9" w:rsidRPr="00B360A8" w:rsidRDefault="005775C9" w:rsidP="005775C9">
      <w:pPr>
        <w:jc w:val="both"/>
        <w:rPr>
          <w:rFonts w:ascii="Weidemann Bk BT" w:hAnsi="Weidemann Bk BT" w:cs="Arial"/>
        </w:rPr>
      </w:pPr>
    </w:p>
    <w:p w:rsidR="005775C9" w:rsidRPr="00B360A8" w:rsidRDefault="005775C9" w:rsidP="007E3EF3">
      <w:pPr>
        <w:numPr>
          <w:ilvl w:val="0"/>
          <w:numId w:val="72"/>
        </w:numPr>
        <w:tabs>
          <w:tab w:val="clear" w:pos="1080"/>
          <w:tab w:val="num" w:pos="709"/>
        </w:tabs>
        <w:ind w:left="709" w:hanging="349"/>
        <w:rPr>
          <w:rFonts w:ascii="Weidemann Bk BT" w:hAnsi="Weidemann Bk BT" w:cs="Arial"/>
        </w:rPr>
      </w:pPr>
      <w:r w:rsidRPr="00B360A8">
        <w:rPr>
          <w:rFonts w:ascii="Weidemann Bk BT" w:hAnsi="Weidemann Bk BT" w:cs="Arial"/>
        </w:rPr>
        <w:t>Understanding the practical use of different kind of surveying instruments.</w:t>
      </w:r>
    </w:p>
    <w:p w:rsidR="005775C9" w:rsidRPr="00B360A8" w:rsidRDefault="005775C9" w:rsidP="007E3EF3">
      <w:pPr>
        <w:numPr>
          <w:ilvl w:val="0"/>
          <w:numId w:val="72"/>
        </w:numPr>
        <w:tabs>
          <w:tab w:val="clear" w:pos="1080"/>
          <w:tab w:val="num" w:pos="709"/>
        </w:tabs>
        <w:ind w:left="709" w:hanging="349"/>
        <w:rPr>
          <w:rFonts w:ascii="Weidemann Bk BT" w:hAnsi="Weidemann Bk BT" w:cs="Arial"/>
        </w:rPr>
      </w:pPr>
      <w:r w:rsidRPr="00B360A8">
        <w:rPr>
          <w:rFonts w:ascii="Weidemann Bk BT" w:hAnsi="Weidemann Bk BT" w:cs="Arial"/>
        </w:rPr>
        <w:t>Explaining the methods and techniques of experiments with detailed concept.</w:t>
      </w:r>
    </w:p>
    <w:p w:rsidR="005775C9" w:rsidRPr="00B360A8" w:rsidRDefault="005775C9" w:rsidP="007E3EF3">
      <w:pPr>
        <w:numPr>
          <w:ilvl w:val="0"/>
          <w:numId w:val="72"/>
        </w:numPr>
        <w:tabs>
          <w:tab w:val="clear" w:pos="1080"/>
          <w:tab w:val="num" w:pos="709"/>
        </w:tabs>
        <w:ind w:left="709" w:hanging="349"/>
        <w:rPr>
          <w:rFonts w:ascii="Weidemann Bk BT" w:hAnsi="Weidemann Bk BT" w:cs="Arial"/>
        </w:rPr>
      </w:pPr>
      <w:r w:rsidRPr="00B360A8">
        <w:rPr>
          <w:rFonts w:ascii="Weidemann Bk BT" w:hAnsi="Weidemann Bk BT" w:cs="Arial"/>
        </w:rPr>
        <w:t>By Conducting the experiments, collect data from the field to perform required calculations to achieve the objective for different types of surveying experiments.</w:t>
      </w:r>
    </w:p>
    <w:p w:rsidR="005775C9" w:rsidRPr="00B360A8" w:rsidRDefault="005775C9" w:rsidP="007E3EF3">
      <w:pPr>
        <w:numPr>
          <w:ilvl w:val="0"/>
          <w:numId w:val="72"/>
        </w:numPr>
        <w:tabs>
          <w:tab w:val="clear" w:pos="1080"/>
          <w:tab w:val="num" w:pos="709"/>
        </w:tabs>
        <w:ind w:left="709" w:hanging="349"/>
        <w:rPr>
          <w:rFonts w:ascii="Weidemann Bk BT" w:hAnsi="Weidemann Bk BT" w:cs="Arial"/>
        </w:rPr>
      </w:pPr>
      <w:r w:rsidRPr="00B360A8">
        <w:rPr>
          <w:rFonts w:ascii="Weidemann Bk BT" w:hAnsi="Weidemann Bk BT" w:cs="Arial"/>
        </w:rPr>
        <w:t>Able to control the accumulation of errors in experiments</w:t>
      </w:r>
      <w:r>
        <w:rPr>
          <w:rFonts w:ascii="Weidemann Bk BT" w:hAnsi="Weidemann Bk BT" w:cs="Arial"/>
        </w:rPr>
        <w:t>.</w:t>
      </w:r>
    </w:p>
    <w:p w:rsidR="005775C9" w:rsidRPr="00B360A8" w:rsidRDefault="005775C9" w:rsidP="007E3EF3">
      <w:pPr>
        <w:numPr>
          <w:ilvl w:val="0"/>
          <w:numId w:val="72"/>
        </w:numPr>
        <w:tabs>
          <w:tab w:val="clear" w:pos="1080"/>
          <w:tab w:val="num" w:pos="709"/>
        </w:tabs>
        <w:ind w:left="709" w:hanging="349"/>
        <w:rPr>
          <w:rFonts w:ascii="Weidemann Bk BT" w:hAnsi="Weidemann Bk BT" w:cs="Arial"/>
        </w:rPr>
      </w:pPr>
      <w:r w:rsidRPr="00B360A8">
        <w:rPr>
          <w:rFonts w:ascii="Weidemann Bk BT" w:hAnsi="Weidemann Bk BT" w:cs="Arial"/>
        </w:rPr>
        <w:t>Preparing Laboratory reports.</w:t>
      </w:r>
    </w:p>
    <w:p w:rsidR="005775C9" w:rsidRPr="00DC775A" w:rsidRDefault="005775C9" w:rsidP="005775C9">
      <w:pPr>
        <w:jc w:val="center"/>
        <w:rPr>
          <w:rFonts w:ascii="Weidemann Bk BT" w:hAnsi="Weidemann Bk BT" w:cs="Arial"/>
          <w:b/>
          <w:sz w:val="32"/>
          <w:szCs w:val="32"/>
        </w:rPr>
      </w:pPr>
    </w:p>
    <w:p w:rsidR="005775C9" w:rsidRPr="00DC775A" w:rsidRDefault="005775C9" w:rsidP="005775C9">
      <w:pPr>
        <w:rPr>
          <w:rFonts w:ascii="Weidemann Bk BT" w:hAnsi="Weidemann Bk BT" w:cs="Arial"/>
        </w:rPr>
      </w:pPr>
      <w:r w:rsidRPr="00DC775A">
        <w:rPr>
          <w:rFonts w:ascii="Weidemann Bk BT" w:hAnsi="Weidemann Bk BT" w:cs="Arial"/>
          <w:b/>
          <w:sz w:val="32"/>
          <w:szCs w:val="32"/>
        </w:rPr>
        <w:t xml:space="preserve">Module1: </w:t>
      </w:r>
      <w:r w:rsidRPr="00DC775A">
        <w:rPr>
          <w:rFonts w:ascii="Weidemann Bk BT" w:hAnsi="Weidemann Bk BT" w:cs="Arial"/>
        </w:rPr>
        <w:t>Compass Traversing</w:t>
      </w:r>
    </w:p>
    <w:p w:rsidR="005775C9" w:rsidRPr="00DC775A" w:rsidRDefault="005775C9" w:rsidP="007E3EF3">
      <w:pPr>
        <w:pStyle w:val="ListParagraph"/>
        <w:numPr>
          <w:ilvl w:val="0"/>
          <w:numId w:val="9"/>
        </w:numPr>
        <w:spacing w:after="0" w:line="240" w:lineRule="auto"/>
        <w:rPr>
          <w:rFonts w:ascii="Weidemann Bk BT" w:hAnsi="Weidemann Bk BT" w:cs="Arial"/>
        </w:rPr>
      </w:pPr>
      <w:r w:rsidRPr="00DC775A">
        <w:rPr>
          <w:rFonts w:ascii="Weidemann Bk BT" w:hAnsi="Weidemann Bk BT" w:cs="Arial"/>
        </w:rPr>
        <w:t>construction of regular pentagon.</w:t>
      </w:r>
    </w:p>
    <w:p w:rsidR="005775C9" w:rsidRPr="00DC775A" w:rsidRDefault="005775C9" w:rsidP="007E3EF3">
      <w:pPr>
        <w:pStyle w:val="ListParagraph"/>
        <w:numPr>
          <w:ilvl w:val="0"/>
          <w:numId w:val="9"/>
        </w:numPr>
        <w:spacing w:after="0" w:line="240" w:lineRule="auto"/>
        <w:rPr>
          <w:rFonts w:ascii="Weidemann Bk BT" w:hAnsi="Weidemann Bk BT" w:cs="Arial"/>
        </w:rPr>
      </w:pPr>
      <w:r w:rsidRPr="00DC775A">
        <w:rPr>
          <w:rFonts w:ascii="Weidemann Bk BT" w:hAnsi="Weidemann Bk BT" w:cs="Arial"/>
        </w:rPr>
        <w:t>construction of regular hexagon.</w:t>
      </w:r>
    </w:p>
    <w:p w:rsidR="005775C9" w:rsidRPr="00DC775A" w:rsidRDefault="005775C9" w:rsidP="005775C9">
      <w:pPr>
        <w:rPr>
          <w:rFonts w:ascii="Weidemann Bk BT" w:hAnsi="Weidemann Bk BT" w:cs="Arial"/>
          <w:b/>
          <w:sz w:val="32"/>
          <w:szCs w:val="32"/>
        </w:rPr>
      </w:pPr>
    </w:p>
    <w:p w:rsidR="005775C9" w:rsidRPr="00DC775A" w:rsidRDefault="005775C9" w:rsidP="005775C9">
      <w:pPr>
        <w:rPr>
          <w:rFonts w:ascii="Weidemann Bk BT" w:hAnsi="Weidemann Bk BT" w:cs="Arial"/>
          <w:b/>
          <w:sz w:val="32"/>
          <w:szCs w:val="32"/>
        </w:rPr>
      </w:pPr>
      <w:r w:rsidRPr="00DC775A">
        <w:rPr>
          <w:rFonts w:ascii="Weidemann Bk BT" w:hAnsi="Weidemann Bk BT" w:cs="Arial"/>
          <w:b/>
          <w:sz w:val="32"/>
          <w:szCs w:val="32"/>
        </w:rPr>
        <w:t>Module 2: Leveling</w:t>
      </w:r>
    </w:p>
    <w:p w:rsidR="005775C9" w:rsidRPr="00DC775A" w:rsidRDefault="005775C9" w:rsidP="007E3EF3">
      <w:pPr>
        <w:pStyle w:val="ListParagraph"/>
        <w:numPr>
          <w:ilvl w:val="0"/>
          <w:numId w:val="7"/>
        </w:numPr>
        <w:spacing w:after="0" w:line="240" w:lineRule="auto"/>
        <w:rPr>
          <w:rFonts w:ascii="Weidemann Bk BT" w:hAnsi="Weidemann Bk BT" w:cs="Arial"/>
        </w:rPr>
      </w:pPr>
      <w:r w:rsidRPr="00DC775A">
        <w:rPr>
          <w:rFonts w:ascii="Weidemann Bk BT" w:hAnsi="Weidemann Bk BT" w:cs="Arial"/>
        </w:rPr>
        <w:t xml:space="preserve">Simple leveling – to find out elevation of different points shown on the ground with respect to given arbitrary B.M. </w:t>
      </w:r>
    </w:p>
    <w:p w:rsidR="005775C9" w:rsidRPr="00DC775A" w:rsidRDefault="005775C9" w:rsidP="007E3EF3">
      <w:pPr>
        <w:pStyle w:val="ListParagraph"/>
        <w:numPr>
          <w:ilvl w:val="0"/>
          <w:numId w:val="7"/>
        </w:numPr>
        <w:spacing w:after="0" w:line="240" w:lineRule="auto"/>
        <w:rPr>
          <w:rFonts w:ascii="Weidemann Bk BT" w:hAnsi="Weidemann Bk BT" w:cs="Arial"/>
        </w:rPr>
      </w:pPr>
      <w:r w:rsidRPr="00DC775A">
        <w:rPr>
          <w:rFonts w:ascii="Weidemann Bk BT" w:hAnsi="Weidemann Bk BT" w:cs="Arial"/>
        </w:rPr>
        <w:t xml:space="preserve">To find difference in level between two points by reciprocal leveling. </w:t>
      </w:r>
    </w:p>
    <w:p w:rsidR="005775C9" w:rsidRPr="00DC775A" w:rsidRDefault="005775C9" w:rsidP="005775C9">
      <w:pPr>
        <w:pStyle w:val="ListParagraph"/>
        <w:rPr>
          <w:rFonts w:ascii="Weidemann Bk BT" w:hAnsi="Weidemann Bk BT" w:cs="Arial"/>
        </w:rPr>
      </w:pPr>
    </w:p>
    <w:p w:rsidR="005775C9" w:rsidRPr="00DC775A" w:rsidRDefault="005775C9" w:rsidP="005775C9">
      <w:pPr>
        <w:rPr>
          <w:rFonts w:ascii="Weidemann Bk BT" w:hAnsi="Weidemann Bk BT" w:cs="Arial"/>
        </w:rPr>
      </w:pPr>
      <w:r w:rsidRPr="00DC775A">
        <w:rPr>
          <w:rFonts w:ascii="Weidemann Bk BT" w:hAnsi="Weidemann Bk BT" w:cs="Arial"/>
          <w:b/>
          <w:sz w:val="32"/>
          <w:szCs w:val="32"/>
        </w:rPr>
        <w:t>Module 3:</w:t>
      </w:r>
      <w:r w:rsidRPr="00DC775A">
        <w:rPr>
          <w:rFonts w:ascii="Weidemann Bk BT" w:hAnsi="Weidemann Bk BT" w:cs="Arial"/>
        </w:rPr>
        <w:t xml:space="preserve"> Measurement of distances and elevations: </w:t>
      </w:r>
    </w:p>
    <w:p w:rsidR="005775C9" w:rsidRPr="00DC775A" w:rsidRDefault="005775C9" w:rsidP="007E3EF3">
      <w:pPr>
        <w:pStyle w:val="ListParagraph"/>
        <w:numPr>
          <w:ilvl w:val="0"/>
          <w:numId w:val="8"/>
        </w:numPr>
        <w:spacing w:after="0" w:line="240" w:lineRule="auto"/>
        <w:ind w:hanging="371"/>
        <w:rPr>
          <w:rFonts w:ascii="Weidemann Bk BT" w:hAnsi="Weidemann Bk BT" w:cs="Arial"/>
        </w:rPr>
      </w:pPr>
      <w:r w:rsidRPr="00DC775A">
        <w:rPr>
          <w:rFonts w:ascii="Weidemann Bk BT" w:hAnsi="Weidemann Bk BT" w:cs="Arial"/>
        </w:rPr>
        <w:t>To find RL and distance when the base of object is accessible.</w:t>
      </w:r>
    </w:p>
    <w:p w:rsidR="005775C9" w:rsidRPr="00DC775A" w:rsidRDefault="005775C9" w:rsidP="007E3EF3">
      <w:pPr>
        <w:numPr>
          <w:ilvl w:val="0"/>
          <w:numId w:val="8"/>
        </w:numPr>
        <w:ind w:hanging="371"/>
        <w:rPr>
          <w:rFonts w:ascii="Weidemann Bk BT" w:hAnsi="Weidemann Bk BT" w:cs="Arial"/>
        </w:rPr>
      </w:pPr>
      <w:r w:rsidRPr="00DC775A">
        <w:rPr>
          <w:rFonts w:ascii="Weidemann Bk BT" w:hAnsi="Weidemann Bk BT" w:cs="Arial"/>
        </w:rPr>
        <w:t>To find RL and distance when the base of object is inaccessible.</w:t>
      </w:r>
    </w:p>
    <w:p w:rsidR="005775C9" w:rsidRPr="00DC775A" w:rsidRDefault="005775C9" w:rsidP="005775C9">
      <w:pPr>
        <w:ind w:firstLine="360"/>
        <w:rPr>
          <w:rFonts w:ascii="Weidemann Bk BT" w:hAnsi="Weidemann Bk BT" w:cs="Arial"/>
        </w:rPr>
      </w:pPr>
    </w:p>
    <w:p w:rsidR="005775C9" w:rsidRPr="00DC775A" w:rsidRDefault="005775C9" w:rsidP="005775C9">
      <w:pPr>
        <w:rPr>
          <w:rFonts w:ascii="Weidemann Bk BT" w:hAnsi="Weidemann Bk BT" w:cs="Arial"/>
        </w:rPr>
      </w:pPr>
      <w:r w:rsidRPr="00DC775A">
        <w:rPr>
          <w:rFonts w:ascii="Weidemann Bk BT" w:hAnsi="Weidemann Bk BT" w:cs="Arial"/>
          <w:b/>
          <w:sz w:val="32"/>
          <w:szCs w:val="32"/>
        </w:rPr>
        <w:t>Module 4:</w:t>
      </w:r>
      <w:r w:rsidRPr="00DC775A">
        <w:rPr>
          <w:rFonts w:ascii="Weidemann Bk BT" w:hAnsi="Weidemann Bk BT" w:cs="Arial"/>
        </w:rPr>
        <w:t xml:space="preserve"> Contouring using Tacheometer.</w:t>
      </w:r>
    </w:p>
    <w:p w:rsidR="005775C9" w:rsidRPr="00DC775A" w:rsidRDefault="005775C9" w:rsidP="005775C9">
      <w:pPr>
        <w:rPr>
          <w:rFonts w:ascii="Weidemann Bk BT" w:hAnsi="Weidemann Bk BT" w:cs="Arial"/>
          <w:b/>
          <w:sz w:val="32"/>
          <w:szCs w:val="32"/>
        </w:rPr>
      </w:pPr>
    </w:p>
    <w:p w:rsidR="005775C9" w:rsidRPr="00DC775A" w:rsidRDefault="005775C9" w:rsidP="005775C9">
      <w:pPr>
        <w:rPr>
          <w:rFonts w:ascii="Weidemann Bk BT" w:hAnsi="Weidemann Bk BT" w:cs="Arial"/>
        </w:rPr>
      </w:pPr>
      <w:r w:rsidRPr="00DC775A">
        <w:rPr>
          <w:rFonts w:ascii="Weidemann Bk BT" w:hAnsi="Weidemann Bk BT" w:cs="Arial"/>
          <w:b/>
          <w:sz w:val="32"/>
          <w:szCs w:val="32"/>
        </w:rPr>
        <w:t>Module 5:</w:t>
      </w:r>
      <w:r w:rsidRPr="00DC775A">
        <w:rPr>
          <w:rFonts w:ascii="Weidemann Bk BT" w:hAnsi="Weidemann Bk BT" w:cs="Arial"/>
          <w:b/>
        </w:rPr>
        <w:t xml:space="preserve"> Curve Surveying</w:t>
      </w:r>
      <w:r w:rsidRPr="00DC775A">
        <w:rPr>
          <w:rFonts w:ascii="Weidemann Bk BT" w:hAnsi="Weidemann Bk BT" w:cs="Arial"/>
        </w:rPr>
        <w:t>:</w:t>
      </w:r>
    </w:p>
    <w:p w:rsidR="005775C9" w:rsidRPr="00DC775A" w:rsidRDefault="005775C9" w:rsidP="007E3EF3">
      <w:pPr>
        <w:numPr>
          <w:ilvl w:val="0"/>
          <w:numId w:val="6"/>
        </w:numPr>
        <w:ind w:hanging="371"/>
        <w:rPr>
          <w:rFonts w:ascii="Weidemann Bk BT" w:hAnsi="Weidemann Bk BT" w:cs="Arial"/>
        </w:rPr>
      </w:pPr>
      <w:r w:rsidRPr="00DC775A">
        <w:rPr>
          <w:rFonts w:ascii="Weidemann Bk BT" w:hAnsi="Weidemann Bk BT" w:cs="Arial"/>
        </w:rPr>
        <w:t>Simple curve using Theodolite</w:t>
      </w:r>
    </w:p>
    <w:p w:rsidR="005775C9" w:rsidRPr="00DC775A" w:rsidRDefault="005775C9" w:rsidP="007E3EF3">
      <w:pPr>
        <w:numPr>
          <w:ilvl w:val="0"/>
          <w:numId w:val="6"/>
        </w:numPr>
        <w:ind w:hanging="371"/>
        <w:rPr>
          <w:rFonts w:ascii="Weidemann Bk BT" w:hAnsi="Weidemann Bk BT" w:cs="Arial"/>
        </w:rPr>
      </w:pPr>
      <w:r w:rsidRPr="00DC775A">
        <w:rPr>
          <w:rFonts w:ascii="Weidemann Bk BT" w:hAnsi="Weidemann Bk BT" w:cs="Arial"/>
        </w:rPr>
        <w:t>Setting out compound curves</w:t>
      </w:r>
    </w:p>
    <w:p w:rsidR="005775C9" w:rsidRPr="00DC775A" w:rsidRDefault="005775C9" w:rsidP="007E3EF3">
      <w:pPr>
        <w:numPr>
          <w:ilvl w:val="0"/>
          <w:numId w:val="6"/>
        </w:numPr>
        <w:ind w:hanging="371"/>
        <w:rPr>
          <w:rFonts w:ascii="Weidemann Bk BT" w:hAnsi="Weidemann Bk BT" w:cs="Arial"/>
        </w:rPr>
      </w:pPr>
      <w:r w:rsidRPr="00DC775A">
        <w:rPr>
          <w:rFonts w:ascii="Weidemann Bk BT" w:hAnsi="Weidemann Bk BT" w:cs="Arial"/>
        </w:rPr>
        <w:t>Setting out reverse curves</w:t>
      </w:r>
    </w:p>
    <w:p w:rsidR="005775C9" w:rsidRPr="00DC775A" w:rsidRDefault="005775C9" w:rsidP="005775C9">
      <w:pPr>
        <w:rPr>
          <w:rFonts w:ascii="Weidemann Bk BT" w:hAnsi="Weidemann Bk BT" w:cs="Arial"/>
          <w:b/>
          <w:sz w:val="32"/>
          <w:szCs w:val="32"/>
        </w:rPr>
      </w:pPr>
    </w:p>
    <w:p w:rsidR="005775C9" w:rsidRPr="00DC775A" w:rsidRDefault="005775C9" w:rsidP="005775C9">
      <w:pPr>
        <w:ind w:left="1080"/>
        <w:rPr>
          <w:rFonts w:ascii="Weidemann Bk BT" w:hAnsi="Weidemann Bk BT" w:cs="Arial"/>
          <w:highlight w:val="yellow"/>
        </w:rPr>
      </w:pPr>
    </w:p>
    <w:p w:rsidR="005775C9" w:rsidRPr="00DC775A" w:rsidRDefault="005775C9" w:rsidP="005775C9">
      <w:pPr>
        <w:rPr>
          <w:rFonts w:ascii="Weidemann Bk BT" w:hAnsi="Weidemann Bk BT" w:cs="Arial"/>
          <w:b/>
          <w:sz w:val="28"/>
          <w:szCs w:val="28"/>
        </w:rPr>
      </w:pPr>
      <w:r w:rsidRPr="00DC775A">
        <w:rPr>
          <w:rFonts w:ascii="Weidemann Bk BT" w:hAnsi="Weidemann Bk BT" w:cs="Arial"/>
          <w:b/>
          <w:sz w:val="28"/>
          <w:szCs w:val="28"/>
        </w:rPr>
        <w:t>Reference Books:</w:t>
      </w:r>
    </w:p>
    <w:p w:rsidR="005775C9" w:rsidRDefault="005775C9" w:rsidP="007E3EF3">
      <w:pPr>
        <w:pStyle w:val="ListParagraph"/>
        <w:numPr>
          <w:ilvl w:val="0"/>
          <w:numId w:val="57"/>
        </w:numPr>
        <w:rPr>
          <w:rFonts w:ascii="Weidemann Bk BT" w:hAnsi="Weidemann Bk BT" w:cs="Arial"/>
        </w:rPr>
      </w:pPr>
      <w:r w:rsidRPr="00860290">
        <w:rPr>
          <w:rFonts w:ascii="Weidemann Bk BT" w:hAnsi="Weidemann Bk BT" w:cs="Arial"/>
        </w:rPr>
        <w:t xml:space="preserve">Kanetkar T P and Kulkarni S V, Surveying and Levelling Part I &amp; II </w:t>
      </w:r>
    </w:p>
    <w:p w:rsidR="005775C9" w:rsidRDefault="005775C9" w:rsidP="007E3EF3">
      <w:pPr>
        <w:pStyle w:val="ListParagraph"/>
        <w:numPr>
          <w:ilvl w:val="0"/>
          <w:numId w:val="57"/>
        </w:numPr>
        <w:rPr>
          <w:rFonts w:ascii="Weidemann Bk BT" w:hAnsi="Weidemann Bk BT" w:cs="Arial"/>
        </w:rPr>
      </w:pPr>
      <w:r w:rsidRPr="00FB5B4C">
        <w:rPr>
          <w:rFonts w:ascii="Weidemann Bk BT" w:hAnsi="Weidemann Bk BT" w:cs="Arial"/>
        </w:rPr>
        <w:t>Punmia B C, Surveying Vol I &amp; II, Lakshmi Publications</w:t>
      </w:r>
    </w:p>
    <w:p w:rsidR="005775C9" w:rsidRDefault="005775C9" w:rsidP="005775C9">
      <w:pPr>
        <w:rPr>
          <w:rFonts w:ascii="Weidemann Bk BT" w:hAnsi="Weidemann Bk BT" w:cs="Arial"/>
        </w:rPr>
      </w:pPr>
    </w:p>
    <w:p w:rsidR="005775C9" w:rsidRDefault="005775C9" w:rsidP="005775C9">
      <w:pPr>
        <w:rPr>
          <w:rFonts w:ascii="Weidemann Bk BT" w:hAnsi="Weidemann Bk BT" w:cs="Arial"/>
        </w:rPr>
      </w:pPr>
    </w:p>
    <w:p w:rsidR="005775C9" w:rsidRDefault="005775C9" w:rsidP="005775C9">
      <w:pPr>
        <w:rPr>
          <w:rFonts w:ascii="Weidemann Bk BT" w:hAnsi="Weidemann Bk BT" w:cs="Arial"/>
        </w:rPr>
      </w:pPr>
    </w:p>
    <w:p w:rsidR="005775C9" w:rsidRPr="005775C9" w:rsidRDefault="005775C9" w:rsidP="005775C9">
      <w:pPr>
        <w:rPr>
          <w:rFonts w:ascii="Weidemann Bk BT" w:hAnsi="Weidemann Bk BT" w:cs="Arial"/>
        </w:rPr>
      </w:pPr>
    </w:p>
    <w:p w:rsidR="005775C9" w:rsidRDefault="005775C9" w:rsidP="005775C9">
      <w:pPr>
        <w:rPr>
          <w:rFonts w:ascii="Weidemann Bk BT" w:hAnsi="Weidemann Bk BT"/>
        </w:rPr>
      </w:pPr>
    </w:p>
    <w:p w:rsidR="005775C9" w:rsidRDefault="005775C9" w:rsidP="005775C9">
      <w:pPr>
        <w:jc w:val="center"/>
        <w:rPr>
          <w:rFonts w:ascii="Weidemann Bk BT" w:hAnsi="Weidemann Bk BT" w:cs="Arial"/>
          <w:b/>
          <w:sz w:val="32"/>
          <w:szCs w:val="32"/>
        </w:rPr>
      </w:pPr>
      <w:r w:rsidRPr="00DC775A">
        <w:rPr>
          <w:rFonts w:ascii="Weidemann Bk BT" w:hAnsi="Weidemann Bk BT" w:cs="Arial"/>
          <w:b/>
          <w:sz w:val="32"/>
          <w:szCs w:val="32"/>
        </w:rPr>
        <w:lastRenderedPageBreak/>
        <w:t>CE10404A</w:t>
      </w:r>
      <w:r w:rsidRPr="00DC775A">
        <w:rPr>
          <w:rFonts w:ascii="Weidemann Bk BT" w:hAnsi="Weidemann Bk BT" w:cs="Arial"/>
          <w:b/>
          <w:sz w:val="32"/>
          <w:szCs w:val="32"/>
        </w:rPr>
        <w:tab/>
        <w:t>FLUID MECHANICS LAB</w:t>
      </w:r>
      <w:r w:rsidRPr="00DC775A">
        <w:rPr>
          <w:rFonts w:ascii="Weidemann Bk BT" w:hAnsi="Weidemann Bk BT" w:cs="Arial"/>
          <w:b/>
          <w:sz w:val="32"/>
          <w:szCs w:val="32"/>
        </w:rPr>
        <w:tab/>
        <w:t>[ 0 0 2 1]</w:t>
      </w:r>
    </w:p>
    <w:p w:rsidR="005775C9" w:rsidRDefault="005775C9" w:rsidP="005775C9">
      <w:pPr>
        <w:jc w:val="center"/>
        <w:rPr>
          <w:rFonts w:ascii="Weidemann Bk BT" w:hAnsi="Weidemann Bk BT" w:cs="Arial"/>
          <w:b/>
          <w:sz w:val="32"/>
          <w:szCs w:val="32"/>
        </w:rPr>
      </w:pPr>
    </w:p>
    <w:p w:rsidR="005775C9" w:rsidRPr="006E1A3F" w:rsidRDefault="005775C9" w:rsidP="005775C9">
      <w:pPr>
        <w:rPr>
          <w:b/>
          <w:bCs/>
        </w:rPr>
      </w:pPr>
      <w:r w:rsidRPr="006E1A3F">
        <w:rPr>
          <w:b/>
          <w:bCs/>
        </w:rPr>
        <w:t>SCHEME OF EXAMINATION</w:t>
      </w:r>
    </w:p>
    <w:p w:rsidR="005775C9" w:rsidRPr="0041400F" w:rsidRDefault="005775C9" w:rsidP="005775C9">
      <w:pPr>
        <w:rPr>
          <w:rFonts w:ascii="Weidemann Bk BT" w:hAnsi="Weidemann Bk BT" w:cs="Arial"/>
        </w:rPr>
      </w:pPr>
      <w:r w:rsidRPr="0041400F">
        <w:rPr>
          <w:rFonts w:ascii="Weidemann Bk BT" w:hAnsi="Weidemann Bk BT" w:cs="Arial"/>
        </w:rPr>
        <w:t>Questions to be set: 06 (All Compulsory)</w:t>
      </w:r>
    </w:p>
    <w:p w:rsidR="005775C9" w:rsidRPr="0041400F" w:rsidRDefault="005775C9" w:rsidP="005775C9">
      <w:pPr>
        <w:rPr>
          <w:rFonts w:ascii="Weidemann Bk BT" w:hAnsi="Weidemann Bk BT" w:cs="Arial"/>
        </w:rPr>
      </w:pPr>
    </w:p>
    <w:p w:rsidR="005775C9" w:rsidRPr="0041400F" w:rsidRDefault="005775C9" w:rsidP="005775C9">
      <w:pPr>
        <w:rPr>
          <w:rFonts w:ascii="Weidemann Bk BT" w:hAnsi="Weidemann Bk BT" w:cs="Arial"/>
          <w:b/>
        </w:rPr>
      </w:pPr>
      <w:r w:rsidRPr="0041400F">
        <w:rPr>
          <w:rFonts w:ascii="Weidemann Bk BT" w:hAnsi="Weidemann Bk BT" w:cs="Arial"/>
          <w:b/>
        </w:rPr>
        <w:t xml:space="preserve">Course Outcomes (CO): </w:t>
      </w:r>
    </w:p>
    <w:p w:rsidR="005775C9" w:rsidRPr="0041400F" w:rsidRDefault="005775C9" w:rsidP="005775C9">
      <w:pPr>
        <w:rPr>
          <w:rFonts w:ascii="Weidemann Bk BT" w:hAnsi="Weidemann Bk BT" w:cs="Arial"/>
        </w:rPr>
      </w:pPr>
    </w:p>
    <w:p w:rsidR="005775C9" w:rsidRPr="0041400F" w:rsidRDefault="005775C9" w:rsidP="005775C9">
      <w:pPr>
        <w:rPr>
          <w:rFonts w:ascii="Weidemann Bk BT" w:hAnsi="Weidemann Bk BT" w:cs="Arial"/>
        </w:rPr>
      </w:pPr>
      <w:r w:rsidRPr="0041400F">
        <w:rPr>
          <w:rFonts w:ascii="Weidemann Bk BT" w:hAnsi="Weidemann Bk BT" w:cs="Arial"/>
        </w:rPr>
        <w:t xml:space="preserve">After completion of this course, students should be able to </w:t>
      </w:r>
    </w:p>
    <w:p w:rsidR="005775C9" w:rsidRPr="0041400F" w:rsidRDefault="005775C9" w:rsidP="005775C9">
      <w:pPr>
        <w:rPr>
          <w:rFonts w:ascii="Weidemann Bk BT" w:hAnsi="Weidemann Bk BT" w:cs="Arial"/>
        </w:rPr>
      </w:pPr>
    </w:p>
    <w:p w:rsidR="005775C9" w:rsidRPr="0041400F" w:rsidRDefault="005775C9" w:rsidP="007E3EF3">
      <w:pPr>
        <w:pStyle w:val="ListParagraph"/>
        <w:numPr>
          <w:ilvl w:val="0"/>
          <w:numId w:val="37"/>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To understand the principles of fluid flow and conduct experiments to determine the associated parameters.</w:t>
      </w:r>
    </w:p>
    <w:p w:rsidR="005775C9" w:rsidRPr="0041400F" w:rsidRDefault="005775C9" w:rsidP="007E3EF3">
      <w:pPr>
        <w:pStyle w:val="ListParagraph"/>
        <w:numPr>
          <w:ilvl w:val="0"/>
          <w:numId w:val="37"/>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To assess the energy losses in fluid flowing through pipes</w:t>
      </w:r>
    </w:p>
    <w:p w:rsidR="005775C9" w:rsidRPr="0041400F" w:rsidRDefault="005775C9" w:rsidP="007E3EF3">
      <w:pPr>
        <w:pStyle w:val="ListParagraph"/>
        <w:numPr>
          <w:ilvl w:val="0"/>
          <w:numId w:val="37"/>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To impart training to use various flow measuring devices for making engineering judgments in real time flow scenarios.</w:t>
      </w:r>
    </w:p>
    <w:p w:rsidR="005775C9" w:rsidRPr="0041400F" w:rsidRDefault="005775C9" w:rsidP="007E3EF3">
      <w:pPr>
        <w:pStyle w:val="ListParagraph"/>
        <w:numPr>
          <w:ilvl w:val="0"/>
          <w:numId w:val="37"/>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To gain knowledge on performance and testing of hydraulic turbines and pumps.</w:t>
      </w:r>
    </w:p>
    <w:p w:rsidR="005775C9" w:rsidRPr="0041400F" w:rsidRDefault="005775C9" w:rsidP="007E3EF3">
      <w:pPr>
        <w:pStyle w:val="ListParagraph"/>
        <w:numPr>
          <w:ilvl w:val="0"/>
          <w:numId w:val="37"/>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Prepare reports based on interpretation of experimental results.</w:t>
      </w:r>
    </w:p>
    <w:p w:rsidR="005775C9" w:rsidRPr="00DC775A" w:rsidRDefault="005775C9" w:rsidP="005775C9">
      <w:pPr>
        <w:rPr>
          <w:rFonts w:ascii="Weidemann Bk BT" w:hAnsi="Weidemann Bk BT" w:cs="Arial"/>
        </w:rPr>
      </w:pPr>
    </w:p>
    <w:p w:rsidR="005775C9" w:rsidRPr="00DC775A" w:rsidRDefault="005775C9" w:rsidP="007E3EF3">
      <w:pPr>
        <w:numPr>
          <w:ilvl w:val="0"/>
          <w:numId w:val="15"/>
        </w:numPr>
        <w:rPr>
          <w:rFonts w:ascii="Weidemann Bk BT" w:hAnsi="Weidemann Bk BT" w:cs="Arial"/>
        </w:rPr>
      </w:pPr>
      <w:r w:rsidRPr="00DC775A">
        <w:rPr>
          <w:rFonts w:ascii="Weidemann Bk BT" w:hAnsi="Weidemann Bk BT" w:cs="Arial"/>
        </w:rPr>
        <w:t>Calibration of V-notch</w:t>
      </w:r>
    </w:p>
    <w:p w:rsidR="005775C9" w:rsidRPr="00DC775A" w:rsidRDefault="005775C9" w:rsidP="007E3EF3">
      <w:pPr>
        <w:numPr>
          <w:ilvl w:val="0"/>
          <w:numId w:val="15"/>
        </w:numPr>
        <w:rPr>
          <w:rFonts w:ascii="Weidemann Bk BT" w:hAnsi="Weidemann Bk BT" w:cs="Arial"/>
        </w:rPr>
      </w:pPr>
      <w:r w:rsidRPr="00DC775A">
        <w:rPr>
          <w:rFonts w:ascii="Weidemann Bk BT" w:hAnsi="Weidemann Bk BT" w:cs="Arial"/>
        </w:rPr>
        <w:t>Calibration of rectangular notch</w:t>
      </w:r>
    </w:p>
    <w:p w:rsidR="005775C9" w:rsidRPr="00DC775A" w:rsidRDefault="005775C9" w:rsidP="007E3EF3">
      <w:pPr>
        <w:numPr>
          <w:ilvl w:val="0"/>
          <w:numId w:val="15"/>
        </w:numPr>
        <w:rPr>
          <w:rFonts w:ascii="Weidemann Bk BT" w:hAnsi="Weidemann Bk BT" w:cs="Arial"/>
        </w:rPr>
      </w:pPr>
      <w:r w:rsidRPr="00DC775A">
        <w:rPr>
          <w:rFonts w:ascii="Weidemann Bk BT" w:hAnsi="Weidemann Bk BT" w:cs="Arial"/>
        </w:rPr>
        <w:t>Calibration of Cippoletti notch</w:t>
      </w:r>
    </w:p>
    <w:p w:rsidR="005775C9" w:rsidRPr="00DC775A" w:rsidRDefault="005775C9" w:rsidP="007E3EF3">
      <w:pPr>
        <w:numPr>
          <w:ilvl w:val="0"/>
          <w:numId w:val="15"/>
        </w:numPr>
        <w:rPr>
          <w:rFonts w:ascii="Weidemann Bk BT" w:hAnsi="Weidemann Bk BT" w:cs="Arial"/>
        </w:rPr>
      </w:pPr>
      <w:r w:rsidRPr="00DC775A">
        <w:rPr>
          <w:rFonts w:ascii="Weidemann Bk BT" w:hAnsi="Weidemann Bk BT" w:cs="Arial"/>
        </w:rPr>
        <w:t xml:space="preserve">Calibration of Orifices </w:t>
      </w:r>
    </w:p>
    <w:p w:rsidR="005775C9" w:rsidRPr="00DC775A" w:rsidRDefault="005775C9" w:rsidP="007E3EF3">
      <w:pPr>
        <w:numPr>
          <w:ilvl w:val="0"/>
          <w:numId w:val="15"/>
        </w:numPr>
        <w:rPr>
          <w:rFonts w:ascii="Weidemann Bk BT" w:hAnsi="Weidemann Bk BT" w:cs="Arial"/>
        </w:rPr>
      </w:pPr>
      <w:r w:rsidRPr="00DC775A">
        <w:rPr>
          <w:rFonts w:ascii="Weidemann Bk BT" w:hAnsi="Weidemann Bk BT" w:cs="Arial"/>
        </w:rPr>
        <w:t>Calibration of mouthpieces</w:t>
      </w:r>
    </w:p>
    <w:p w:rsidR="005775C9" w:rsidRPr="00DC775A" w:rsidRDefault="005775C9" w:rsidP="007E3EF3">
      <w:pPr>
        <w:numPr>
          <w:ilvl w:val="0"/>
          <w:numId w:val="15"/>
        </w:numPr>
        <w:rPr>
          <w:rFonts w:ascii="Weidemann Bk BT" w:hAnsi="Weidemann Bk BT" w:cs="Arial"/>
        </w:rPr>
      </w:pPr>
      <w:r w:rsidRPr="00DC775A">
        <w:rPr>
          <w:rFonts w:ascii="Weidemann Bk BT" w:hAnsi="Weidemann Bk BT" w:cs="Arial"/>
        </w:rPr>
        <w:t>Calibration of venturi meter</w:t>
      </w:r>
    </w:p>
    <w:p w:rsidR="005775C9" w:rsidRPr="00DC775A" w:rsidRDefault="005775C9" w:rsidP="007E3EF3">
      <w:pPr>
        <w:numPr>
          <w:ilvl w:val="0"/>
          <w:numId w:val="15"/>
        </w:numPr>
        <w:rPr>
          <w:rFonts w:ascii="Weidemann Bk BT" w:hAnsi="Weidemann Bk BT" w:cs="Arial"/>
        </w:rPr>
      </w:pPr>
      <w:r w:rsidRPr="00DC775A">
        <w:rPr>
          <w:rFonts w:ascii="Weidemann Bk BT" w:hAnsi="Weidemann Bk BT" w:cs="Arial"/>
        </w:rPr>
        <w:t>Calibration of Orifice meter</w:t>
      </w:r>
    </w:p>
    <w:p w:rsidR="005775C9" w:rsidRPr="00DC775A" w:rsidRDefault="005775C9" w:rsidP="007E3EF3">
      <w:pPr>
        <w:numPr>
          <w:ilvl w:val="0"/>
          <w:numId w:val="15"/>
        </w:numPr>
        <w:rPr>
          <w:rFonts w:ascii="Weidemann Bk BT" w:hAnsi="Weidemann Bk BT" w:cs="Arial"/>
        </w:rPr>
      </w:pPr>
      <w:r w:rsidRPr="00DC775A">
        <w:rPr>
          <w:rFonts w:ascii="Weidemann Bk BT" w:hAnsi="Weidemann Bk BT" w:cs="Arial"/>
        </w:rPr>
        <w:t>Determination of friction factor of pipes</w:t>
      </w:r>
    </w:p>
    <w:p w:rsidR="005775C9" w:rsidRPr="00DC775A" w:rsidRDefault="005775C9" w:rsidP="007E3EF3">
      <w:pPr>
        <w:numPr>
          <w:ilvl w:val="0"/>
          <w:numId w:val="15"/>
        </w:numPr>
        <w:rPr>
          <w:rFonts w:ascii="Weidemann Bk BT" w:hAnsi="Weidemann Bk BT" w:cs="Arial"/>
        </w:rPr>
      </w:pPr>
      <w:r w:rsidRPr="00DC775A">
        <w:rPr>
          <w:rFonts w:ascii="Weidemann Bk BT" w:hAnsi="Weidemann Bk BT" w:cs="Arial"/>
        </w:rPr>
        <w:t>Experiment on Venturi flume</w:t>
      </w:r>
    </w:p>
    <w:p w:rsidR="005775C9" w:rsidRPr="00DC775A" w:rsidRDefault="005775C9" w:rsidP="007E3EF3">
      <w:pPr>
        <w:numPr>
          <w:ilvl w:val="0"/>
          <w:numId w:val="15"/>
        </w:numPr>
        <w:rPr>
          <w:rFonts w:ascii="Weidemann Bk BT" w:hAnsi="Weidemann Bk BT" w:cs="Arial"/>
        </w:rPr>
      </w:pPr>
      <w:r w:rsidRPr="00DC775A">
        <w:rPr>
          <w:rFonts w:ascii="Weidemann Bk BT" w:hAnsi="Weidemann Bk BT" w:cs="Arial"/>
        </w:rPr>
        <w:t>Experiment on standing wave flume</w:t>
      </w:r>
    </w:p>
    <w:p w:rsidR="005775C9" w:rsidRPr="00DC775A" w:rsidRDefault="005775C9" w:rsidP="007E3EF3">
      <w:pPr>
        <w:numPr>
          <w:ilvl w:val="0"/>
          <w:numId w:val="15"/>
        </w:numPr>
        <w:rPr>
          <w:rFonts w:ascii="Weidemann Bk BT" w:hAnsi="Weidemann Bk BT" w:cs="Arial"/>
        </w:rPr>
      </w:pPr>
      <w:r w:rsidRPr="00DC775A">
        <w:rPr>
          <w:rFonts w:ascii="Weidemann Bk BT" w:hAnsi="Weidemann Bk BT" w:cs="Arial"/>
        </w:rPr>
        <w:t>Calibration of broad crested weir</w:t>
      </w:r>
    </w:p>
    <w:p w:rsidR="005775C9" w:rsidRPr="00DC775A" w:rsidRDefault="005775C9" w:rsidP="007E3EF3">
      <w:pPr>
        <w:numPr>
          <w:ilvl w:val="0"/>
          <w:numId w:val="15"/>
        </w:numPr>
        <w:rPr>
          <w:rFonts w:ascii="Weidemann Bk BT" w:hAnsi="Weidemann Bk BT" w:cs="Arial"/>
        </w:rPr>
      </w:pPr>
      <w:r w:rsidRPr="00DC775A">
        <w:rPr>
          <w:rFonts w:ascii="Weidemann Bk BT" w:hAnsi="Weidemann Bk BT" w:cs="Arial"/>
        </w:rPr>
        <w:t>Calibration of curved weir</w:t>
      </w:r>
    </w:p>
    <w:p w:rsidR="005775C9" w:rsidRPr="00DC775A" w:rsidRDefault="005775C9" w:rsidP="007E3EF3">
      <w:pPr>
        <w:numPr>
          <w:ilvl w:val="0"/>
          <w:numId w:val="15"/>
        </w:numPr>
        <w:rPr>
          <w:rFonts w:ascii="Weidemann Bk BT" w:hAnsi="Weidemann Bk BT" w:cs="Arial"/>
        </w:rPr>
      </w:pPr>
      <w:r w:rsidRPr="00DC775A">
        <w:rPr>
          <w:rFonts w:ascii="Weidemann Bk BT" w:hAnsi="Weidemann Bk BT" w:cs="Arial"/>
        </w:rPr>
        <w:t>Impact of jet on vanes</w:t>
      </w:r>
    </w:p>
    <w:p w:rsidR="005775C9" w:rsidRPr="00DC775A" w:rsidRDefault="005775C9" w:rsidP="007E3EF3">
      <w:pPr>
        <w:numPr>
          <w:ilvl w:val="0"/>
          <w:numId w:val="15"/>
        </w:numPr>
        <w:rPr>
          <w:rFonts w:ascii="Weidemann Bk BT" w:hAnsi="Weidemann Bk BT" w:cs="Arial"/>
        </w:rPr>
      </w:pPr>
      <w:r w:rsidRPr="00DC775A">
        <w:rPr>
          <w:rFonts w:ascii="Weidemann Bk BT" w:hAnsi="Weidemann Bk BT" w:cs="Arial"/>
        </w:rPr>
        <w:t>Test on Centrifugal pump</w:t>
      </w:r>
    </w:p>
    <w:p w:rsidR="005775C9" w:rsidRPr="00DC775A" w:rsidRDefault="005775C9" w:rsidP="007E3EF3">
      <w:pPr>
        <w:numPr>
          <w:ilvl w:val="0"/>
          <w:numId w:val="15"/>
        </w:numPr>
        <w:rPr>
          <w:rFonts w:ascii="Weidemann Bk BT" w:hAnsi="Weidemann Bk BT" w:cs="Arial"/>
        </w:rPr>
      </w:pPr>
      <w:r w:rsidRPr="00DC775A">
        <w:rPr>
          <w:rFonts w:ascii="Weidemann Bk BT" w:hAnsi="Weidemann Bk BT" w:cs="Arial"/>
        </w:rPr>
        <w:t>Test on Pelton Turbine</w:t>
      </w:r>
    </w:p>
    <w:p w:rsidR="005775C9" w:rsidRPr="00DC775A" w:rsidRDefault="005775C9" w:rsidP="007E3EF3">
      <w:pPr>
        <w:numPr>
          <w:ilvl w:val="0"/>
          <w:numId w:val="15"/>
        </w:numPr>
        <w:rPr>
          <w:rFonts w:ascii="Weidemann Bk BT" w:hAnsi="Weidemann Bk BT" w:cs="Arial"/>
        </w:rPr>
      </w:pPr>
      <w:r w:rsidRPr="00DC775A">
        <w:rPr>
          <w:rFonts w:ascii="Weidemann Bk BT" w:hAnsi="Weidemann Bk BT" w:cs="Arial"/>
        </w:rPr>
        <w:t>Test on Francis Turbine</w:t>
      </w:r>
    </w:p>
    <w:p w:rsidR="005775C9" w:rsidRPr="00DC775A" w:rsidRDefault="005775C9" w:rsidP="007E3EF3">
      <w:pPr>
        <w:numPr>
          <w:ilvl w:val="0"/>
          <w:numId w:val="15"/>
        </w:numPr>
        <w:rPr>
          <w:rFonts w:ascii="Weidemann Bk BT" w:hAnsi="Weidemann Bk BT" w:cs="Arial"/>
        </w:rPr>
      </w:pPr>
      <w:r w:rsidRPr="00DC775A">
        <w:rPr>
          <w:rFonts w:ascii="Weidemann Bk BT" w:hAnsi="Weidemann Bk BT" w:cs="Arial"/>
        </w:rPr>
        <w:t>Demonstration of Kaplan Turbine</w:t>
      </w:r>
    </w:p>
    <w:p w:rsidR="005775C9" w:rsidRPr="00DC775A" w:rsidRDefault="005775C9" w:rsidP="007E3EF3">
      <w:pPr>
        <w:numPr>
          <w:ilvl w:val="0"/>
          <w:numId w:val="15"/>
        </w:numPr>
        <w:rPr>
          <w:rFonts w:ascii="Weidemann Bk BT" w:hAnsi="Weidemann Bk BT" w:cs="Arial"/>
        </w:rPr>
      </w:pPr>
      <w:r w:rsidRPr="00DC775A">
        <w:rPr>
          <w:rFonts w:ascii="Weidemann Bk BT" w:hAnsi="Weidemann Bk BT" w:cs="Arial"/>
        </w:rPr>
        <w:t xml:space="preserve">Demonstration of fluid pressure measurement using differential manometer and piezometer </w:t>
      </w:r>
    </w:p>
    <w:p w:rsidR="005775C9" w:rsidRPr="00DC775A" w:rsidRDefault="005775C9" w:rsidP="005775C9">
      <w:pPr>
        <w:ind w:left="360"/>
        <w:rPr>
          <w:rFonts w:ascii="Weidemann Bk BT" w:hAnsi="Weidemann Bk BT" w:cs="Arial"/>
        </w:rPr>
      </w:pPr>
    </w:p>
    <w:p w:rsidR="005775C9" w:rsidRPr="00DC775A" w:rsidRDefault="005775C9" w:rsidP="005775C9">
      <w:pPr>
        <w:ind w:left="360"/>
        <w:rPr>
          <w:rFonts w:ascii="Weidemann Bk BT" w:hAnsi="Weidemann Bk BT" w:cs="Arial"/>
          <w:b/>
          <w:sz w:val="28"/>
          <w:szCs w:val="28"/>
        </w:rPr>
      </w:pPr>
      <w:r w:rsidRPr="00DC775A">
        <w:rPr>
          <w:rFonts w:ascii="Weidemann Bk BT" w:hAnsi="Weidemann Bk BT" w:cs="Arial"/>
          <w:b/>
          <w:sz w:val="28"/>
          <w:szCs w:val="28"/>
        </w:rPr>
        <w:t>Reference Books:</w:t>
      </w:r>
    </w:p>
    <w:p w:rsidR="005775C9" w:rsidRPr="00DC775A" w:rsidRDefault="005775C9" w:rsidP="005775C9">
      <w:pPr>
        <w:ind w:left="360"/>
        <w:rPr>
          <w:rFonts w:ascii="Weidemann Bk BT" w:hAnsi="Weidemann Bk BT" w:cs="Arial"/>
        </w:rPr>
      </w:pPr>
    </w:p>
    <w:p w:rsidR="005775C9" w:rsidRPr="00DC775A" w:rsidRDefault="005775C9" w:rsidP="007E3EF3">
      <w:pPr>
        <w:numPr>
          <w:ilvl w:val="0"/>
          <w:numId w:val="16"/>
        </w:numPr>
        <w:rPr>
          <w:rFonts w:ascii="Weidemann Bk BT" w:hAnsi="Weidemann Bk BT" w:cs="Arial"/>
        </w:rPr>
      </w:pPr>
      <w:r w:rsidRPr="00DC775A">
        <w:rPr>
          <w:rFonts w:ascii="Weidemann Bk BT" w:hAnsi="Weidemann Bk BT" w:cs="Arial"/>
        </w:rPr>
        <w:t xml:space="preserve">Modi P N and Seth S M, </w:t>
      </w:r>
      <w:r w:rsidRPr="00DC775A">
        <w:rPr>
          <w:rFonts w:ascii="Weidemann Bk BT" w:hAnsi="Weidemann Bk BT" w:cs="Arial"/>
          <w:b/>
        </w:rPr>
        <w:t>Hydraulics and Fluid Mechanics</w:t>
      </w:r>
      <w:r w:rsidRPr="00DC775A">
        <w:rPr>
          <w:rFonts w:ascii="Weidemann Bk BT" w:hAnsi="Weidemann Bk BT" w:cs="Arial"/>
        </w:rPr>
        <w:t>, Standard Book House.</w:t>
      </w:r>
    </w:p>
    <w:p w:rsidR="005775C9" w:rsidRPr="00DC775A" w:rsidRDefault="005775C9" w:rsidP="007E3EF3">
      <w:pPr>
        <w:numPr>
          <w:ilvl w:val="0"/>
          <w:numId w:val="16"/>
        </w:numPr>
        <w:rPr>
          <w:rFonts w:ascii="Weidemann Bk BT" w:hAnsi="Weidemann Bk BT" w:cs="Arial"/>
        </w:rPr>
      </w:pPr>
      <w:r w:rsidRPr="00DC775A">
        <w:rPr>
          <w:rFonts w:ascii="Weidemann Bk BT" w:hAnsi="Weidemann Bk BT" w:cs="Arial"/>
        </w:rPr>
        <w:t xml:space="preserve">Jain A K, </w:t>
      </w:r>
      <w:r w:rsidRPr="00DC775A">
        <w:rPr>
          <w:rFonts w:ascii="Weidemann Bk BT" w:hAnsi="Weidemann Bk BT" w:cs="Arial"/>
          <w:b/>
        </w:rPr>
        <w:t>Fluid Mechanics</w:t>
      </w:r>
      <w:r w:rsidRPr="00DC775A">
        <w:rPr>
          <w:rFonts w:ascii="Weidemann Bk BT" w:hAnsi="Weidemann Bk BT" w:cs="Arial"/>
        </w:rPr>
        <w:t>, Khanna Publishers.</w:t>
      </w:r>
    </w:p>
    <w:p w:rsidR="005775C9" w:rsidRDefault="005775C9" w:rsidP="007E3EF3">
      <w:pPr>
        <w:numPr>
          <w:ilvl w:val="0"/>
          <w:numId w:val="16"/>
        </w:numPr>
        <w:rPr>
          <w:rFonts w:ascii="Weidemann Bk BT" w:hAnsi="Weidemann Bk BT" w:cs="Arial"/>
        </w:rPr>
      </w:pPr>
      <w:r w:rsidRPr="00DC775A">
        <w:rPr>
          <w:rFonts w:ascii="Weidemann Bk BT" w:hAnsi="Weidemann Bk BT" w:cs="Arial"/>
        </w:rPr>
        <w:t xml:space="preserve">Subramanya K, </w:t>
      </w:r>
      <w:r w:rsidRPr="00DC775A">
        <w:rPr>
          <w:rFonts w:ascii="Weidemann Bk BT" w:hAnsi="Weidemann Bk BT" w:cs="Arial"/>
          <w:b/>
        </w:rPr>
        <w:t>Theory and Applications of Fluid Mechanics</w:t>
      </w:r>
      <w:r w:rsidRPr="00DC775A">
        <w:rPr>
          <w:rFonts w:ascii="Weidemann Bk BT" w:hAnsi="Weidemann Bk BT" w:cs="Arial"/>
        </w:rPr>
        <w:t xml:space="preserve">, Tata McGraw Hill Publishing Co. Ltd, </w:t>
      </w:r>
      <w:smartTag w:uri="urn:schemas-microsoft-com:office:smarttags" w:element="place">
        <w:smartTag w:uri="urn:schemas-microsoft-com:office:smarttags" w:element="City">
          <w:r w:rsidRPr="00DC775A">
            <w:rPr>
              <w:rFonts w:ascii="Weidemann Bk BT" w:hAnsi="Weidemann Bk BT" w:cs="Arial"/>
            </w:rPr>
            <w:t>New Delhi</w:t>
          </w:r>
        </w:smartTag>
      </w:smartTag>
      <w:r w:rsidRPr="00DC775A">
        <w:rPr>
          <w:rFonts w:ascii="Weidemann Bk BT" w:hAnsi="Weidemann Bk BT" w:cs="Arial"/>
        </w:rPr>
        <w:t>.</w:t>
      </w:r>
    </w:p>
    <w:p w:rsidR="005775C9" w:rsidRDefault="005775C9" w:rsidP="005775C9">
      <w:pPr>
        <w:rPr>
          <w:rFonts w:ascii="Weidemann Bk BT" w:hAnsi="Weidemann Bk BT" w:cs="Arial"/>
        </w:rPr>
      </w:pPr>
    </w:p>
    <w:p w:rsidR="005775C9" w:rsidRDefault="005775C9" w:rsidP="005775C9">
      <w:pPr>
        <w:rPr>
          <w:rFonts w:ascii="Weidemann Bk BT" w:hAnsi="Weidemann Bk BT" w:cs="Arial"/>
        </w:rPr>
      </w:pPr>
    </w:p>
    <w:p w:rsidR="005775C9" w:rsidRDefault="005775C9" w:rsidP="005775C9">
      <w:pPr>
        <w:jc w:val="center"/>
        <w:rPr>
          <w:rFonts w:ascii="Weidemann Bk BT" w:hAnsi="Weidemann Bk BT" w:cs="Arial"/>
          <w:b/>
          <w:sz w:val="32"/>
          <w:szCs w:val="32"/>
        </w:rPr>
      </w:pPr>
      <w:r w:rsidRPr="00DC775A">
        <w:rPr>
          <w:rFonts w:ascii="Weidemann Bk BT" w:hAnsi="Weidemann Bk BT" w:cs="Arial"/>
          <w:b/>
          <w:sz w:val="32"/>
          <w:szCs w:val="32"/>
        </w:rPr>
        <w:lastRenderedPageBreak/>
        <w:t>CE10405A</w:t>
      </w:r>
      <w:r w:rsidRPr="00DC775A">
        <w:rPr>
          <w:rFonts w:ascii="Weidemann Bk BT" w:hAnsi="Weidemann Bk BT" w:cs="Arial"/>
          <w:b/>
          <w:sz w:val="32"/>
          <w:szCs w:val="32"/>
        </w:rPr>
        <w:tab/>
        <w:t>MATERIAL TESTING LAB  [ 0 0 2 1 ]</w:t>
      </w:r>
    </w:p>
    <w:p w:rsidR="005775C9" w:rsidRDefault="005775C9" w:rsidP="005775C9">
      <w:pPr>
        <w:rPr>
          <w:b/>
          <w:bCs/>
        </w:rPr>
      </w:pPr>
    </w:p>
    <w:p w:rsidR="005775C9" w:rsidRPr="0041400F" w:rsidRDefault="005775C9" w:rsidP="005775C9">
      <w:pPr>
        <w:rPr>
          <w:rFonts w:ascii="Weidemann Bk BT" w:hAnsi="Weidemann Bk BT" w:cs="Arial"/>
        </w:rPr>
      </w:pPr>
    </w:p>
    <w:p w:rsidR="005775C9" w:rsidRPr="0041400F" w:rsidRDefault="005775C9" w:rsidP="005775C9">
      <w:pPr>
        <w:rPr>
          <w:rFonts w:ascii="Weidemann Bk BT" w:hAnsi="Weidemann Bk BT" w:cs="Arial"/>
          <w:b/>
        </w:rPr>
      </w:pPr>
      <w:r w:rsidRPr="0041400F">
        <w:rPr>
          <w:rFonts w:ascii="Weidemann Bk BT" w:hAnsi="Weidemann Bk BT" w:cs="Arial"/>
          <w:b/>
        </w:rPr>
        <w:t xml:space="preserve">Course Outcomes (CO): </w:t>
      </w:r>
    </w:p>
    <w:p w:rsidR="005775C9" w:rsidRPr="0041400F" w:rsidRDefault="005775C9" w:rsidP="005775C9">
      <w:pPr>
        <w:rPr>
          <w:rFonts w:ascii="Weidemann Bk BT" w:hAnsi="Weidemann Bk BT" w:cs="Arial"/>
        </w:rPr>
      </w:pPr>
    </w:p>
    <w:p w:rsidR="005775C9" w:rsidRPr="0041400F" w:rsidRDefault="005775C9" w:rsidP="005775C9">
      <w:pPr>
        <w:rPr>
          <w:rFonts w:ascii="Weidemann Bk BT" w:hAnsi="Weidemann Bk BT" w:cs="Arial"/>
        </w:rPr>
      </w:pPr>
      <w:r w:rsidRPr="0041400F">
        <w:rPr>
          <w:rFonts w:ascii="Weidemann Bk BT" w:hAnsi="Weidemann Bk BT" w:cs="Arial"/>
        </w:rPr>
        <w:t xml:space="preserve">After completion of this course, students should be able to </w:t>
      </w:r>
    </w:p>
    <w:p w:rsidR="005775C9" w:rsidRPr="00196856" w:rsidRDefault="005775C9" w:rsidP="005775C9"/>
    <w:p w:rsidR="005775C9" w:rsidRPr="0041400F" w:rsidRDefault="005775C9" w:rsidP="007E3EF3">
      <w:pPr>
        <w:pStyle w:val="ListParagraph"/>
        <w:numPr>
          <w:ilvl w:val="0"/>
          <w:numId w:val="38"/>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Understanding the theoretical concept of various properties of construction materials.</w:t>
      </w:r>
    </w:p>
    <w:p w:rsidR="005775C9" w:rsidRPr="0041400F" w:rsidRDefault="005775C9" w:rsidP="007E3EF3">
      <w:pPr>
        <w:pStyle w:val="ListParagraph"/>
        <w:numPr>
          <w:ilvl w:val="0"/>
          <w:numId w:val="38"/>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Interpreting the concept of different kinds of experiments for different materials.</w:t>
      </w:r>
    </w:p>
    <w:p w:rsidR="005775C9" w:rsidRPr="0041400F" w:rsidRDefault="005775C9" w:rsidP="007E3EF3">
      <w:pPr>
        <w:pStyle w:val="ListParagraph"/>
        <w:numPr>
          <w:ilvl w:val="0"/>
          <w:numId w:val="38"/>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 xml:space="preserve">Conducting the experiments to validate the theoretical knowledge on the properties of construction materials. </w:t>
      </w:r>
    </w:p>
    <w:p w:rsidR="005775C9" w:rsidRPr="0041400F" w:rsidRDefault="005775C9" w:rsidP="007E3EF3">
      <w:pPr>
        <w:pStyle w:val="ListParagraph"/>
        <w:numPr>
          <w:ilvl w:val="0"/>
          <w:numId w:val="38"/>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Analyzing the results obtained from experiments and interpret the result and its deviation from normal standard if any.</w:t>
      </w:r>
    </w:p>
    <w:p w:rsidR="005775C9" w:rsidRPr="0041400F" w:rsidRDefault="005775C9" w:rsidP="007E3EF3">
      <w:pPr>
        <w:pStyle w:val="ListParagraph"/>
        <w:numPr>
          <w:ilvl w:val="0"/>
          <w:numId w:val="38"/>
        </w:numPr>
        <w:jc w:val="both"/>
        <w:rPr>
          <w:rFonts w:ascii="Weidemann Bk BT" w:eastAsia="Times New Roman" w:hAnsi="Weidemann Bk BT" w:cs="Arial"/>
          <w:sz w:val="24"/>
          <w:szCs w:val="24"/>
          <w:lang w:val="en-US"/>
        </w:rPr>
      </w:pPr>
      <w:r w:rsidRPr="0041400F">
        <w:rPr>
          <w:rFonts w:ascii="Weidemann Bk BT" w:eastAsia="Times New Roman" w:hAnsi="Weidemann Bk BT" w:cs="Arial"/>
          <w:sz w:val="24"/>
          <w:szCs w:val="24"/>
          <w:lang w:val="en-US"/>
        </w:rPr>
        <w:t>Preparing Laboratory reports.</w:t>
      </w:r>
    </w:p>
    <w:p w:rsidR="005775C9" w:rsidRPr="0063189C" w:rsidRDefault="005775C9" w:rsidP="005775C9">
      <w:pPr>
        <w:pStyle w:val="ListParagraph"/>
        <w:rPr>
          <w:rFonts w:ascii="Weidemann Bk BT" w:hAnsi="Weidemann Bk BT" w:cs="Arial"/>
          <w:sz w:val="28"/>
          <w:szCs w:val="28"/>
        </w:rPr>
      </w:pPr>
      <w:r w:rsidRPr="0063189C">
        <w:rPr>
          <w:rFonts w:ascii="Weidemann Bk BT" w:hAnsi="Weidemann Bk BT" w:cs="Arial"/>
        </w:rPr>
        <w:tab/>
      </w:r>
    </w:p>
    <w:p w:rsidR="005775C9" w:rsidRPr="00DC775A" w:rsidRDefault="005775C9" w:rsidP="005775C9">
      <w:pPr>
        <w:ind w:firstLine="720"/>
        <w:rPr>
          <w:rFonts w:ascii="Weidemann Bk BT" w:hAnsi="Weidemann Bk BT" w:cs="Arial"/>
          <w:b/>
          <w:sz w:val="28"/>
          <w:szCs w:val="28"/>
        </w:rPr>
      </w:pPr>
      <w:r w:rsidRPr="00DC775A">
        <w:rPr>
          <w:rFonts w:ascii="Weidemann Bk BT" w:hAnsi="Weidemann Bk BT" w:cs="Arial"/>
          <w:b/>
          <w:sz w:val="28"/>
          <w:szCs w:val="28"/>
        </w:rPr>
        <w:t>(a) Test on cement</w:t>
      </w:r>
    </w:p>
    <w:p w:rsidR="005775C9" w:rsidRPr="00DC775A" w:rsidRDefault="005775C9" w:rsidP="007E3EF3">
      <w:pPr>
        <w:numPr>
          <w:ilvl w:val="1"/>
          <w:numId w:val="19"/>
        </w:numPr>
        <w:rPr>
          <w:rFonts w:ascii="Weidemann Bk BT" w:hAnsi="Weidemann Bk BT" w:cs="Arial"/>
        </w:rPr>
      </w:pPr>
      <w:r w:rsidRPr="00DC775A">
        <w:rPr>
          <w:rFonts w:ascii="Weidemann Bk BT" w:hAnsi="Weidemann Bk BT" w:cs="Arial"/>
        </w:rPr>
        <w:t>Determination of Specific Gravity of cement.</w:t>
      </w:r>
    </w:p>
    <w:p w:rsidR="005775C9" w:rsidRPr="00DC775A" w:rsidRDefault="005775C9" w:rsidP="007E3EF3">
      <w:pPr>
        <w:numPr>
          <w:ilvl w:val="1"/>
          <w:numId w:val="19"/>
        </w:numPr>
        <w:rPr>
          <w:rFonts w:ascii="Weidemann Bk BT" w:hAnsi="Weidemann Bk BT" w:cs="Arial"/>
        </w:rPr>
      </w:pPr>
      <w:r w:rsidRPr="00DC775A">
        <w:rPr>
          <w:rFonts w:ascii="Weidemann Bk BT" w:hAnsi="Weidemann Bk BT" w:cs="Arial"/>
        </w:rPr>
        <w:t>Determination of fineness of cement.</w:t>
      </w:r>
    </w:p>
    <w:p w:rsidR="005775C9" w:rsidRPr="00DC775A" w:rsidRDefault="005775C9" w:rsidP="007E3EF3">
      <w:pPr>
        <w:numPr>
          <w:ilvl w:val="1"/>
          <w:numId w:val="19"/>
        </w:numPr>
        <w:rPr>
          <w:rFonts w:ascii="Weidemann Bk BT" w:hAnsi="Weidemann Bk BT" w:cs="Arial"/>
        </w:rPr>
      </w:pPr>
      <w:r w:rsidRPr="00DC775A">
        <w:rPr>
          <w:rFonts w:ascii="Weidemann Bk BT" w:hAnsi="Weidemann Bk BT" w:cs="Arial"/>
        </w:rPr>
        <w:t>Determination of standard consistency of cement.</w:t>
      </w:r>
    </w:p>
    <w:p w:rsidR="005775C9" w:rsidRPr="00DC775A" w:rsidRDefault="005775C9" w:rsidP="007E3EF3">
      <w:pPr>
        <w:numPr>
          <w:ilvl w:val="1"/>
          <w:numId w:val="19"/>
        </w:numPr>
        <w:rPr>
          <w:rFonts w:ascii="Weidemann Bk BT" w:hAnsi="Weidemann Bk BT" w:cs="Arial"/>
        </w:rPr>
      </w:pPr>
      <w:r w:rsidRPr="00DC775A">
        <w:rPr>
          <w:rFonts w:ascii="Weidemann Bk BT" w:hAnsi="Weidemann Bk BT" w:cs="Arial"/>
        </w:rPr>
        <w:t>Determination of setting times of cement.</w:t>
      </w:r>
    </w:p>
    <w:p w:rsidR="005775C9" w:rsidRPr="00DC775A" w:rsidRDefault="005775C9" w:rsidP="007E3EF3">
      <w:pPr>
        <w:numPr>
          <w:ilvl w:val="1"/>
          <w:numId w:val="19"/>
        </w:numPr>
        <w:rPr>
          <w:rFonts w:ascii="Weidemann Bk BT" w:hAnsi="Weidemann Bk BT" w:cs="Arial"/>
        </w:rPr>
      </w:pPr>
      <w:r w:rsidRPr="00DC775A">
        <w:rPr>
          <w:rFonts w:ascii="Weidemann Bk BT" w:hAnsi="Weidemann Bk BT" w:cs="Arial"/>
        </w:rPr>
        <w:t>Determination of soundness of cement.</w:t>
      </w:r>
    </w:p>
    <w:p w:rsidR="005775C9" w:rsidRPr="00DC775A" w:rsidRDefault="005775C9" w:rsidP="007E3EF3">
      <w:pPr>
        <w:numPr>
          <w:ilvl w:val="1"/>
          <w:numId w:val="19"/>
        </w:numPr>
        <w:rPr>
          <w:rFonts w:ascii="Weidemann Bk BT" w:hAnsi="Weidemann Bk BT" w:cs="Arial"/>
        </w:rPr>
      </w:pPr>
      <w:r w:rsidRPr="00DC775A">
        <w:rPr>
          <w:rFonts w:ascii="Weidemann Bk BT" w:hAnsi="Weidemann Bk BT" w:cs="Arial"/>
        </w:rPr>
        <w:t>Determination of strength of cement.</w:t>
      </w:r>
    </w:p>
    <w:p w:rsidR="005775C9" w:rsidRPr="00DC775A" w:rsidRDefault="005775C9" w:rsidP="005775C9">
      <w:pPr>
        <w:ind w:left="720"/>
        <w:rPr>
          <w:rFonts w:ascii="Weidemann Bk BT" w:hAnsi="Weidemann Bk BT" w:cs="Arial"/>
          <w:b/>
        </w:rPr>
      </w:pPr>
    </w:p>
    <w:p w:rsidR="005775C9" w:rsidRPr="00DC775A" w:rsidRDefault="005775C9" w:rsidP="005775C9">
      <w:pPr>
        <w:ind w:left="720"/>
        <w:rPr>
          <w:rFonts w:ascii="Weidemann Bk BT" w:hAnsi="Weidemann Bk BT" w:cs="Arial"/>
          <w:b/>
          <w:sz w:val="28"/>
          <w:szCs w:val="28"/>
        </w:rPr>
      </w:pPr>
      <w:r w:rsidRPr="00DC775A">
        <w:rPr>
          <w:rFonts w:ascii="Weidemann Bk BT" w:hAnsi="Weidemann Bk BT" w:cs="Arial"/>
          <w:b/>
          <w:sz w:val="28"/>
          <w:szCs w:val="28"/>
        </w:rPr>
        <w:t>(b) Test on Fine and Coarse aggregates for concrete</w:t>
      </w:r>
    </w:p>
    <w:p w:rsidR="005775C9" w:rsidRPr="00DC775A" w:rsidRDefault="005775C9" w:rsidP="007E3EF3">
      <w:pPr>
        <w:numPr>
          <w:ilvl w:val="1"/>
          <w:numId w:val="18"/>
        </w:numPr>
        <w:rPr>
          <w:rFonts w:ascii="Weidemann Bk BT" w:hAnsi="Weidemann Bk BT" w:cs="Arial"/>
        </w:rPr>
      </w:pPr>
      <w:r w:rsidRPr="00DC775A">
        <w:rPr>
          <w:rFonts w:ascii="Weidemann Bk BT" w:hAnsi="Weidemann Bk BT" w:cs="Arial"/>
        </w:rPr>
        <w:t>Determination of specific gravity of fine aggregate.</w:t>
      </w:r>
    </w:p>
    <w:p w:rsidR="005775C9" w:rsidRPr="00DC775A" w:rsidRDefault="005775C9" w:rsidP="007E3EF3">
      <w:pPr>
        <w:numPr>
          <w:ilvl w:val="1"/>
          <w:numId w:val="18"/>
        </w:numPr>
        <w:rPr>
          <w:rFonts w:ascii="Weidemann Bk BT" w:hAnsi="Weidemann Bk BT" w:cs="Arial"/>
        </w:rPr>
      </w:pPr>
      <w:r w:rsidRPr="00DC775A">
        <w:rPr>
          <w:rFonts w:ascii="Weidemann Bk BT" w:hAnsi="Weidemann Bk BT" w:cs="Arial"/>
        </w:rPr>
        <w:t>Determination of specific gravity of coarse aggregate.</w:t>
      </w:r>
    </w:p>
    <w:p w:rsidR="005775C9" w:rsidRPr="00DC775A" w:rsidRDefault="005775C9" w:rsidP="007E3EF3">
      <w:pPr>
        <w:numPr>
          <w:ilvl w:val="1"/>
          <w:numId w:val="18"/>
        </w:numPr>
        <w:rPr>
          <w:rFonts w:ascii="Weidemann Bk BT" w:hAnsi="Weidemann Bk BT" w:cs="Arial"/>
        </w:rPr>
      </w:pPr>
      <w:r w:rsidRPr="00DC775A">
        <w:rPr>
          <w:rFonts w:ascii="Weidemann Bk BT" w:hAnsi="Weidemann Bk BT" w:cs="Arial"/>
        </w:rPr>
        <w:t>Determination of fineness modulus of fine aggregate.</w:t>
      </w:r>
    </w:p>
    <w:p w:rsidR="005775C9" w:rsidRPr="00DC775A" w:rsidRDefault="005775C9" w:rsidP="007E3EF3">
      <w:pPr>
        <w:numPr>
          <w:ilvl w:val="1"/>
          <w:numId w:val="18"/>
        </w:numPr>
        <w:rPr>
          <w:rFonts w:ascii="Weidemann Bk BT" w:hAnsi="Weidemann Bk BT" w:cs="Arial"/>
        </w:rPr>
      </w:pPr>
      <w:r w:rsidRPr="00DC775A">
        <w:rPr>
          <w:rFonts w:ascii="Weidemann Bk BT" w:hAnsi="Weidemann Bk BT" w:cs="Arial"/>
        </w:rPr>
        <w:t>Determination of fineness modulus of coarse aggregate.</w:t>
      </w:r>
    </w:p>
    <w:p w:rsidR="005775C9" w:rsidRPr="00DC775A" w:rsidRDefault="005775C9" w:rsidP="007E3EF3">
      <w:pPr>
        <w:numPr>
          <w:ilvl w:val="1"/>
          <w:numId w:val="18"/>
        </w:numPr>
        <w:rPr>
          <w:rFonts w:ascii="Weidemann Bk BT" w:hAnsi="Weidemann Bk BT" w:cs="Arial"/>
        </w:rPr>
      </w:pPr>
      <w:r w:rsidRPr="00DC775A">
        <w:rPr>
          <w:rFonts w:ascii="Weidemann Bk BT" w:hAnsi="Weidemann Bk BT" w:cs="Arial"/>
        </w:rPr>
        <w:t>Determination of bulking of sand.</w:t>
      </w:r>
    </w:p>
    <w:p w:rsidR="005775C9" w:rsidRPr="00DC775A" w:rsidRDefault="005775C9" w:rsidP="007E3EF3">
      <w:pPr>
        <w:numPr>
          <w:ilvl w:val="1"/>
          <w:numId w:val="18"/>
        </w:numPr>
        <w:rPr>
          <w:rFonts w:ascii="Weidemann Bk BT" w:hAnsi="Weidemann Bk BT" w:cs="Arial"/>
        </w:rPr>
      </w:pPr>
      <w:r w:rsidRPr="00DC775A">
        <w:rPr>
          <w:rFonts w:ascii="Weidemann Bk BT" w:hAnsi="Weidemann Bk BT" w:cs="Arial"/>
        </w:rPr>
        <w:t>Determination of clay ( or silt) content in sand.</w:t>
      </w:r>
    </w:p>
    <w:p w:rsidR="005775C9" w:rsidRPr="00DC775A" w:rsidRDefault="005775C9" w:rsidP="005775C9">
      <w:pPr>
        <w:ind w:left="720"/>
        <w:rPr>
          <w:rFonts w:ascii="Weidemann Bk BT" w:hAnsi="Weidemann Bk BT" w:cs="Arial"/>
          <w:b/>
        </w:rPr>
      </w:pPr>
    </w:p>
    <w:p w:rsidR="005775C9" w:rsidRPr="00DC775A" w:rsidRDefault="005775C9" w:rsidP="005775C9">
      <w:pPr>
        <w:ind w:left="720"/>
        <w:rPr>
          <w:rFonts w:ascii="Weidemann Bk BT" w:hAnsi="Weidemann Bk BT" w:cs="Arial"/>
          <w:b/>
        </w:rPr>
      </w:pPr>
      <w:r w:rsidRPr="00DC775A">
        <w:rPr>
          <w:rFonts w:ascii="Weidemann Bk BT" w:hAnsi="Weidemann Bk BT" w:cs="Arial"/>
          <w:b/>
        </w:rPr>
        <w:t>(</w:t>
      </w:r>
      <w:r w:rsidRPr="00DC775A">
        <w:rPr>
          <w:rFonts w:ascii="Weidemann Bk BT" w:hAnsi="Weidemann Bk BT" w:cs="Arial"/>
          <w:b/>
          <w:sz w:val="28"/>
          <w:szCs w:val="28"/>
        </w:rPr>
        <w:t>c) Test on concrete</w:t>
      </w:r>
    </w:p>
    <w:p w:rsidR="005775C9" w:rsidRPr="00DC775A" w:rsidRDefault="005775C9" w:rsidP="007E3EF3">
      <w:pPr>
        <w:numPr>
          <w:ilvl w:val="1"/>
          <w:numId w:val="17"/>
        </w:numPr>
        <w:rPr>
          <w:rFonts w:ascii="Weidemann Bk BT" w:hAnsi="Weidemann Bk BT" w:cs="Arial"/>
        </w:rPr>
      </w:pPr>
      <w:r w:rsidRPr="00DC775A">
        <w:rPr>
          <w:rFonts w:ascii="Weidemann Bk BT" w:hAnsi="Weidemann Bk BT" w:cs="Arial"/>
        </w:rPr>
        <w:t>Determination of workability of concrete by slump test.</w:t>
      </w:r>
    </w:p>
    <w:p w:rsidR="005775C9" w:rsidRPr="00DC775A" w:rsidRDefault="005775C9" w:rsidP="007E3EF3">
      <w:pPr>
        <w:numPr>
          <w:ilvl w:val="1"/>
          <w:numId w:val="17"/>
        </w:numPr>
        <w:rPr>
          <w:rFonts w:ascii="Weidemann Bk BT" w:hAnsi="Weidemann Bk BT" w:cs="Arial"/>
        </w:rPr>
      </w:pPr>
      <w:r w:rsidRPr="00DC775A">
        <w:rPr>
          <w:rFonts w:ascii="Weidemann Bk BT" w:hAnsi="Weidemann Bk BT" w:cs="Arial"/>
        </w:rPr>
        <w:t>Determination of workability of concrete by compaction factor test.</w:t>
      </w:r>
    </w:p>
    <w:p w:rsidR="005775C9" w:rsidRPr="00DC775A" w:rsidRDefault="005775C9" w:rsidP="007E3EF3">
      <w:pPr>
        <w:numPr>
          <w:ilvl w:val="1"/>
          <w:numId w:val="17"/>
        </w:numPr>
        <w:rPr>
          <w:rFonts w:ascii="Weidemann Bk BT" w:hAnsi="Weidemann Bk BT" w:cs="Arial"/>
        </w:rPr>
      </w:pPr>
      <w:r w:rsidRPr="00DC775A">
        <w:rPr>
          <w:rFonts w:ascii="Weidemann Bk BT" w:hAnsi="Weidemann Bk BT" w:cs="Arial"/>
        </w:rPr>
        <w:t>Determination of workability of concrete by Vee-Bee consistometer test.</w:t>
      </w:r>
    </w:p>
    <w:p w:rsidR="005775C9" w:rsidRPr="00DC775A" w:rsidRDefault="005775C9" w:rsidP="007E3EF3">
      <w:pPr>
        <w:numPr>
          <w:ilvl w:val="1"/>
          <w:numId w:val="17"/>
        </w:numPr>
        <w:rPr>
          <w:rFonts w:ascii="Weidemann Bk BT" w:hAnsi="Weidemann Bk BT" w:cs="Arial"/>
        </w:rPr>
      </w:pPr>
      <w:r w:rsidRPr="00DC775A">
        <w:rPr>
          <w:rFonts w:ascii="Weidemann Bk BT" w:hAnsi="Weidemann Bk BT" w:cs="Arial"/>
        </w:rPr>
        <w:t>Determination of compressive strength of concrete.</w:t>
      </w:r>
    </w:p>
    <w:p w:rsidR="005775C9" w:rsidRPr="00DC775A" w:rsidRDefault="005775C9" w:rsidP="007E3EF3">
      <w:pPr>
        <w:numPr>
          <w:ilvl w:val="1"/>
          <w:numId w:val="17"/>
        </w:numPr>
        <w:rPr>
          <w:rFonts w:ascii="Weidemann Bk BT" w:hAnsi="Weidemann Bk BT" w:cs="Arial"/>
        </w:rPr>
      </w:pPr>
      <w:r w:rsidRPr="00DC775A">
        <w:rPr>
          <w:rFonts w:ascii="Weidemann Bk BT" w:hAnsi="Weidemann Bk BT" w:cs="Arial"/>
        </w:rPr>
        <w:t>Determination of tensile strength of concrete.</w:t>
      </w:r>
    </w:p>
    <w:p w:rsidR="005775C9" w:rsidRPr="00DC775A" w:rsidRDefault="005775C9" w:rsidP="005775C9">
      <w:pPr>
        <w:ind w:left="720"/>
        <w:rPr>
          <w:rFonts w:ascii="Weidemann Bk BT" w:hAnsi="Weidemann Bk BT" w:cs="Arial"/>
          <w:b/>
        </w:rPr>
      </w:pPr>
    </w:p>
    <w:p w:rsidR="005775C9" w:rsidRPr="00DC775A" w:rsidRDefault="005775C9" w:rsidP="005775C9">
      <w:pPr>
        <w:ind w:left="720"/>
        <w:rPr>
          <w:rFonts w:ascii="Weidemann Bk BT" w:hAnsi="Weidemann Bk BT" w:cs="Arial"/>
          <w:b/>
          <w:sz w:val="28"/>
          <w:szCs w:val="28"/>
        </w:rPr>
      </w:pPr>
      <w:r w:rsidRPr="00DC775A">
        <w:rPr>
          <w:rFonts w:ascii="Weidemann Bk BT" w:hAnsi="Weidemann Bk BT" w:cs="Arial"/>
          <w:b/>
          <w:sz w:val="28"/>
          <w:szCs w:val="28"/>
        </w:rPr>
        <w:t>(d) Test on Aggregates</w:t>
      </w:r>
    </w:p>
    <w:p w:rsidR="005775C9" w:rsidRPr="00DC775A" w:rsidRDefault="005775C9" w:rsidP="005775C9">
      <w:pPr>
        <w:numPr>
          <w:ilvl w:val="1"/>
          <w:numId w:val="2"/>
        </w:numPr>
        <w:rPr>
          <w:rFonts w:ascii="Weidemann Bk BT" w:hAnsi="Weidemann Bk BT" w:cs="Arial"/>
        </w:rPr>
      </w:pPr>
      <w:r w:rsidRPr="00DC775A">
        <w:rPr>
          <w:rFonts w:ascii="Weidemann Bk BT" w:hAnsi="Weidemann Bk BT" w:cs="Arial"/>
        </w:rPr>
        <w:t>Determination of aggregate impact value.</w:t>
      </w:r>
    </w:p>
    <w:p w:rsidR="005775C9" w:rsidRPr="00DC775A" w:rsidRDefault="005775C9" w:rsidP="005775C9">
      <w:pPr>
        <w:numPr>
          <w:ilvl w:val="1"/>
          <w:numId w:val="2"/>
        </w:numPr>
        <w:rPr>
          <w:rFonts w:ascii="Weidemann Bk BT" w:hAnsi="Weidemann Bk BT" w:cs="Arial"/>
        </w:rPr>
      </w:pPr>
      <w:r w:rsidRPr="00DC775A">
        <w:rPr>
          <w:rFonts w:ascii="Weidemann Bk BT" w:hAnsi="Weidemann Bk BT" w:cs="Arial"/>
        </w:rPr>
        <w:t>Determination of aggregate abrasion value. (Los Angeles test)</w:t>
      </w:r>
    </w:p>
    <w:p w:rsidR="005775C9" w:rsidRPr="00DC775A" w:rsidRDefault="005775C9" w:rsidP="005775C9">
      <w:pPr>
        <w:numPr>
          <w:ilvl w:val="1"/>
          <w:numId w:val="2"/>
        </w:numPr>
        <w:rPr>
          <w:rFonts w:ascii="Weidemann Bk BT" w:hAnsi="Weidemann Bk BT" w:cs="Arial"/>
        </w:rPr>
      </w:pPr>
      <w:r w:rsidRPr="00DC775A">
        <w:rPr>
          <w:rFonts w:ascii="Weidemann Bk BT" w:hAnsi="Weidemann Bk BT" w:cs="Arial"/>
        </w:rPr>
        <w:t>Flakiness and Elongation indices of aggregates – demonstration</w:t>
      </w:r>
    </w:p>
    <w:p w:rsidR="005775C9" w:rsidRPr="00DC775A" w:rsidRDefault="005775C9" w:rsidP="005775C9">
      <w:pPr>
        <w:numPr>
          <w:ilvl w:val="1"/>
          <w:numId w:val="2"/>
        </w:numPr>
        <w:rPr>
          <w:rFonts w:ascii="Weidemann Bk BT" w:hAnsi="Weidemann Bk BT" w:cs="Arial"/>
        </w:rPr>
      </w:pPr>
      <w:r w:rsidRPr="00DC775A">
        <w:rPr>
          <w:rFonts w:ascii="Weidemann Bk BT" w:hAnsi="Weidemann Bk BT" w:cs="Arial"/>
        </w:rPr>
        <w:t>Rebound hammer test – demonstration.</w:t>
      </w:r>
    </w:p>
    <w:p w:rsidR="005775C9" w:rsidRPr="00DC775A" w:rsidRDefault="005775C9" w:rsidP="005775C9">
      <w:pPr>
        <w:ind w:left="360" w:firstLine="360"/>
        <w:rPr>
          <w:rFonts w:ascii="Weidemann Bk BT" w:hAnsi="Weidemann Bk BT" w:cs="Arial"/>
          <w:sz w:val="28"/>
          <w:szCs w:val="28"/>
        </w:rPr>
      </w:pPr>
    </w:p>
    <w:p w:rsidR="005775C9" w:rsidRPr="00DC775A" w:rsidRDefault="005775C9" w:rsidP="005775C9">
      <w:pPr>
        <w:ind w:left="360" w:firstLine="360"/>
        <w:rPr>
          <w:rFonts w:ascii="Weidemann Bk BT" w:hAnsi="Weidemann Bk BT" w:cs="Arial"/>
          <w:b/>
          <w:sz w:val="28"/>
          <w:szCs w:val="28"/>
        </w:rPr>
      </w:pPr>
      <w:r w:rsidRPr="00DC775A">
        <w:rPr>
          <w:rFonts w:ascii="Weidemann Bk BT" w:hAnsi="Weidemann Bk BT" w:cs="Arial"/>
          <w:b/>
          <w:sz w:val="28"/>
          <w:szCs w:val="28"/>
        </w:rPr>
        <w:t xml:space="preserve"> (e) Revision of experiments</w:t>
      </w:r>
    </w:p>
    <w:p w:rsidR="005775C9" w:rsidRPr="00DC775A" w:rsidRDefault="005775C9" w:rsidP="005775C9">
      <w:pPr>
        <w:ind w:left="1080"/>
        <w:rPr>
          <w:rFonts w:ascii="Weidemann Bk BT" w:hAnsi="Weidemann Bk BT" w:cs="Arial"/>
        </w:rPr>
      </w:pP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b/>
          <w:sz w:val="28"/>
          <w:szCs w:val="28"/>
        </w:rPr>
      </w:pPr>
      <w:r w:rsidRPr="00DC775A">
        <w:rPr>
          <w:rFonts w:ascii="Weidemann Bk BT" w:hAnsi="Weidemann Bk BT" w:cs="Arial"/>
          <w:b/>
          <w:sz w:val="28"/>
          <w:szCs w:val="28"/>
        </w:rPr>
        <w:t>Reference Books:</w:t>
      </w:r>
    </w:p>
    <w:p w:rsidR="005775C9" w:rsidRPr="00DC775A" w:rsidRDefault="005775C9" w:rsidP="005775C9">
      <w:pPr>
        <w:rPr>
          <w:rFonts w:ascii="Weidemann Bk BT" w:hAnsi="Weidemann Bk BT" w:cs="Arial"/>
          <w:b/>
          <w:sz w:val="28"/>
          <w:szCs w:val="28"/>
        </w:rPr>
      </w:pPr>
    </w:p>
    <w:p w:rsidR="005775C9" w:rsidRPr="00DC775A" w:rsidRDefault="005775C9" w:rsidP="007E3EF3">
      <w:pPr>
        <w:numPr>
          <w:ilvl w:val="0"/>
          <w:numId w:val="20"/>
        </w:numPr>
        <w:rPr>
          <w:rFonts w:ascii="Weidemann Bk BT" w:hAnsi="Weidemann Bk BT" w:cs="Arial"/>
        </w:rPr>
      </w:pPr>
      <w:r w:rsidRPr="00DC775A">
        <w:rPr>
          <w:rFonts w:ascii="Weidemann Bk BT" w:hAnsi="Weidemann Bk BT" w:cs="Arial"/>
        </w:rPr>
        <w:t xml:space="preserve">Shetty M S, </w:t>
      </w:r>
      <w:r w:rsidRPr="00DC775A">
        <w:rPr>
          <w:rFonts w:ascii="Weidemann Bk BT" w:hAnsi="Weidemann Bk BT" w:cs="Arial"/>
          <w:b/>
        </w:rPr>
        <w:t>Concrete Technology</w:t>
      </w:r>
      <w:r w:rsidRPr="00DC775A">
        <w:rPr>
          <w:rFonts w:ascii="Weidemann Bk BT" w:hAnsi="Weidemann Bk BT" w:cs="Arial"/>
        </w:rPr>
        <w:t>, S Chand and Co.</w:t>
      </w:r>
    </w:p>
    <w:p w:rsidR="005775C9" w:rsidRPr="00DC775A" w:rsidRDefault="005775C9" w:rsidP="007E3EF3">
      <w:pPr>
        <w:numPr>
          <w:ilvl w:val="0"/>
          <w:numId w:val="20"/>
        </w:numPr>
        <w:rPr>
          <w:rFonts w:ascii="Weidemann Bk BT" w:hAnsi="Weidemann Bk BT" w:cs="Arial"/>
        </w:rPr>
      </w:pPr>
      <w:r w:rsidRPr="00DC775A">
        <w:rPr>
          <w:rFonts w:ascii="Weidemann Bk BT" w:hAnsi="Weidemann Bk BT" w:cs="Arial"/>
        </w:rPr>
        <w:t xml:space="preserve">Neville A M, </w:t>
      </w:r>
      <w:r w:rsidRPr="00DC775A">
        <w:rPr>
          <w:rFonts w:ascii="Weidemann Bk BT" w:hAnsi="Weidemann Bk BT" w:cs="Arial"/>
          <w:b/>
        </w:rPr>
        <w:t>Properties of concrete</w:t>
      </w:r>
      <w:r w:rsidRPr="00DC775A">
        <w:rPr>
          <w:rFonts w:ascii="Weidemann Bk BT" w:hAnsi="Weidemann Bk BT" w:cs="Arial"/>
        </w:rPr>
        <w:t>, ELBS London.</w:t>
      </w:r>
    </w:p>
    <w:p w:rsidR="005775C9" w:rsidRPr="00DC775A" w:rsidRDefault="005775C9" w:rsidP="007E3EF3">
      <w:pPr>
        <w:numPr>
          <w:ilvl w:val="0"/>
          <w:numId w:val="20"/>
        </w:numPr>
        <w:rPr>
          <w:rFonts w:ascii="Weidemann Bk BT" w:hAnsi="Weidemann Bk BT" w:cs="Arial"/>
        </w:rPr>
      </w:pPr>
      <w:r w:rsidRPr="00DC775A">
        <w:rPr>
          <w:rFonts w:ascii="Weidemann Bk BT" w:hAnsi="Weidemann Bk BT" w:cs="Arial"/>
        </w:rPr>
        <w:t xml:space="preserve">Gurucharan Singh, </w:t>
      </w:r>
      <w:r w:rsidRPr="00DC775A">
        <w:rPr>
          <w:rFonts w:ascii="Weidemann Bk BT" w:hAnsi="Weidemann Bk BT" w:cs="Arial"/>
          <w:b/>
        </w:rPr>
        <w:t>Materials of Construction</w:t>
      </w:r>
      <w:r w:rsidRPr="00DC775A">
        <w:rPr>
          <w:rFonts w:ascii="Weidemann Bk BT" w:hAnsi="Weidemann Bk BT" w:cs="Arial"/>
        </w:rPr>
        <w:t>.</w:t>
      </w:r>
    </w:p>
    <w:p w:rsidR="005775C9" w:rsidRPr="00DC775A" w:rsidRDefault="005775C9" w:rsidP="007E3EF3">
      <w:pPr>
        <w:numPr>
          <w:ilvl w:val="0"/>
          <w:numId w:val="20"/>
        </w:numPr>
        <w:rPr>
          <w:rFonts w:ascii="Weidemann Bk BT" w:hAnsi="Weidemann Bk BT" w:cs="Arial"/>
        </w:rPr>
      </w:pPr>
      <w:r w:rsidRPr="00DC775A">
        <w:rPr>
          <w:rFonts w:ascii="Weidemann Bk BT" w:hAnsi="Weidemann Bk BT" w:cs="Arial"/>
          <w:sz w:val="22"/>
          <w:szCs w:val="22"/>
        </w:rPr>
        <w:t>V VShastry and M L Gamber</w:t>
      </w:r>
      <w:r w:rsidRPr="00DC775A">
        <w:rPr>
          <w:rFonts w:ascii="Weidemann Bk BT" w:hAnsi="Weidemann Bk BT" w:cs="Arial"/>
        </w:rPr>
        <w:t xml:space="preserve">, </w:t>
      </w:r>
      <w:r w:rsidRPr="00DC775A">
        <w:rPr>
          <w:rFonts w:ascii="Weidemann Bk BT" w:hAnsi="Weidemann Bk BT" w:cs="Arial"/>
          <w:b/>
          <w:sz w:val="22"/>
          <w:szCs w:val="22"/>
        </w:rPr>
        <w:t>Laboratory Manual of Concrete Testing Part I &amp;</w:t>
      </w:r>
      <w:r w:rsidRPr="00DC775A">
        <w:rPr>
          <w:rFonts w:ascii="Weidemann Bk BT" w:hAnsi="Weidemann Bk BT" w:cs="Arial"/>
          <w:b/>
        </w:rPr>
        <w:t xml:space="preserve"> II</w:t>
      </w:r>
    </w:p>
    <w:p w:rsidR="005775C9" w:rsidRPr="00DC775A" w:rsidRDefault="005775C9" w:rsidP="005775C9">
      <w:pPr>
        <w:rPr>
          <w:rFonts w:ascii="Weidemann Bk BT" w:hAnsi="Weidemann Bk BT" w:cs="Arial"/>
          <w:b/>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5775C9">
      <w:pPr>
        <w:rPr>
          <w:rFonts w:ascii="Weidemann Bk BT" w:hAnsi="Weidemann Bk BT"/>
        </w:rPr>
      </w:pPr>
    </w:p>
    <w:p w:rsidR="005775C9" w:rsidRDefault="005775C9" w:rsidP="00FC1B97">
      <w:pPr>
        <w:jc w:val="center"/>
        <w:rPr>
          <w:rFonts w:ascii="Weidemann Bk BT" w:hAnsi="Weidemann Bk BT"/>
          <w:b/>
        </w:rPr>
      </w:pPr>
    </w:p>
    <w:p w:rsidR="005775C9" w:rsidRDefault="005775C9" w:rsidP="00FC1B97">
      <w:pPr>
        <w:jc w:val="center"/>
        <w:rPr>
          <w:rFonts w:ascii="Weidemann Bk BT" w:hAnsi="Weidemann Bk BT"/>
          <w:b/>
        </w:rPr>
      </w:pPr>
    </w:p>
    <w:p w:rsidR="005775C9" w:rsidRDefault="005775C9" w:rsidP="00FC1B97">
      <w:pPr>
        <w:jc w:val="center"/>
        <w:rPr>
          <w:rFonts w:ascii="Weidemann Bk BT" w:hAnsi="Weidemann Bk BT"/>
          <w:b/>
        </w:rPr>
      </w:pPr>
    </w:p>
    <w:p w:rsidR="005775C9" w:rsidRDefault="005775C9" w:rsidP="00FC1B97">
      <w:pPr>
        <w:jc w:val="center"/>
        <w:rPr>
          <w:rFonts w:ascii="Weidemann Bk BT" w:hAnsi="Weidemann Bk BT"/>
          <w:b/>
        </w:rPr>
      </w:pPr>
    </w:p>
    <w:p w:rsidR="005775C9" w:rsidRDefault="005775C9" w:rsidP="00FC1B97">
      <w:pPr>
        <w:jc w:val="center"/>
        <w:rPr>
          <w:rFonts w:ascii="Weidemann Bk BT" w:hAnsi="Weidemann Bk BT"/>
          <w:b/>
        </w:rPr>
      </w:pPr>
    </w:p>
    <w:p w:rsidR="005775C9" w:rsidRDefault="005775C9" w:rsidP="00FC1B97">
      <w:pPr>
        <w:jc w:val="center"/>
        <w:rPr>
          <w:rFonts w:ascii="Weidemann Bk BT" w:hAnsi="Weidemann Bk BT"/>
          <w:b/>
        </w:rPr>
      </w:pPr>
    </w:p>
    <w:p w:rsidR="005775C9" w:rsidRDefault="005775C9" w:rsidP="00FC1B97">
      <w:pPr>
        <w:jc w:val="center"/>
        <w:rPr>
          <w:rFonts w:ascii="Weidemann Bk BT" w:hAnsi="Weidemann Bk BT"/>
          <w:b/>
        </w:rPr>
      </w:pPr>
    </w:p>
    <w:p w:rsidR="005775C9" w:rsidRPr="00DC775A" w:rsidRDefault="005775C9" w:rsidP="005775C9">
      <w:pPr>
        <w:jc w:val="center"/>
        <w:rPr>
          <w:rFonts w:ascii="Weidemann Bk BT" w:hAnsi="Weidemann Bk BT" w:cs="Arial"/>
          <w:b/>
          <w:sz w:val="32"/>
          <w:szCs w:val="32"/>
        </w:rPr>
      </w:pPr>
      <w:r w:rsidRPr="00DC775A">
        <w:rPr>
          <w:rFonts w:ascii="Weidemann Bk BT" w:hAnsi="Weidemann Bk BT" w:cs="Arial"/>
          <w:b/>
          <w:sz w:val="32"/>
          <w:szCs w:val="32"/>
        </w:rPr>
        <w:t xml:space="preserve">CE10407A   COMPUTER AIDED STRUCTURAL ANALYSIS AND DESIGN </w:t>
      </w:r>
      <w:r w:rsidRPr="00DC775A">
        <w:rPr>
          <w:rFonts w:ascii="Weidemann Bk BT" w:hAnsi="Weidemann Bk BT" w:cs="Arial"/>
          <w:b/>
          <w:sz w:val="32"/>
          <w:szCs w:val="32"/>
        </w:rPr>
        <w:tab/>
        <w:t>[ 0 0 2 1]</w:t>
      </w:r>
    </w:p>
    <w:p w:rsidR="005775C9" w:rsidRPr="00DC775A" w:rsidRDefault="005775C9" w:rsidP="005775C9">
      <w:pPr>
        <w:rPr>
          <w:rFonts w:ascii="Weidemann Bk BT" w:hAnsi="Weidemann Bk BT" w:cs="Arial"/>
          <w:b/>
        </w:rPr>
      </w:pPr>
    </w:p>
    <w:p w:rsidR="005775C9" w:rsidRPr="00DC775A" w:rsidRDefault="005775C9" w:rsidP="005775C9">
      <w:pPr>
        <w:jc w:val="right"/>
        <w:rPr>
          <w:rFonts w:ascii="Weidemann Bk BT" w:hAnsi="Weidemann Bk BT" w:cs="Arial"/>
        </w:rPr>
      </w:pPr>
    </w:p>
    <w:p w:rsidR="005775C9" w:rsidRPr="00DC775A" w:rsidRDefault="005775C9" w:rsidP="005775C9">
      <w:pPr>
        <w:pStyle w:val="ListParagraph"/>
        <w:ind w:left="270"/>
        <w:jc w:val="both"/>
        <w:rPr>
          <w:rFonts w:ascii="Weidemann Bk BT" w:hAnsi="Weidemann Bk BT" w:cs="Arial"/>
          <w:b/>
        </w:rPr>
      </w:pPr>
      <w:r w:rsidRPr="00DC775A">
        <w:rPr>
          <w:rFonts w:ascii="Weidemann Bk BT" w:hAnsi="Weidemann Bk BT" w:cs="Arial"/>
        </w:rPr>
        <w:t>Introduction, Importance of the lab, Computer aided structural analysis and design</w:t>
      </w:r>
      <w:r>
        <w:rPr>
          <w:rFonts w:ascii="Weidemann Bk BT" w:hAnsi="Weidemann Bk BT" w:cs="Arial"/>
        </w:rPr>
        <w:t xml:space="preserve"> </w:t>
      </w:r>
      <w:r w:rsidRPr="00DC775A">
        <w:rPr>
          <w:rFonts w:ascii="Weidemann Bk BT" w:hAnsi="Weidemann Bk BT" w:cs="Arial"/>
        </w:rPr>
        <w:t>softwares (STAAD, SAP, ETABS etc.)</w:t>
      </w:r>
      <w:r w:rsidRPr="00DC775A">
        <w:rPr>
          <w:rFonts w:ascii="Weidemann Bk BT" w:hAnsi="Weidemann Bk BT" w:cs="Arial"/>
          <w:b/>
        </w:rPr>
        <w:t>.</w:t>
      </w:r>
      <w:r w:rsidRPr="00DC775A">
        <w:rPr>
          <w:rFonts w:ascii="Weidemann Bk BT" w:hAnsi="Weidemann Bk BT" w:cs="Arial"/>
          <w:b/>
        </w:rPr>
        <w:tab/>
      </w:r>
    </w:p>
    <w:p w:rsidR="005775C9" w:rsidRPr="00DC775A" w:rsidRDefault="005775C9" w:rsidP="005775C9">
      <w:pPr>
        <w:pStyle w:val="ListParagraph"/>
        <w:ind w:left="270"/>
        <w:jc w:val="both"/>
        <w:rPr>
          <w:rFonts w:ascii="Weidemann Bk BT" w:hAnsi="Weidemann Bk BT" w:cs="Arial"/>
          <w:b/>
        </w:rPr>
      </w:pPr>
      <w:r w:rsidRPr="00DC775A">
        <w:rPr>
          <w:rFonts w:ascii="Weidemann Bk BT" w:hAnsi="Weidemann Bk BT" w:cs="Arial"/>
          <w:b/>
        </w:rPr>
        <w:tab/>
      </w:r>
      <w:r w:rsidRPr="00DC775A">
        <w:rPr>
          <w:rFonts w:ascii="Weidemann Bk BT" w:hAnsi="Weidemann Bk BT" w:cs="Arial"/>
          <w:b/>
        </w:rPr>
        <w:tab/>
      </w:r>
      <w:r w:rsidRPr="00DC775A">
        <w:rPr>
          <w:rFonts w:ascii="Weidemann Bk BT" w:hAnsi="Weidemann Bk BT" w:cs="Arial"/>
          <w:b/>
        </w:rPr>
        <w:tab/>
      </w:r>
      <w:r w:rsidRPr="00DC775A">
        <w:rPr>
          <w:rFonts w:ascii="Weidemann Bk BT" w:hAnsi="Weidemann Bk BT" w:cs="Arial"/>
          <w:b/>
        </w:rPr>
        <w:tab/>
      </w:r>
      <w:r w:rsidRPr="00DC775A">
        <w:rPr>
          <w:rFonts w:ascii="Weidemann Bk BT" w:hAnsi="Weidemann Bk BT" w:cs="Arial"/>
          <w:b/>
        </w:rPr>
        <w:tab/>
      </w:r>
      <w:r w:rsidRPr="00DC775A">
        <w:rPr>
          <w:rFonts w:ascii="Weidemann Bk BT" w:hAnsi="Weidemann Bk BT" w:cs="Arial"/>
          <w:b/>
        </w:rPr>
        <w:tab/>
      </w:r>
      <w:r w:rsidRPr="00DC775A">
        <w:rPr>
          <w:rFonts w:ascii="Weidemann Bk BT" w:hAnsi="Weidemann Bk BT" w:cs="Arial"/>
          <w:b/>
        </w:rPr>
        <w:tab/>
      </w:r>
      <w:r w:rsidRPr="00DC775A">
        <w:rPr>
          <w:rFonts w:ascii="Weidemann Bk BT" w:hAnsi="Weidemann Bk BT" w:cs="Arial"/>
          <w:b/>
        </w:rPr>
        <w:tab/>
      </w:r>
    </w:p>
    <w:p w:rsidR="005775C9" w:rsidRPr="00DC775A" w:rsidRDefault="005775C9" w:rsidP="007E3EF3">
      <w:pPr>
        <w:pStyle w:val="ListParagraph"/>
        <w:numPr>
          <w:ilvl w:val="1"/>
          <w:numId w:val="21"/>
        </w:numPr>
        <w:tabs>
          <w:tab w:val="clear" w:pos="1800"/>
          <w:tab w:val="num" w:pos="360"/>
        </w:tabs>
        <w:spacing w:after="0" w:line="240" w:lineRule="auto"/>
        <w:ind w:hanging="1800"/>
        <w:jc w:val="both"/>
        <w:rPr>
          <w:rFonts w:ascii="Weidemann Bk BT" w:hAnsi="Weidemann Bk BT" w:cs="Arial"/>
        </w:rPr>
      </w:pPr>
      <w:r w:rsidRPr="00DC775A">
        <w:rPr>
          <w:rFonts w:ascii="Weidemann Bk BT" w:hAnsi="Weidemann Bk BT" w:cs="Arial"/>
        </w:rPr>
        <w:t xml:space="preserve">Analysis of plane trusses. </w:t>
      </w:r>
    </w:p>
    <w:p w:rsidR="005775C9" w:rsidRPr="00DC775A" w:rsidRDefault="005775C9" w:rsidP="007E3EF3">
      <w:pPr>
        <w:pStyle w:val="ListParagraph"/>
        <w:numPr>
          <w:ilvl w:val="1"/>
          <w:numId w:val="21"/>
        </w:numPr>
        <w:tabs>
          <w:tab w:val="clear" w:pos="1800"/>
          <w:tab w:val="num" w:pos="360"/>
        </w:tabs>
        <w:spacing w:after="0" w:line="240" w:lineRule="auto"/>
        <w:ind w:hanging="1800"/>
        <w:jc w:val="both"/>
        <w:rPr>
          <w:rFonts w:ascii="Weidemann Bk BT" w:hAnsi="Weidemann Bk BT" w:cs="Arial"/>
        </w:rPr>
      </w:pPr>
      <w:r w:rsidRPr="00DC775A">
        <w:rPr>
          <w:rFonts w:ascii="Weidemann Bk BT" w:hAnsi="Weidemann Bk BT" w:cs="Arial"/>
        </w:rPr>
        <w:t>Analysis and design of determinate beam.</w:t>
      </w:r>
    </w:p>
    <w:p w:rsidR="005775C9" w:rsidRPr="00DC775A" w:rsidRDefault="005775C9" w:rsidP="007E3EF3">
      <w:pPr>
        <w:pStyle w:val="ListParagraph"/>
        <w:numPr>
          <w:ilvl w:val="1"/>
          <w:numId w:val="21"/>
        </w:numPr>
        <w:tabs>
          <w:tab w:val="clear" w:pos="1800"/>
          <w:tab w:val="num" w:pos="360"/>
        </w:tabs>
        <w:spacing w:after="0" w:line="240" w:lineRule="auto"/>
        <w:ind w:hanging="1800"/>
        <w:jc w:val="both"/>
        <w:rPr>
          <w:rFonts w:ascii="Weidemann Bk BT" w:hAnsi="Weidemann Bk BT" w:cs="Arial"/>
        </w:rPr>
      </w:pPr>
      <w:r w:rsidRPr="00DC775A">
        <w:rPr>
          <w:rFonts w:ascii="Weidemann Bk BT" w:hAnsi="Weidemann Bk BT" w:cs="Arial"/>
        </w:rPr>
        <w:t xml:space="preserve">Analysis of Indeterminate beam. </w:t>
      </w:r>
    </w:p>
    <w:p w:rsidR="005775C9" w:rsidRPr="00DC775A" w:rsidRDefault="005775C9" w:rsidP="007E3EF3">
      <w:pPr>
        <w:pStyle w:val="ListParagraph"/>
        <w:numPr>
          <w:ilvl w:val="1"/>
          <w:numId w:val="21"/>
        </w:numPr>
        <w:tabs>
          <w:tab w:val="clear" w:pos="1800"/>
          <w:tab w:val="num" w:pos="360"/>
        </w:tabs>
        <w:spacing w:after="0" w:line="240" w:lineRule="auto"/>
        <w:ind w:hanging="1800"/>
        <w:jc w:val="both"/>
        <w:rPr>
          <w:rFonts w:ascii="Weidemann Bk BT" w:hAnsi="Weidemann Bk BT" w:cs="Arial"/>
        </w:rPr>
      </w:pPr>
      <w:r w:rsidRPr="00DC775A">
        <w:rPr>
          <w:rFonts w:ascii="Weidemann Bk BT" w:hAnsi="Weidemann Bk BT" w:cs="Arial"/>
        </w:rPr>
        <w:t>Analysis and design of non-sway plane frames.</w:t>
      </w:r>
    </w:p>
    <w:p w:rsidR="005775C9" w:rsidRPr="00DC775A" w:rsidRDefault="005775C9" w:rsidP="007E3EF3">
      <w:pPr>
        <w:pStyle w:val="ListParagraph"/>
        <w:numPr>
          <w:ilvl w:val="1"/>
          <w:numId w:val="21"/>
        </w:numPr>
        <w:tabs>
          <w:tab w:val="clear" w:pos="1800"/>
          <w:tab w:val="num" w:pos="360"/>
        </w:tabs>
        <w:spacing w:after="0" w:line="240" w:lineRule="auto"/>
        <w:ind w:hanging="1800"/>
        <w:jc w:val="both"/>
        <w:rPr>
          <w:rFonts w:ascii="Weidemann Bk BT" w:hAnsi="Weidemann Bk BT" w:cs="Arial"/>
        </w:rPr>
      </w:pPr>
      <w:r w:rsidRPr="00DC775A">
        <w:rPr>
          <w:rFonts w:ascii="Weidemann Bk BT" w:hAnsi="Weidemann Bk BT" w:cs="Arial"/>
        </w:rPr>
        <w:t>Analysis of sway plane frames.</w:t>
      </w:r>
    </w:p>
    <w:p w:rsidR="005775C9" w:rsidRPr="00DC775A" w:rsidRDefault="005775C9" w:rsidP="007E3EF3">
      <w:pPr>
        <w:pStyle w:val="ListParagraph"/>
        <w:numPr>
          <w:ilvl w:val="1"/>
          <w:numId w:val="21"/>
        </w:numPr>
        <w:tabs>
          <w:tab w:val="clear" w:pos="1800"/>
          <w:tab w:val="num" w:pos="360"/>
        </w:tabs>
        <w:spacing w:after="0" w:line="240" w:lineRule="auto"/>
        <w:ind w:hanging="1800"/>
        <w:jc w:val="both"/>
        <w:rPr>
          <w:rFonts w:ascii="Weidemann Bk BT" w:hAnsi="Weidemann Bk BT" w:cs="Arial"/>
        </w:rPr>
      </w:pPr>
      <w:r w:rsidRPr="00DC775A">
        <w:rPr>
          <w:rFonts w:ascii="Weidemann Bk BT" w:hAnsi="Weidemann Bk BT" w:cs="Arial"/>
        </w:rPr>
        <w:t xml:space="preserve">Analysis of space trusses. </w:t>
      </w:r>
    </w:p>
    <w:p w:rsidR="005775C9" w:rsidRPr="00DC775A" w:rsidRDefault="005775C9" w:rsidP="007E3EF3">
      <w:pPr>
        <w:pStyle w:val="ListParagraph"/>
        <w:numPr>
          <w:ilvl w:val="1"/>
          <w:numId w:val="21"/>
        </w:numPr>
        <w:tabs>
          <w:tab w:val="clear" w:pos="1800"/>
          <w:tab w:val="num" w:pos="360"/>
        </w:tabs>
        <w:spacing w:after="0" w:line="240" w:lineRule="auto"/>
        <w:ind w:left="360" w:hanging="360"/>
        <w:jc w:val="both"/>
        <w:rPr>
          <w:rFonts w:ascii="Weidemann Bk BT" w:hAnsi="Weidemann Bk BT" w:cs="Arial"/>
        </w:rPr>
      </w:pPr>
      <w:r w:rsidRPr="00DC775A">
        <w:rPr>
          <w:rFonts w:ascii="Weidemann Bk BT" w:hAnsi="Weidemann Bk BT" w:cs="Arial"/>
        </w:rPr>
        <w:t xml:space="preserve">Analysis of multistorey frames due to vertical loading (point load, self weight, dead load, live load etc.). </w:t>
      </w:r>
    </w:p>
    <w:p w:rsidR="005775C9" w:rsidRPr="00DC775A" w:rsidRDefault="005775C9" w:rsidP="007E3EF3">
      <w:pPr>
        <w:pStyle w:val="ListParagraph"/>
        <w:numPr>
          <w:ilvl w:val="1"/>
          <w:numId w:val="21"/>
        </w:numPr>
        <w:tabs>
          <w:tab w:val="clear" w:pos="1800"/>
          <w:tab w:val="num" w:pos="360"/>
        </w:tabs>
        <w:spacing w:after="0" w:line="240" w:lineRule="auto"/>
        <w:ind w:hanging="1800"/>
        <w:jc w:val="both"/>
        <w:rPr>
          <w:rFonts w:ascii="Weidemann Bk BT" w:hAnsi="Weidemann Bk BT" w:cs="Arial"/>
        </w:rPr>
      </w:pPr>
      <w:r w:rsidRPr="00DC775A">
        <w:rPr>
          <w:rFonts w:ascii="Weidemann Bk BT" w:hAnsi="Weidemann Bk BT" w:cs="Arial"/>
        </w:rPr>
        <w:t>Analysis of multistorey frames due to wind load.</w:t>
      </w:r>
    </w:p>
    <w:p w:rsidR="005775C9" w:rsidRPr="00DC775A" w:rsidRDefault="005775C9" w:rsidP="007E3EF3">
      <w:pPr>
        <w:pStyle w:val="ListParagraph"/>
        <w:numPr>
          <w:ilvl w:val="1"/>
          <w:numId w:val="21"/>
        </w:numPr>
        <w:tabs>
          <w:tab w:val="clear" w:pos="1800"/>
          <w:tab w:val="num" w:pos="360"/>
        </w:tabs>
        <w:spacing w:after="0" w:line="240" w:lineRule="auto"/>
        <w:ind w:hanging="1800"/>
        <w:jc w:val="both"/>
        <w:rPr>
          <w:rFonts w:ascii="Weidemann Bk BT" w:hAnsi="Weidemann Bk BT" w:cs="Arial"/>
        </w:rPr>
      </w:pPr>
      <w:r w:rsidRPr="00DC775A">
        <w:rPr>
          <w:rFonts w:ascii="Weidemann Bk BT" w:hAnsi="Weidemann Bk BT" w:cs="Arial"/>
        </w:rPr>
        <w:t>Seismic Analysis of multistorey frames.</w:t>
      </w:r>
    </w:p>
    <w:p w:rsidR="005775C9" w:rsidRPr="00DC775A" w:rsidRDefault="005775C9" w:rsidP="007E3EF3">
      <w:pPr>
        <w:pStyle w:val="ListParagraph"/>
        <w:numPr>
          <w:ilvl w:val="1"/>
          <w:numId w:val="21"/>
        </w:numPr>
        <w:tabs>
          <w:tab w:val="clear" w:pos="1800"/>
          <w:tab w:val="num" w:pos="360"/>
        </w:tabs>
        <w:spacing w:after="0" w:line="240" w:lineRule="auto"/>
        <w:ind w:hanging="1800"/>
        <w:jc w:val="both"/>
        <w:rPr>
          <w:rFonts w:ascii="Weidemann Bk BT" w:hAnsi="Weidemann Bk BT" w:cs="Arial"/>
        </w:rPr>
      </w:pPr>
      <w:r w:rsidRPr="00DC775A">
        <w:rPr>
          <w:rFonts w:ascii="Weidemann Bk BT" w:hAnsi="Weidemann Bk BT" w:cs="Arial"/>
        </w:rPr>
        <w:t>Analysis and design of multistorey frames due to various load combination.</w:t>
      </w:r>
    </w:p>
    <w:p w:rsidR="005775C9" w:rsidRPr="00DC775A" w:rsidRDefault="005775C9" w:rsidP="005775C9">
      <w:pPr>
        <w:pStyle w:val="ListParagraph"/>
        <w:ind w:left="1800"/>
        <w:jc w:val="both"/>
        <w:rPr>
          <w:rFonts w:ascii="Weidemann Bk BT" w:hAnsi="Weidemann Bk BT" w:cs="Arial"/>
        </w:rPr>
      </w:pPr>
    </w:p>
    <w:p w:rsidR="005775C9" w:rsidRPr="00DC775A" w:rsidRDefault="005775C9" w:rsidP="005775C9">
      <w:pPr>
        <w:rPr>
          <w:rFonts w:ascii="Weidemann Bk BT" w:hAnsi="Weidemann Bk BT" w:cs="Arial"/>
          <w:b/>
          <w:sz w:val="28"/>
          <w:szCs w:val="28"/>
        </w:rPr>
      </w:pPr>
      <w:r w:rsidRPr="00DC775A">
        <w:rPr>
          <w:rFonts w:ascii="Weidemann Bk BT" w:hAnsi="Weidemann Bk BT" w:cs="Arial"/>
          <w:b/>
          <w:sz w:val="28"/>
          <w:szCs w:val="28"/>
        </w:rPr>
        <w:t xml:space="preserve">Reference: </w:t>
      </w:r>
    </w:p>
    <w:p w:rsidR="005775C9" w:rsidRPr="00DC775A" w:rsidRDefault="005775C9" w:rsidP="007E3EF3">
      <w:pPr>
        <w:pStyle w:val="ListParagraph"/>
        <w:numPr>
          <w:ilvl w:val="0"/>
          <w:numId w:val="22"/>
        </w:numPr>
        <w:spacing w:after="0" w:line="240" w:lineRule="auto"/>
        <w:rPr>
          <w:rFonts w:ascii="Weidemann Bk BT" w:hAnsi="Weidemann Bk BT" w:cs="Arial"/>
        </w:rPr>
      </w:pPr>
      <w:r w:rsidRPr="00DC775A">
        <w:rPr>
          <w:rFonts w:ascii="Weidemann Bk BT" w:hAnsi="Weidemann Bk BT" w:cs="Arial"/>
        </w:rPr>
        <w:t>STAAD Pro manual</w:t>
      </w:r>
    </w:p>
    <w:p w:rsidR="005775C9" w:rsidRPr="00DC775A" w:rsidRDefault="005775C9" w:rsidP="007E3EF3">
      <w:pPr>
        <w:pStyle w:val="ListParagraph"/>
        <w:numPr>
          <w:ilvl w:val="0"/>
          <w:numId w:val="22"/>
        </w:numPr>
        <w:spacing w:after="0" w:line="240" w:lineRule="auto"/>
        <w:rPr>
          <w:rFonts w:ascii="Weidemann Bk BT" w:hAnsi="Weidemann Bk BT" w:cs="Arial"/>
        </w:rPr>
      </w:pPr>
      <w:r w:rsidRPr="00DC775A">
        <w:rPr>
          <w:rFonts w:ascii="Weidemann Bk BT" w:hAnsi="Weidemann Bk BT" w:cs="Arial"/>
        </w:rPr>
        <w:t>SAP manual</w:t>
      </w:r>
    </w:p>
    <w:p w:rsidR="005775C9" w:rsidRPr="00DC775A" w:rsidRDefault="005775C9" w:rsidP="007E3EF3">
      <w:pPr>
        <w:pStyle w:val="ListParagraph"/>
        <w:numPr>
          <w:ilvl w:val="0"/>
          <w:numId w:val="22"/>
        </w:numPr>
        <w:spacing w:after="0" w:line="240" w:lineRule="auto"/>
        <w:rPr>
          <w:rFonts w:ascii="Weidemann Bk BT" w:hAnsi="Weidemann Bk BT" w:cs="Arial"/>
        </w:rPr>
      </w:pPr>
      <w:r w:rsidRPr="00DC775A">
        <w:rPr>
          <w:rFonts w:ascii="Weidemann Bk BT" w:hAnsi="Weidemann Bk BT" w:cs="Arial"/>
        </w:rPr>
        <w:t>ETABS manual</w:t>
      </w:r>
    </w:p>
    <w:p w:rsidR="005775C9" w:rsidRPr="00DC775A" w:rsidRDefault="005775C9" w:rsidP="007E3EF3">
      <w:pPr>
        <w:pStyle w:val="ListParagraph"/>
        <w:numPr>
          <w:ilvl w:val="0"/>
          <w:numId w:val="22"/>
        </w:numPr>
        <w:spacing w:after="0" w:line="240" w:lineRule="auto"/>
        <w:rPr>
          <w:rFonts w:ascii="Weidemann Bk BT" w:hAnsi="Weidemann Bk BT" w:cs="Arial"/>
        </w:rPr>
      </w:pPr>
      <w:r w:rsidRPr="00DC775A">
        <w:rPr>
          <w:rFonts w:ascii="Weidemann Bk BT" w:hAnsi="Weidemann Bk BT" w:cs="Arial"/>
        </w:rPr>
        <w:t>IS 875 , IS 1893, IS 456, IS 800</w:t>
      </w:r>
    </w:p>
    <w:p w:rsidR="005775C9" w:rsidRPr="00DC775A" w:rsidRDefault="005775C9" w:rsidP="005775C9">
      <w:pPr>
        <w:jc w:val="center"/>
        <w:rPr>
          <w:rFonts w:ascii="Weidemann Bk BT" w:hAnsi="Weidemann Bk BT" w:cs="Arial"/>
          <w:b/>
          <w:sz w:val="32"/>
          <w:szCs w:val="32"/>
        </w:rPr>
      </w:pPr>
    </w:p>
    <w:p w:rsidR="005775C9" w:rsidRPr="00DC775A" w:rsidRDefault="005775C9" w:rsidP="005775C9">
      <w:pPr>
        <w:jc w:val="center"/>
        <w:rPr>
          <w:rFonts w:ascii="Weidemann Bk BT" w:hAnsi="Weidemann Bk BT" w:cs="Arial"/>
          <w:b/>
          <w:sz w:val="32"/>
          <w:szCs w:val="32"/>
        </w:rPr>
      </w:pPr>
    </w:p>
    <w:p w:rsidR="005775C9" w:rsidRPr="00DC775A" w:rsidRDefault="005775C9" w:rsidP="005775C9">
      <w:pPr>
        <w:jc w:val="center"/>
        <w:rPr>
          <w:rFonts w:ascii="Weidemann Bk BT" w:hAnsi="Weidemann Bk BT" w:cs="Arial"/>
          <w:b/>
          <w:sz w:val="32"/>
          <w:szCs w:val="32"/>
        </w:rPr>
      </w:pPr>
    </w:p>
    <w:p w:rsidR="005775C9" w:rsidRPr="00DC775A" w:rsidRDefault="005775C9" w:rsidP="005775C9">
      <w:pPr>
        <w:rPr>
          <w:rFonts w:ascii="Weidemann Bk BT" w:hAnsi="Weidemann Bk BT" w:cs="Arial"/>
          <w:b/>
        </w:rPr>
      </w:pPr>
    </w:p>
    <w:p w:rsidR="005775C9" w:rsidRPr="00DC775A" w:rsidRDefault="005775C9" w:rsidP="005775C9">
      <w:pPr>
        <w:rPr>
          <w:rFonts w:ascii="Weidemann Bk BT" w:hAnsi="Weidemann Bk BT" w:cs="Arial"/>
          <w:b/>
        </w:rPr>
      </w:pPr>
    </w:p>
    <w:p w:rsidR="005775C9" w:rsidRPr="00DC775A" w:rsidRDefault="005775C9" w:rsidP="005775C9">
      <w:pPr>
        <w:rPr>
          <w:rFonts w:ascii="Weidemann Bk BT" w:hAnsi="Weidemann Bk BT" w:cs="Arial"/>
          <w:b/>
        </w:rPr>
      </w:pPr>
    </w:p>
    <w:p w:rsidR="005775C9" w:rsidRPr="00DC775A" w:rsidRDefault="005775C9" w:rsidP="005775C9">
      <w:pPr>
        <w:rPr>
          <w:rFonts w:ascii="Weidemann Bk BT" w:hAnsi="Weidemann Bk BT" w:cs="Arial"/>
          <w:b/>
        </w:rPr>
      </w:pPr>
    </w:p>
    <w:p w:rsidR="005775C9" w:rsidRPr="00DC775A" w:rsidRDefault="005775C9" w:rsidP="005775C9">
      <w:pPr>
        <w:rPr>
          <w:rFonts w:ascii="Weidemann Bk BT" w:hAnsi="Weidemann Bk BT" w:cs="Arial"/>
          <w:b/>
        </w:rPr>
      </w:pPr>
    </w:p>
    <w:p w:rsidR="005775C9" w:rsidRPr="00DC775A" w:rsidRDefault="005775C9" w:rsidP="005775C9">
      <w:pPr>
        <w:rPr>
          <w:rFonts w:ascii="Weidemann Bk BT" w:hAnsi="Weidemann Bk BT" w:cs="Arial"/>
          <w:b/>
        </w:rPr>
      </w:pPr>
    </w:p>
    <w:p w:rsidR="005775C9" w:rsidRPr="00DC775A" w:rsidRDefault="005775C9" w:rsidP="005775C9">
      <w:pPr>
        <w:rPr>
          <w:rFonts w:ascii="Weidemann Bk BT" w:hAnsi="Weidemann Bk BT" w:cs="Arial"/>
          <w:b/>
        </w:rPr>
      </w:pPr>
    </w:p>
    <w:p w:rsidR="005775C9" w:rsidRPr="00DC775A" w:rsidRDefault="005775C9" w:rsidP="005775C9">
      <w:pPr>
        <w:rPr>
          <w:rFonts w:ascii="Weidemann Bk BT" w:hAnsi="Weidemann Bk BT" w:cs="Arial"/>
          <w:b/>
        </w:rPr>
      </w:pPr>
    </w:p>
    <w:p w:rsidR="005775C9" w:rsidRPr="00DC775A" w:rsidRDefault="005775C9" w:rsidP="005775C9">
      <w:pPr>
        <w:rPr>
          <w:rFonts w:ascii="Weidemann Bk BT" w:hAnsi="Weidemann Bk BT" w:cs="Arial"/>
          <w:b/>
        </w:rPr>
      </w:pPr>
    </w:p>
    <w:p w:rsidR="005775C9" w:rsidRPr="00DC775A" w:rsidRDefault="005775C9" w:rsidP="005775C9">
      <w:pPr>
        <w:rPr>
          <w:rFonts w:ascii="Weidemann Bk BT" w:hAnsi="Weidemann Bk BT" w:cs="Arial"/>
          <w:b/>
        </w:rPr>
      </w:pPr>
    </w:p>
    <w:p w:rsidR="005775C9" w:rsidRPr="00DC775A" w:rsidRDefault="005775C9" w:rsidP="005775C9">
      <w:pPr>
        <w:rPr>
          <w:rFonts w:ascii="Weidemann Bk BT" w:hAnsi="Weidemann Bk BT" w:cs="Arial"/>
          <w:b/>
        </w:rPr>
      </w:pPr>
    </w:p>
    <w:p w:rsidR="005775C9" w:rsidRPr="00DC775A" w:rsidRDefault="005775C9" w:rsidP="005775C9">
      <w:pPr>
        <w:rPr>
          <w:rFonts w:ascii="Weidemann Bk BT" w:hAnsi="Weidemann Bk BT" w:cs="Arial"/>
          <w:b/>
        </w:rPr>
      </w:pPr>
    </w:p>
    <w:p w:rsidR="005775C9" w:rsidRPr="00DC775A" w:rsidRDefault="005775C9" w:rsidP="005775C9">
      <w:pPr>
        <w:rPr>
          <w:rFonts w:ascii="Weidemann Bk BT" w:hAnsi="Weidemann Bk BT" w:cs="Arial"/>
          <w:b/>
        </w:rPr>
      </w:pPr>
    </w:p>
    <w:p w:rsidR="005775C9" w:rsidRPr="00DC775A" w:rsidRDefault="005775C9" w:rsidP="005775C9">
      <w:pPr>
        <w:rPr>
          <w:rFonts w:ascii="Weidemann Bk BT" w:hAnsi="Weidemann Bk BT" w:cs="Arial"/>
          <w:b/>
        </w:rPr>
      </w:pPr>
    </w:p>
    <w:p w:rsidR="005775C9" w:rsidRPr="00DC775A" w:rsidRDefault="005775C9" w:rsidP="005775C9">
      <w:pPr>
        <w:rPr>
          <w:rFonts w:ascii="Weidemann Bk BT" w:hAnsi="Weidemann Bk BT" w:cs="Arial"/>
          <w:b/>
        </w:rPr>
      </w:pPr>
    </w:p>
    <w:p w:rsidR="005775C9" w:rsidRPr="00DC775A" w:rsidRDefault="005775C9" w:rsidP="005775C9">
      <w:pPr>
        <w:rPr>
          <w:rFonts w:ascii="Weidemann Bk BT" w:hAnsi="Weidemann Bk BT" w:cs="Arial"/>
          <w:b/>
        </w:rPr>
      </w:pPr>
    </w:p>
    <w:p w:rsidR="005775C9" w:rsidRPr="00DC775A" w:rsidRDefault="005775C9" w:rsidP="005775C9">
      <w:pPr>
        <w:rPr>
          <w:rFonts w:ascii="Weidemann Bk BT" w:hAnsi="Weidemann Bk BT" w:cs="Arial"/>
          <w:b/>
        </w:rPr>
      </w:pPr>
    </w:p>
    <w:p w:rsidR="005775C9" w:rsidRPr="00DC775A" w:rsidRDefault="005775C9" w:rsidP="005775C9">
      <w:pPr>
        <w:rPr>
          <w:rFonts w:ascii="Weidemann Bk BT" w:hAnsi="Weidemann Bk BT" w:cs="Arial"/>
          <w:b/>
        </w:rPr>
      </w:pPr>
    </w:p>
    <w:p w:rsidR="005775C9" w:rsidRDefault="005775C9" w:rsidP="005775C9">
      <w:pPr>
        <w:jc w:val="center"/>
        <w:rPr>
          <w:rFonts w:ascii="Weidemann Bk BT" w:hAnsi="Weidemann Bk BT" w:cs="Arial"/>
          <w:b/>
          <w:sz w:val="32"/>
          <w:szCs w:val="32"/>
        </w:rPr>
      </w:pPr>
      <w:r w:rsidRPr="00DC775A">
        <w:rPr>
          <w:rFonts w:ascii="Weidemann Bk BT" w:hAnsi="Weidemann Bk BT" w:cs="Arial"/>
          <w:b/>
          <w:sz w:val="32"/>
          <w:szCs w:val="32"/>
        </w:rPr>
        <w:lastRenderedPageBreak/>
        <w:t>CE10408A ENVIRONMENTAL ENGINEERING LAB</w:t>
      </w:r>
    </w:p>
    <w:p w:rsidR="005775C9" w:rsidRDefault="005775C9" w:rsidP="005775C9">
      <w:pPr>
        <w:jc w:val="center"/>
        <w:rPr>
          <w:rFonts w:ascii="Weidemann Bk BT" w:hAnsi="Weidemann Bk BT" w:cs="Arial"/>
          <w:b/>
          <w:sz w:val="32"/>
          <w:szCs w:val="32"/>
        </w:rPr>
      </w:pPr>
      <w:r w:rsidRPr="00DC775A">
        <w:rPr>
          <w:rFonts w:ascii="Weidemann Bk BT" w:hAnsi="Weidemann Bk BT" w:cs="Arial"/>
          <w:b/>
          <w:sz w:val="32"/>
          <w:szCs w:val="32"/>
        </w:rPr>
        <w:t>[ 0 0 2 1]</w:t>
      </w:r>
    </w:p>
    <w:p w:rsidR="005775C9" w:rsidRDefault="005775C9" w:rsidP="005775C9">
      <w:pPr>
        <w:rPr>
          <w:b/>
          <w:bCs/>
        </w:rPr>
      </w:pPr>
    </w:p>
    <w:p w:rsidR="005775C9" w:rsidRDefault="005775C9" w:rsidP="005775C9">
      <w:pPr>
        <w:rPr>
          <w:b/>
          <w:bCs/>
        </w:rPr>
      </w:pPr>
    </w:p>
    <w:p w:rsidR="005775C9" w:rsidRDefault="005775C9" w:rsidP="005775C9">
      <w:pPr>
        <w:rPr>
          <w:b/>
          <w:bCs/>
        </w:rPr>
      </w:pPr>
      <w:r w:rsidRPr="00CA7D2F">
        <w:rPr>
          <w:b/>
          <w:bCs/>
        </w:rPr>
        <w:t xml:space="preserve">Course Outcomes (CO): </w:t>
      </w:r>
    </w:p>
    <w:p w:rsidR="005775C9" w:rsidRPr="009C0B72" w:rsidRDefault="005775C9" w:rsidP="005775C9">
      <w:pPr>
        <w:rPr>
          <w:rFonts w:ascii="Weidemann Bk BT" w:hAnsi="Weidemann Bk BT" w:cs="Arial"/>
        </w:rPr>
      </w:pPr>
      <w:r w:rsidRPr="009C0B72">
        <w:rPr>
          <w:rFonts w:ascii="Weidemann Bk BT" w:hAnsi="Weidemann Bk BT" w:cs="Arial"/>
        </w:rPr>
        <w:t xml:space="preserve">After completion of this course, students should be able to </w:t>
      </w:r>
    </w:p>
    <w:p w:rsidR="005775C9" w:rsidRPr="009C0B72" w:rsidRDefault="005775C9" w:rsidP="005775C9">
      <w:pPr>
        <w:rPr>
          <w:rFonts w:ascii="Weidemann Bk BT" w:hAnsi="Weidemann Bk BT" w:cs="Arial"/>
        </w:rPr>
      </w:pPr>
    </w:p>
    <w:p w:rsidR="005775C9" w:rsidRPr="00483339" w:rsidRDefault="005775C9" w:rsidP="007E3EF3">
      <w:pPr>
        <w:pStyle w:val="ListParagraph"/>
        <w:numPr>
          <w:ilvl w:val="0"/>
          <w:numId w:val="62"/>
        </w:numPr>
        <w:rPr>
          <w:rFonts w:ascii="Weidemann Bk BT" w:eastAsia="Times New Roman" w:hAnsi="Weidemann Bk BT" w:cs="Arial"/>
          <w:sz w:val="24"/>
          <w:szCs w:val="24"/>
          <w:lang w:val="en-US"/>
        </w:rPr>
      </w:pPr>
      <w:r w:rsidRPr="00483339">
        <w:rPr>
          <w:rFonts w:ascii="Weidemann Bk BT" w:eastAsia="Times New Roman" w:hAnsi="Weidemann Bk BT" w:cs="Arial"/>
          <w:sz w:val="24"/>
          <w:szCs w:val="24"/>
          <w:lang w:val="en-US"/>
        </w:rPr>
        <w:t>To compute total solids, suspended solids, dissolved solids, volatile and fixed solids both water and waste water</w:t>
      </w:r>
    </w:p>
    <w:p w:rsidR="005775C9" w:rsidRPr="00483339" w:rsidRDefault="005775C9" w:rsidP="007E3EF3">
      <w:pPr>
        <w:pStyle w:val="ListParagraph"/>
        <w:numPr>
          <w:ilvl w:val="0"/>
          <w:numId w:val="62"/>
        </w:numPr>
        <w:rPr>
          <w:rFonts w:ascii="Weidemann Bk BT" w:eastAsia="Times New Roman" w:hAnsi="Weidemann Bk BT" w:cs="Arial"/>
          <w:sz w:val="24"/>
          <w:szCs w:val="24"/>
          <w:lang w:val="en-US"/>
        </w:rPr>
      </w:pPr>
      <w:r w:rsidRPr="00483339">
        <w:rPr>
          <w:rFonts w:ascii="Weidemann Bk BT" w:eastAsia="Times New Roman" w:hAnsi="Weidemann Bk BT" w:cs="Arial"/>
          <w:sz w:val="24"/>
          <w:szCs w:val="24"/>
          <w:lang w:val="en-US"/>
        </w:rPr>
        <w:t>To understand concept of physical characteristics of water and waste water.</w:t>
      </w:r>
    </w:p>
    <w:p w:rsidR="005775C9" w:rsidRPr="00483339" w:rsidRDefault="005775C9" w:rsidP="007E3EF3">
      <w:pPr>
        <w:pStyle w:val="ListParagraph"/>
        <w:numPr>
          <w:ilvl w:val="0"/>
          <w:numId w:val="62"/>
        </w:numPr>
        <w:rPr>
          <w:rFonts w:ascii="Weidemann Bk BT" w:eastAsia="Times New Roman" w:hAnsi="Weidemann Bk BT" w:cs="Arial"/>
          <w:sz w:val="24"/>
          <w:szCs w:val="24"/>
          <w:lang w:val="en-US"/>
        </w:rPr>
      </w:pPr>
      <w:r w:rsidRPr="00483339">
        <w:rPr>
          <w:rFonts w:ascii="Weidemann Bk BT" w:eastAsia="Times New Roman" w:hAnsi="Weidemann Bk BT" w:cs="Arial"/>
          <w:sz w:val="24"/>
          <w:szCs w:val="24"/>
          <w:lang w:val="en-US"/>
        </w:rPr>
        <w:t xml:space="preserve">To understand the safe disposal of waste water. </w:t>
      </w:r>
    </w:p>
    <w:p w:rsidR="005775C9" w:rsidRPr="00483339" w:rsidRDefault="005775C9" w:rsidP="007E3EF3">
      <w:pPr>
        <w:pStyle w:val="ListParagraph"/>
        <w:numPr>
          <w:ilvl w:val="0"/>
          <w:numId w:val="62"/>
        </w:numPr>
        <w:rPr>
          <w:rFonts w:ascii="Weidemann Bk BT" w:eastAsia="Times New Roman" w:hAnsi="Weidemann Bk BT" w:cs="Arial"/>
          <w:sz w:val="24"/>
          <w:szCs w:val="24"/>
          <w:lang w:val="en-US"/>
        </w:rPr>
      </w:pPr>
      <w:r w:rsidRPr="00483339">
        <w:rPr>
          <w:rFonts w:ascii="Weidemann Bk BT" w:eastAsia="Times New Roman" w:hAnsi="Weidemann Bk BT" w:cs="Arial"/>
          <w:sz w:val="24"/>
          <w:szCs w:val="24"/>
          <w:lang w:val="en-US"/>
        </w:rPr>
        <w:t>To compute chemical characteristics of water and waste water.</w:t>
      </w:r>
    </w:p>
    <w:p w:rsidR="005775C9" w:rsidRPr="00483339" w:rsidRDefault="005775C9" w:rsidP="007E3EF3">
      <w:pPr>
        <w:pStyle w:val="ListParagraph"/>
        <w:numPr>
          <w:ilvl w:val="0"/>
          <w:numId w:val="62"/>
        </w:numPr>
        <w:rPr>
          <w:rFonts w:ascii="Weidemann Bk BT" w:eastAsia="Times New Roman" w:hAnsi="Weidemann Bk BT" w:cs="Arial"/>
          <w:sz w:val="24"/>
          <w:szCs w:val="24"/>
          <w:lang w:val="en-US"/>
        </w:rPr>
      </w:pPr>
      <w:r w:rsidRPr="00483339">
        <w:rPr>
          <w:rFonts w:ascii="Weidemann Bk BT" w:eastAsia="Times New Roman" w:hAnsi="Weidemann Bk BT" w:cs="Arial"/>
          <w:sz w:val="24"/>
          <w:szCs w:val="24"/>
          <w:lang w:val="en-US"/>
        </w:rPr>
        <w:t>To evaluate physical properties of filter sand.</w:t>
      </w:r>
    </w:p>
    <w:p w:rsidR="005775C9" w:rsidRPr="00DC775A" w:rsidRDefault="005775C9" w:rsidP="005775C9">
      <w:pPr>
        <w:jc w:val="center"/>
        <w:rPr>
          <w:rFonts w:ascii="Weidemann Bk BT" w:hAnsi="Weidemann Bk BT" w:cs="Arial"/>
          <w:b/>
          <w:sz w:val="32"/>
          <w:szCs w:val="32"/>
        </w:rPr>
      </w:pP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rPr>
      </w:pPr>
      <w:r w:rsidRPr="00DC775A">
        <w:rPr>
          <w:rFonts w:ascii="Weidemann Bk BT" w:hAnsi="Weidemann Bk BT" w:cs="Arial"/>
        </w:rPr>
        <w:t>1. Determination of solids: Total solids, suspended solids, dissolved solids, volatile solids, fixed solids, settlable solids.</w:t>
      </w: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rPr>
      </w:pPr>
      <w:r w:rsidRPr="00DC775A">
        <w:rPr>
          <w:rFonts w:ascii="Weidemann Bk BT" w:hAnsi="Weidemann Bk BT" w:cs="Arial"/>
        </w:rPr>
        <w:t>2. Determination of Alkalinity, Acidity and pH.</w:t>
      </w: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rPr>
      </w:pPr>
      <w:r w:rsidRPr="00DC775A">
        <w:rPr>
          <w:rFonts w:ascii="Weidemann Bk BT" w:hAnsi="Weidemann Bk BT" w:cs="Arial"/>
        </w:rPr>
        <w:t>3. Determination of Calcium, Magnesium and total Hardness.</w:t>
      </w: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rPr>
      </w:pPr>
      <w:r w:rsidRPr="00DC775A">
        <w:rPr>
          <w:rFonts w:ascii="Weidemann Bk BT" w:hAnsi="Weidemann Bk BT" w:cs="Arial"/>
        </w:rPr>
        <w:t>4. Determination of Chlorides.</w:t>
      </w: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rPr>
      </w:pPr>
      <w:r w:rsidRPr="00DC775A">
        <w:rPr>
          <w:rFonts w:ascii="Weidemann Bk BT" w:hAnsi="Weidemann Bk BT" w:cs="Arial"/>
        </w:rPr>
        <w:t>5. Determination of Dissolved Oxygen.</w:t>
      </w:r>
    </w:p>
    <w:p w:rsidR="005775C9" w:rsidRPr="00DC775A" w:rsidRDefault="005775C9" w:rsidP="005775C9">
      <w:pPr>
        <w:rPr>
          <w:rFonts w:ascii="Weidemann Bk BT" w:hAnsi="Weidemann Bk BT"/>
        </w:rPr>
      </w:pPr>
    </w:p>
    <w:p w:rsidR="005775C9" w:rsidRPr="00DC775A" w:rsidRDefault="005775C9" w:rsidP="005775C9">
      <w:pPr>
        <w:rPr>
          <w:rFonts w:ascii="Weidemann Bk BT" w:hAnsi="Weidemann Bk BT" w:cs="Arial"/>
        </w:rPr>
      </w:pPr>
      <w:r w:rsidRPr="00DC775A">
        <w:rPr>
          <w:rFonts w:ascii="Weidemann Bk BT" w:hAnsi="Weidemann Bk BT" w:cs="Arial"/>
        </w:rPr>
        <w:t>6. Determination of Residual Chlorine and chlorine demand.</w:t>
      </w: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rPr>
      </w:pPr>
      <w:r w:rsidRPr="00DC775A">
        <w:rPr>
          <w:rFonts w:ascii="Weidemann Bk BT" w:hAnsi="Weidemann Bk BT" w:cs="Arial"/>
        </w:rPr>
        <w:t>7. Determination of percentage available chlorine in Bleaching powder.</w:t>
      </w: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rPr>
      </w:pPr>
      <w:r w:rsidRPr="00DC775A">
        <w:rPr>
          <w:rFonts w:ascii="Weidemann Bk BT" w:hAnsi="Weidemann Bk BT" w:cs="Arial"/>
        </w:rPr>
        <w:t>8. Determination of B.O.D.</w:t>
      </w: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rPr>
      </w:pPr>
      <w:r w:rsidRPr="00DC775A">
        <w:rPr>
          <w:rFonts w:ascii="Weidemann Bk BT" w:hAnsi="Weidemann Bk BT" w:cs="Arial"/>
        </w:rPr>
        <w:t>9. Total count test and MPN determination.</w:t>
      </w: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rPr>
      </w:pPr>
      <w:r w:rsidRPr="00DC775A">
        <w:rPr>
          <w:rFonts w:ascii="Weidemann Bk BT" w:hAnsi="Weidemann Bk BT" w:cs="Arial"/>
        </w:rPr>
        <w:t>10. Filter sand analysis – Effective size and uniformity coefficient.</w:t>
      </w: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rPr>
      </w:pPr>
    </w:p>
    <w:p w:rsidR="005775C9" w:rsidRPr="00DC775A" w:rsidRDefault="005775C9" w:rsidP="005775C9">
      <w:pPr>
        <w:rPr>
          <w:rFonts w:ascii="Weidemann Bk BT" w:hAnsi="Weidemann Bk BT" w:cs="Arial"/>
          <w:b/>
          <w:sz w:val="28"/>
          <w:szCs w:val="28"/>
        </w:rPr>
      </w:pPr>
      <w:r w:rsidRPr="00DC775A">
        <w:rPr>
          <w:rFonts w:ascii="Weidemann Bk BT" w:hAnsi="Weidemann Bk BT" w:cs="Arial"/>
          <w:b/>
          <w:sz w:val="28"/>
          <w:szCs w:val="28"/>
        </w:rPr>
        <w:t>Reference Books</w:t>
      </w:r>
    </w:p>
    <w:p w:rsidR="005775C9" w:rsidRPr="00DC775A" w:rsidRDefault="005775C9" w:rsidP="005775C9">
      <w:pPr>
        <w:ind w:left="720" w:hanging="720"/>
        <w:rPr>
          <w:rFonts w:ascii="Weidemann Bk BT" w:hAnsi="Weidemann Bk BT" w:cs="Arial"/>
        </w:rPr>
      </w:pPr>
      <w:r w:rsidRPr="00DC775A">
        <w:rPr>
          <w:rFonts w:ascii="Weidemann Bk BT" w:hAnsi="Weidemann Bk BT" w:cs="Arial"/>
        </w:rPr>
        <w:t>1.</w:t>
      </w:r>
      <w:r w:rsidRPr="00DC775A">
        <w:rPr>
          <w:rFonts w:ascii="Weidemann Bk BT" w:hAnsi="Weidemann Bk BT" w:cs="Arial"/>
        </w:rPr>
        <w:tab/>
      </w:r>
      <w:r w:rsidRPr="00DC775A">
        <w:rPr>
          <w:rFonts w:ascii="Weidemann Bk BT" w:hAnsi="Weidemann Bk BT" w:cs="Arial"/>
          <w:b/>
        </w:rPr>
        <w:t>Standard methods for the examination of Water and Waste water</w:t>
      </w:r>
      <w:r w:rsidRPr="00DC775A">
        <w:rPr>
          <w:rFonts w:ascii="Weidemann Bk BT" w:hAnsi="Weidemann Bk BT" w:cs="Arial"/>
        </w:rPr>
        <w:t>, ALPHA – AWWA - WPCF</w:t>
      </w:r>
    </w:p>
    <w:p w:rsidR="005775C9" w:rsidRPr="00DC775A" w:rsidRDefault="005775C9" w:rsidP="005775C9">
      <w:pPr>
        <w:rPr>
          <w:rFonts w:ascii="Weidemann Bk BT" w:hAnsi="Weidemann Bk BT" w:cs="Arial"/>
        </w:rPr>
      </w:pPr>
      <w:r w:rsidRPr="00DC775A">
        <w:rPr>
          <w:rFonts w:ascii="Weidemann Bk BT" w:hAnsi="Weidemann Bk BT" w:cs="Arial"/>
        </w:rPr>
        <w:t>2.</w:t>
      </w:r>
      <w:r w:rsidRPr="00DC775A">
        <w:rPr>
          <w:rFonts w:ascii="Weidemann Bk BT" w:hAnsi="Weidemann Bk BT" w:cs="Arial"/>
        </w:rPr>
        <w:tab/>
        <w:t xml:space="preserve">Sawyer and McCarty, </w:t>
      </w:r>
      <w:r w:rsidRPr="00DC775A">
        <w:rPr>
          <w:rFonts w:ascii="Weidemann Bk BT" w:hAnsi="Weidemann Bk BT" w:cs="Arial"/>
          <w:b/>
        </w:rPr>
        <w:t>Chemistry for Environmental Engineering</w:t>
      </w:r>
      <w:r w:rsidRPr="00DC775A">
        <w:rPr>
          <w:rFonts w:ascii="Weidemann Bk BT" w:hAnsi="Weidemann Bk BT" w:cs="Arial"/>
        </w:rPr>
        <w:t>.</w:t>
      </w:r>
    </w:p>
    <w:p w:rsidR="005775C9" w:rsidRPr="00DC775A" w:rsidRDefault="005775C9" w:rsidP="005775C9">
      <w:pPr>
        <w:ind w:left="720" w:hanging="720"/>
        <w:rPr>
          <w:rFonts w:ascii="Weidemann Bk BT" w:hAnsi="Weidemann Bk BT" w:cs="Arial"/>
        </w:rPr>
      </w:pPr>
      <w:r w:rsidRPr="00DC775A">
        <w:rPr>
          <w:rFonts w:ascii="Weidemann Bk BT" w:hAnsi="Weidemann Bk BT" w:cs="Arial"/>
        </w:rPr>
        <w:t>3.</w:t>
      </w:r>
      <w:r w:rsidRPr="00DC775A">
        <w:rPr>
          <w:rFonts w:ascii="Weidemann Bk BT" w:hAnsi="Weidemann Bk BT" w:cs="Arial"/>
        </w:rPr>
        <w:tab/>
      </w:r>
      <w:r w:rsidRPr="00DC775A">
        <w:rPr>
          <w:rFonts w:ascii="Weidemann Bk BT" w:hAnsi="Weidemann Bk BT" w:cs="Arial"/>
          <w:b/>
        </w:rPr>
        <w:t>IS: 3025 -1964, Methods of sampling and test</w:t>
      </w:r>
      <w:r w:rsidRPr="00DC775A">
        <w:rPr>
          <w:rFonts w:ascii="Weidemann Bk BT" w:hAnsi="Weidemann Bk BT" w:cs="Arial"/>
        </w:rPr>
        <w:t xml:space="preserve"> (physical and chemical) for water used in Industry.</w:t>
      </w:r>
    </w:p>
    <w:p w:rsidR="005775C9" w:rsidRPr="00DC775A" w:rsidRDefault="005775C9" w:rsidP="005775C9">
      <w:pPr>
        <w:rPr>
          <w:rFonts w:ascii="Weidemann Bk BT" w:hAnsi="Weidemann Bk BT" w:cs="Arial"/>
        </w:rPr>
      </w:pPr>
      <w:r w:rsidRPr="00DC775A">
        <w:rPr>
          <w:rFonts w:ascii="Weidemann Bk BT" w:hAnsi="Weidemann Bk BT" w:cs="Arial"/>
        </w:rPr>
        <w:t>4.</w:t>
      </w:r>
      <w:r w:rsidRPr="00DC775A">
        <w:rPr>
          <w:rFonts w:ascii="Weidemann Bk BT" w:hAnsi="Weidemann Bk BT" w:cs="Arial"/>
        </w:rPr>
        <w:tab/>
        <w:t xml:space="preserve">S K Hussain, </w:t>
      </w:r>
      <w:r w:rsidRPr="00DC775A">
        <w:rPr>
          <w:rFonts w:ascii="Weidemann Bk BT" w:hAnsi="Weidemann Bk BT" w:cs="Arial"/>
          <w:b/>
        </w:rPr>
        <w:t>A Text Book of Water Supply and Sanitary Engineering</w:t>
      </w:r>
      <w:r w:rsidRPr="00DC775A">
        <w:rPr>
          <w:rFonts w:ascii="Weidemann Bk BT" w:hAnsi="Weidemann Bk BT" w:cs="Arial"/>
        </w:rPr>
        <w:t>.</w:t>
      </w:r>
    </w:p>
    <w:p w:rsidR="005775C9" w:rsidRPr="00DC775A" w:rsidRDefault="005775C9" w:rsidP="005775C9">
      <w:pPr>
        <w:rPr>
          <w:rFonts w:ascii="Weidemann Bk BT" w:hAnsi="Weidemann Bk BT" w:cs="Arial"/>
        </w:rPr>
      </w:pPr>
      <w:r w:rsidRPr="00DC775A">
        <w:rPr>
          <w:rFonts w:ascii="Weidemann Bk BT" w:hAnsi="Weidemann Bk BT" w:cs="Arial"/>
        </w:rPr>
        <w:lastRenderedPageBreak/>
        <w:t>5.</w:t>
      </w:r>
      <w:r w:rsidRPr="00DC775A">
        <w:rPr>
          <w:rFonts w:ascii="Weidemann Bk BT" w:hAnsi="Weidemann Bk BT" w:cs="Arial"/>
        </w:rPr>
        <w:tab/>
      </w:r>
      <w:r w:rsidRPr="00DC775A">
        <w:rPr>
          <w:rFonts w:ascii="Weidemann Bk BT" w:hAnsi="Weidemann Bk BT" w:cs="Arial"/>
          <w:b/>
        </w:rPr>
        <w:t>Methods for Chemical Analysis of Water and wastes</w:t>
      </w:r>
      <w:r w:rsidRPr="00DC775A">
        <w:rPr>
          <w:rFonts w:ascii="Weidemann Bk BT" w:hAnsi="Weidemann Bk BT" w:cs="Arial"/>
        </w:rPr>
        <w:t xml:space="preserve"> – 1974 U.S. EPA t</w:t>
      </w:r>
      <w:r w:rsidRPr="00DC775A">
        <w:rPr>
          <w:rFonts w:ascii="Weidemann Bk BT" w:hAnsi="Weidemann Bk BT" w:cs="Arial"/>
        </w:rPr>
        <w:tab/>
        <w:t>echnology transfer 625/6-75003 p.p 266 – 267.</w:t>
      </w:r>
    </w:p>
    <w:p w:rsidR="005775C9" w:rsidRPr="00DC775A" w:rsidRDefault="005775C9" w:rsidP="005775C9">
      <w:pPr>
        <w:rPr>
          <w:rFonts w:ascii="Weidemann Bk BT" w:hAnsi="Weidemann Bk BT" w:cs="Arial"/>
          <w:b/>
        </w:rPr>
      </w:pPr>
      <w:r w:rsidRPr="00DC775A">
        <w:rPr>
          <w:rFonts w:ascii="Weidemann Bk BT" w:hAnsi="Weidemann Bk BT" w:cs="Arial"/>
        </w:rPr>
        <w:t>6.</w:t>
      </w:r>
      <w:r w:rsidRPr="00DC775A">
        <w:rPr>
          <w:rFonts w:ascii="Weidemann Bk BT" w:hAnsi="Weidemann Bk BT" w:cs="Arial"/>
        </w:rPr>
        <w:tab/>
        <w:t xml:space="preserve">G S Birdie, </w:t>
      </w:r>
      <w:r w:rsidRPr="00DC775A">
        <w:rPr>
          <w:rFonts w:ascii="Weidemann Bk BT" w:hAnsi="Weidemann Bk BT" w:cs="Arial"/>
          <w:b/>
        </w:rPr>
        <w:t>Environmental Engineering.</w:t>
      </w:r>
    </w:p>
    <w:p w:rsidR="005775C9" w:rsidRPr="00DC775A" w:rsidRDefault="005775C9" w:rsidP="005775C9">
      <w:pPr>
        <w:rPr>
          <w:rFonts w:ascii="Weidemann Bk BT" w:hAnsi="Weidemann Bk BT" w:cs="Arial"/>
        </w:rPr>
      </w:pPr>
      <w:r w:rsidRPr="00DC775A">
        <w:rPr>
          <w:rFonts w:ascii="Weidemann Bk BT" w:hAnsi="Weidemann Bk BT" w:cs="Arial"/>
        </w:rPr>
        <w:t>7.</w:t>
      </w:r>
      <w:r w:rsidRPr="00DC775A">
        <w:rPr>
          <w:rFonts w:ascii="Weidemann Bk BT" w:hAnsi="Weidemann Bk BT" w:cs="Arial"/>
        </w:rPr>
        <w:tab/>
      </w:r>
      <w:r w:rsidRPr="00DC775A">
        <w:rPr>
          <w:rFonts w:ascii="Weidemann Bk BT" w:hAnsi="Weidemann Bk BT" w:cs="Arial"/>
          <w:b/>
        </w:rPr>
        <w:t>Drinking Water Standards</w:t>
      </w:r>
      <w:r w:rsidRPr="00DC775A">
        <w:rPr>
          <w:rFonts w:ascii="Weidemann Bk BT" w:hAnsi="Weidemann Bk BT" w:cs="Arial"/>
        </w:rPr>
        <w:t>, IS: 10500 – 1983.</w:t>
      </w:r>
    </w:p>
    <w:p w:rsidR="005775C9" w:rsidRPr="00DC775A" w:rsidRDefault="005775C9" w:rsidP="005775C9">
      <w:pPr>
        <w:jc w:val="center"/>
        <w:rPr>
          <w:rFonts w:ascii="Weidemann Bk BT" w:hAnsi="Weidemann Bk BT" w:cs="Arial"/>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3235DB" w:rsidRDefault="003235DB" w:rsidP="005775C9">
      <w:pPr>
        <w:jc w:val="center"/>
        <w:rPr>
          <w:rFonts w:ascii="Weidemann Bk BT" w:hAnsi="Weidemann Bk BT" w:cs="Arial"/>
          <w:b/>
          <w:sz w:val="32"/>
          <w:szCs w:val="32"/>
        </w:rPr>
      </w:pPr>
    </w:p>
    <w:p w:rsidR="003235DB" w:rsidRDefault="003235DB"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5775C9" w:rsidRDefault="005775C9" w:rsidP="005775C9">
      <w:pPr>
        <w:jc w:val="center"/>
        <w:rPr>
          <w:rFonts w:ascii="Weidemann Bk BT" w:hAnsi="Weidemann Bk BT" w:cs="Arial"/>
          <w:b/>
          <w:sz w:val="32"/>
          <w:szCs w:val="32"/>
        </w:rPr>
      </w:pPr>
    </w:p>
    <w:p w:rsidR="006B70FD" w:rsidRDefault="006B70FD" w:rsidP="006B70FD">
      <w:pPr>
        <w:jc w:val="center"/>
        <w:rPr>
          <w:rFonts w:ascii="Weidemann Bk BT" w:hAnsi="Weidemann Bk BT" w:cs="Arial"/>
          <w:b/>
          <w:sz w:val="32"/>
          <w:szCs w:val="32"/>
        </w:rPr>
      </w:pPr>
      <w:r w:rsidRPr="00DC775A">
        <w:rPr>
          <w:rFonts w:ascii="Weidemann Bk BT" w:hAnsi="Weidemann Bk BT" w:cs="Arial"/>
          <w:b/>
          <w:sz w:val="32"/>
          <w:szCs w:val="32"/>
        </w:rPr>
        <w:lastRenderedPageBreak/>
        <w:t>CE10409A</w:t>
      </w:r>
      <w:r w:rsidRPr="00DC775A">
        <w:rPr>
          <w:rFonts w:ascii="Weidemann Bk BT" w:hAnsi="Weidemann Bk BT" w:cs="Arial"/>
          <w:b/>
          <w:sz w:val="32"/>
          <w:szCs w:val="32"/>
        </w:rPr>
        <w:tab/>
        <w:t xml:space="preserve">GEOTECHNICAL ENGG. LAB </w:t>
      </w:r>
      <w:r w:rsidRPr="00DC775A">
        <w:rPr>
          <w:rFonts w:ascii="Weidemann Bk BT" w:hAnsi="Weidemann Bk BT" w:cs="Arial"/>
          <w:b/>
          <w:sz w:val="32"/>
          <w:szCs w:val="32"/>
        </w:rPr>
        <w:tab/>
        <w:t>[ 0 0 2 1 ]</w:t>
      </w:r>
    </w:p>
    <w:p w:rsidR="006B70FD" w:rsidRDefault="006B70FD" w:rsidP="006B70FD">
      <w:pPr>
        <w:jc w:val="center"/>
        <w:rPr>
          <w:rFonts w:ascii="Weidemann Bk BT" w:hAnsi="Weidemann Bk BT" w:cs="Arial"/>
          <w:b/>
          <w:sz w:val="32"/>
          <w:szCs w:val="32"/>
        </w:rPr>
      </w:pPr>
    </w:p>
    <w:p w:rsidR="006B70FD" w:rsidRPr="00735241" w:rsidRDefault="006B70FD" w:rsidP="006B70FD">
      <w:pPr>
        <w:rPr>
          <w:b/>
          <w:bCs/>
        </w:rPr>
      </w:pPr>
      <w:r w:rsidRPr="00735241">
        <w:rPr>
          <w:b/>
          <w:bCs/>
        </w:rPr>
        <w:t>SCHEME OF EXAMINATION</w:t>
      </w:r>
    </w:p>
    <w:p w:rsidR="006B70FD" w:rsidRPr="00735241" w:rsidRDefault="006B70FD" w:rsidP="006B70FD">
      <w:r w:rsidRPr="00735241">
        <w:t>Questions to be set: 05 (All Compulsory)</w:t>
      </w:r>
    </w:p>
    <w:p w:rsidR="006B70FD" w:rsidRPr="00735241" w:rsidRDefault="006B70FD" w:rsidP="006B70FD"/>
    <w:p w:rsidR="006B70FD" w:rsidRDefault="006B70FD" w:rsidP="006B70FD">
      <w:pPr>
        <w:rPr>
          <w:b/>
          <w:bCs/>
        </w:rPr>
      </w:pPr>
      <w:r w:rsidRPr="00735241">
        <w:rPr>
          <w:b/>
          <w:bCs/>
        </w:rPr>
        <w:t xml:space="preserve">Course Outcomes (CO): </w:t>
      </w:r>
    </w:p>
    <w:p w:rsidR="006B70FD" w:rsidRPr="00735241" w:rsidRDefault="006B70FD" w:rsidP="006B70FD">
      <w:pPr>
        <w:rPr>
          <w:b/>
          <w:bCs/>
        </w:rPr>
      </w:pPr>
    </w:p>
    <w:p w:rsidR="006B70FD" w:rsidRDefault="006B70FD" w:rsidP="006B70FD">
      <w:pPr>
        <w:rPr>
          <w:rFonts w:ascii="Weidemann Bk BT" w:hAnsi="Weidemann Bk BT" w:cs="Arial"/>
        </w:rPr>
      </w:pPr>
      <w:r w:rsidRPr="009C0B72">
        <w:rPr>
          <w:rFonts w:ascii="Weidemann Bk BT" w:hAnsi="Weidemann Bk BT" w:cs="Arial"/>
        </w:rPr>
        <w:t xml:space="preserve">After completion of this course, students should be able to </w:t>
      </w:r>
    </w:p>
    <w:p w:rsidR="006B70FD" w:rsidRPr="009C0B72" w:rsidRDefault="006B70FD" w:rsidP="006B70FD">
      <w:pPr>
        <w:rPr>
          <w:rFonts w:ascii="Weidemann Bk BT" w:hAnsi="Weidemann Bk BT" w:cs="Arial"/>
        </w:rPr>
      </w:pPr>
    </w:p>
    <w:p w:rsidR="006B70FD" w:rsidRPr="009C0B72" w:rsidRDefault="006B70FD" w:rsidP="007E3EF3">
      <w:pPr>
        <w:numPr>
          <w:ilvl w:val="1"/>
          <w:numId w:val="63"/>
        </w:numPr>
        <w:rPr>
          <w:rFonts w:ascii="Weidemann Bk BT" w:hAnsi="Weidemann Bk BT" w:cs="Arial"/>
        </w:rPr>
      </w:pPr>
      <w:r w:rsidRPr="009C0B72">
        <w:rPr>
          <w:rFonts w:ascii="Weidemann Bk BT" w:hAnsi="Weidemann Bk BT" w:cs="Arial"/>
        </w:rPr>
        <w:t>To understand and apply the concept of soil mechanics to find the basic soil parameter like unit weight, water content, Atterberg’s limit etc.</w:t>
      </w:r>
    </w:p>
    <w:p w:rsidR="006B70FD" w:rsidRPr="009C0B72" w:rsidRDefault="006B70FD" w:rsidP="007E3EF3">
      <w:pPr>
        <w:numPr>
          <w:ilvl w:val="1"/>
          <w:numId w:val="63"/>
        </w:numPr>
        <w:rPr>
          <w:rFonts w:ascii="Weidemann Bk BT" w:hAnsi="Weidemann Bk BT" w:cs="Arial"/>
        </w:rPr>
      </w:pPr>
      <w:r w:rsidRPr="009C0B72">
        <w:rPr>
          <w:rFonts w:ascii="Weidemann Bk BT" w:hAnsi="Weidemann Bk BT" w:cs="Arial"/>
        </w:rPr>
        <w:t>To identify the type of soil</w:t>
      </w:r>
    </w:p>
    <w:p w:rsidR="006B70FD" w:rsidRPr="009C0B72" w:rsidRDefault="006B70FD" w:rsidP="007E3EF3">
      <w:pPr>
        <w:numPr>
          <w:ilvl w:val="1"/>
          <w:numId w:val="63"/>
        </w:numPr>
        <w:rPr>
          <w:rFonts w:ascii="Weidemann Bk BT" w:hAnsi="Weidemann Bk BT" w:cs="Arial"/>
        </w:rPr>
      </w:pPr>
      <w:r w:rsidRPr="009C0B72">
        <w:rPr>
          <w:rFonts w:ascii="Weidemann Bk BT" w:hAnsi="Weidemann Bk BT" w:cs="Arial"/>
        </w:rPr>
        <w:t>To identify the and analyze the seepage characteristics</w:t>
      </w:r>
    </w:p>
    <w:p w:rsidR="006B70FD" w:rsidRPr="009C0B72" w:rsidRDefault="006B70FD" w:rsidP="007E3EF3">
      <w:pPr>
        <w:numPr>
          <w:ilvl w:val="1"/>
          <w:numId w:val="63"/>
        </w:numPr>
        <w:rPr>
          <w:rFonts w:ascii="Weidemann Bk BT" w:hAnsi="Weidemann Bk BT" w:cs="Arial"/>
        </w:rPr>
      </w:pPr>
      <w:r w:rsidRPr="009C0B72">
        <w:rPr>
          <w:rFonts w:ascii="Weidemann Bk BT" w:hAnsi="Weidemann Bk BT" w:cs="Arial"/>
        </w:rPr>
        <w:t>To evaluate the strength of the soil by finding cohesion and angle of internal friction</w:t>
      </w:r>
    </w:p>
    <w:p w:rsidR="006B70FD" w:rsidRPr="009C0B72" w:rsidRDefault="006B70FD" w:rsidP="007E3EF3">
      <w:pPr>
        <w:numPr>
          <w:ilvl w:val="1"/>
          <w:numId w:val="63"/>
        </w:numPr>
        <w:rPr>
          <w:rFonts w:ascii="Weidemann Bk BT" w:hAnsi="Weidemann Bk BT" w:cs="Arial"/>
        </w:rPr>
      </w:pPr>
      <w:r w:rsidRPr="009C0B72">
        <w:rPr>
          <w:rFonts w:ascii="Weidemann Bk BT" w:hAnsi="Weidemann Bk BT" w:cs="Arial"/>
        </w:rPr>
        <w:t>To evaluate the bearing capacity of the soil.</w:t>
      </w:r>
    </w:p>
    <w:p w:rsidR="006B70FD" w:rsidRDefault="006B70FD" w:rsidP="006B70FD">
      <w:pPr>
        <w:rPr>
          <w:rFonts w:ascii="Weidemann Bk BT" w:hAnsi="Weidemann Bk BT" w:cs="Arial"/>
        </w:rPr>
      </w:pPr>
    </w:p>
    <w:p w:rsidR="006B70FD" w:rsidRDefault="006B70FD" w:rsidP="006B70FD">
      <w:pPr>
        <w:rPr>
          <w:rFonts w:ascii="Weidemann Bk BT" w:hAnsi="Weidemann Bk BT" w:cs="Arial"/>
        </w:rPr>
      </w:pPr>
    </w:p>
    <w:p w:rsidR="006B70FD" w:rsidRPr="00DC775A" w:rsidRDefault="006B70FD" w:rsidP="006B70FD">
      <w:pPr>
        <w:rPr>
          <w:rFonts w:ascii="Weidemann Bk BT" w:hAnsi="Weidemann Bk BT" w:cs="Arial"/>
        </w:rPr>
      </w:pPr>
    </w:p>
    <w:p w:rsidR="006B70FD" w:rsidRPr="00DC775A" w:rsidRDefault="006B70FD" w:rsidP="007E3EF3">
      <w:pPr>
        <w:numPr>
          <w:ilvl w:val="0"/>
          <w:numId w:val="26"/>
        </w:numPr>
        <w:rPr>
          <w:rFonts w:ascii="Weidemann Bk BT" w:hAnsi="Weidemann Bk BT" w:cs="Arial"/>
        </w:rPr>
      </w:pPr>
      <w:r w:rsidRPr="00DC775A">
        <w:rPr>
          <w:rFonts w:ascii="Weidemann Bk BT" w:hAnsi="Weidemann Bk BT" w:cs="Arial"/>
        </w:rPr>
        <w:t>Determination of natural moisture content.</w:t>
      </w:r>
    </w:p>
    <w:p w:rsidR="006B70FD" w:rsidRPr="00DC775A" w:rsidRDefault="006B70FD" w:rsidP="007E3EF3">
      <w:pPr>
        <w:numPr>
          <w:ilvl w:val="0"/>
          <w:numId w:val="26"/>
        </w:numPr>
        <w:rPr>
          <w:rFonts w:ascii="Weidemann Bk BT" w:hAnsi="Weidemann Bk BT" w:cs="Arial"/>
        </w:rPr>
      </w:pPr>
      <w:r w:rsidRPr="00DC775A">
        <w:rPr>
          <w:rFonts w:ascii="Weidemann Bk BT" w:hAnsi="Weidemann Bk BT" w:cs="Arial"/>
        </w:rPr>
        <w:t xml:space="preserve">Determination of specific gravity </w:t>
      </w:r>
    </w:p>
    <w:p w:rsidR="006B70FD" w:rsidRPr="00DC775A" w:rsidRDefault="006B70FD" w:rsidP="007E3EF3">
      <w:pPr>
        <w:numPr>
          <w:ilvl w:val="0"/>
          <w:numId w:val="26"/>
        </w:numPr>
        <w:rPr>
          <w:rFonts w:ascii="Weidemann Bk BT" w:hAnsi="Weidemann Bk BT" w:cs="Arial"/>
        </w:rPr>
      </w:pPr>
      <w:r w:rsidRPr="00DC775A">
        <w:rPr>
          <w:rFonts w:ascii="Weidemann Bk BT" w:hAnsi="Weidemann Bk BT" w:cs="Arial"/>
        </w:rPr>
        <w:t>Determination of Atterberg’s limits.</w:t>
      </w:r>
    </w:p>
    <w:p w:rsidR="006B70FD" w:rsidRPr="00DC775A" w:rsidRDefault="006B70FD" w:rsidP="007E3EF3">
      <w:pPr>
        <w:numPr>
          <w:ilvl w:val="0"/>
          <w:numId w:val="26"/>
        </w:numPr>
        <w:rPr>
          <w:rFonts w:ascii="Weidemann Bk BT" w:hAnsi="Weidemann Bk BT" w:cs="Arial"/>
        </w:rPr>
      </w:pPr>
      <w:r w:rsidRPr="00DC775A">
        <w:rPr>
          <w:rFonts w:ascii="Weidemann Bk BT" w:hAnsi="Weidemann Bk BT" w:cs="Arial"/>
        </w:rPr>
        <w:t xml:space="preserve">Determination of in-situ unit weight by </w:t>
      </w:r>
    </w:p>
    <w:p w:rsidR="006B70FD" w:rsidRPr="00DC775A" w:rsidRDefault="006B70FD" w:rsidP="007E3EF3">
      <w:pPr>
        <w:numPr>
          <w:ilvl w:val="1"/>
          <w:numId w:val="26"/>
        </w:numPr>
        <w:rPr>
          <w:rFonts w:ascii="Weidemann Bk BT" w:hAnsi="Weidemann Bk BT" w:cs="Arial"/>
        </w:rPr>
      </w:pPr>
      <w:r w:rsidRPr="00DC775A">
        <w:rPr>
          <w:rFonts w:ascii="Weidemann Bk BT" w:hAnsi="Weidemann Bk BT" w:cs="Arial"/>
        </w:rPr>
        <w:t>sand replacement method</w:t>
      </w:r>
    </w:p>
    <w:p w:rsidR="006B70FD" w:rsidRPr="00DC775A" w:rsidRDefault="006B70FD" w:rsidP="007E3EF3">
      <w:pPr>
        <w:numPr>
          <w:ilvl w:val="1"/>
          <w:numId w:val="26"/>
        </w:numPr>
        <w:rPr>
          <w:rFonts w:ascii="Weidemann Bk BT" w:hAnsi="Weidemann Bk BT" w:cs="Arial"/>
        </w:rPr>
      </w:pPr>
      <w:r w:rsidRPr="00DC775A">
        <w:rPr>
          <w:rFonts w:ascii="Weidemann Bk BT" w:hAnsi="Weidemann Bk BT" w:cs="Arial"/>
        </w:rPr>
        <w:t xml:space="preserve"> core cutter method.</w:t>
      </w:r>
    </w:p>
    <w:p w:rsidR="006B70FD" w:rsidRPr="00DC775A" w:rsidRDefault="006B70FD" w:rsidP="007E3EF3">
      <w:pPr>
        <w:numPr>
          <w:ilvl w:val="0"/>
          <w:numId w:val="26"/>
        </w:numPr>
        <w:rPr>
          <w:rFonts w:ascii="Weidemann Bk BT" w:hAnsi="Weidemann Bk BT" w:cs="Arial"/>
        </w:rPr>
      </w:pPr>
      <w:r w:rsidRPr="00DC775A">
        <w:rPr>
          <w:rFonts w:ascii="Weidemann Bk BT" w:hAnsi="Weidemann Bk BT" w:cs="Arial"/>
        </w:rPr>
        <w:t>Determination of coefficient of permeability by</w:t>
      </w:r>
    </w:p>
    <w:p w:rsidR="006B70FD" w:rsidRPr="00DC775A" w:rsidRDefault="006B70FD" w:rsidP="007E3EF3">
      <w:pPr>
        <w:numPr>
          <w:ilvl w:val="1"/>
          <w:numId w:val="26"/>
        </w:numPr>
        <w:rPr>
          <w:rFonts w:ascii="Weidemann Bk BT" w:hAnsi="Weidemann Bk BT" w:cs="Arial"/>
        </w:rPr>
      </w:pPr>
      <w:r w:rsidRPr="00DC775A">
        <w:rPr>
          <w:rFonts w:ascii="Weidemann Bk BT" w:hAnsi="Weidemann Bk BT" w:cs="Arial"/>
        </w:rPr>
        <w:t>Constant head permeameter</w:t>
      </w:r>
    </w:p>
    <w:p w:rsidR="006B70FD" w:rsidRPr="00DC775A" w:rsidRDefault="006B70FD" w:rsidP="007E3EF3">
      <w:pPr>
        <w:numPr>
          <w:ilvl w:val="1"/>
          <w:numId w:val="26"/>
        </w:numPr>
        <w:rPr>
          <w:rFonts w:ascii="Weidemann Bk BT" w:hAnsi="Weidemann Bk BT" w:cs="Arial"/>
        </w:rPr>
      </w:pPr>
      <w:r w:rsidRPr="00DC775A">
        <w:rPr>
          <w:rFonts w:ascii="Weidemann Bk BT" w:hAnsi="Weidemann Bk BT" w:cs="Arial"/>
        </w:rPr>
        <w:t>Variable head permeameter.</w:t>
      </w:r>
    </w:p>
    <w:p w:rsidR="006B70FD" w:rsidRPr="00DC775A" w:rsidRDefault="006B70FD" w:rsidP="007E3EF3">
      <w:pPr>
        <w:numPr>
          <w:ilvl w:val="0"/>
          <w:numId w:val="26"/>
        </w:numPr>
        <w:rPr>
          <w:rFonts w:ascii="Weidemann Bk BT" w:hAnsi="Weidemann Bk BT" w:cs="Arial"/>
        </w:rPr>
      </w:pPr>
      <w:r w:rsidRPr="00DC775A">
        <w:rPr>
          <w:rFonts w:ascii="Weidemann Bk BT" w:hAnsi="Weidemann Bk BT" w:cs="Arial"/>
        </w:rPr>
        <w:t>Compaction test – Standard and modified compaction tests, use of Proctor needle.</w:t>
      </w:r>
    </w:p>
    <w:p w:rsidR="006B70FD" w:rsidRPr="00DC775A" w:rsidRDefault="006B70FD" w:rsidP="007E3EF3">
      <w:pPr>
        <w:numPr>
          <w:ilvl w:val="0"/>
          <w:numId w:val="26"/>
        </w:numPr>
        <w:rPr>
          <w:rFonts w:ascii="Weidemann Bk BT" w:hAnsi="Weidemann Bk BT" w:cs="Arial"/>
        </w:rPr>
      </w:pPr>
      <w:r w:rsidRPr="00DC775A">
        <w:rPr>
          <w:rFonts w:ascii="Weidemann Bk BT" w:hAnsi="Weidemann Bk BT" w:cs="Arial"/>
        </w:rPr>
        <w:t>Determination of shear strength characteristics by</w:t>
      </w:r>
    </w:p>
    <w:p w:rsidR="006B70FD" w:rsidRPr="00DC775A" w:rsidRDefault="006B70FD" w:rsidP="007E3EF3">
      <w:pPr>
        <w:numPr>
          <w:ilvl w:val="1"/>
          <w:numId w:val="26"/>
        </w:numPr>
        <w:rPr>
          <w:rFonts w:ascii="Weidemann Bk BT" w:hAnsi="Weidemann Bk BT" w:cs="Arial"/>
        </w:rPr>
      </w:pPr>
      <w:r w:rsidRPr="00DC775A">
        <w:rPr>
          <w:rFonts w:ascii="Weidemann Bk BT" w:hAnsi="Weidemann Bk BT" w:cs="Arial"/>
        </w:rPr>
        <w:t>Direct shear test</w:t>
      </w:r>
    </w:p>
    <w:p w:rsidR="006B70FD" w:rsidRPr="00DC775A" w:rsidRDefault="006B70FD" w:rsidP="007E3EF3">
      <w:pPr>
        <w:numPr>
          <w:ilvl w:val="1"/>
          <w:numId w:val="26"/>
        </w:numPr>
        <w:rPr>
          <w:rFonts w:ascii="Weidemann Bk BT" w:hAnsi="Weidemann Bk BT" w:cs="Arial"/>
        </w:rPr>
      </w:pPr>
      <w:r w:rsidRPr="00DC775A">
        <w:rPr>
          <w:rFonts w:ascii="Weidemann Bk BT" w:hAnsi="Weidemann Bk BT" w:cs="Arial"/>
        </w:rPr>
        <w:t>Unconfined compression test</w:t>
      </w:r>
    </w:p>
    <w:p w:rsidR="006B70FD" w:rsidRPr="00DC775A" w:rsidRDefault="006B70FD" w:rsidP="007E3EF3">
      <w:pPr>
        <w:numPr>
          <w:ilvl w:val="1"/>
          <w:numId w:val="26"/>
        </w:numPr>
        <w:rPr>
          <w:rFonts w:ascii="Weidemann Bk BT" w:hAnsi="Weidemann Bk BT" w:cs="Arial"/>
        </w:rPr>
      </w:pPr>
      <w:r w:rsidRPr="00DC775A">
        <w:rPr>
          <w:rFonts w:ascii="Weidemann Bk BT" w:hAnsi="Weidemann Bk BT" w:cs="Arial"/>
        </w:rPr>
        <w:t>Triaxial test ( no pore pressure and volume change measurement)</w:t>
      </w:r>
    </w:p>
    <w:p w:rsidR="006B70FD" w:rsidRPr="00DC775A" w:rsidRDefault="006B70FD" w:rsidP="007E3EF3">
      <w:pPr>
        <w:numPr>
          <w:ilvl w:val="1"/>
          <w:numId w:val="26"/>
        </w:numPr>
        <w:rPr>
          <w:rFonts w:ascii="Weidemann Bk BT" w:hAnsi="Weidemann Bk BT" w:cs="Arial"/>
        </w:rPr>
      </w:pPr>
      <w:r w:rsidRPr="00DC775A">
        <w:rPr>
          <w:rFonts w:ascii="Weidemann Bk BT" w:hAnsi="Weidemann Bk BT" w:cs="Arial"/>
        </w:rPr>
        <w:t>Vane shear apparatus</w:t>
      </w:r>
    </w:p>
    <w:p w:rsidR="006B70FD" w:rsidRPr="00DC775A" w:rsidRDefault="006B70FD" w:rsidP="007E3EF3">
      <w:pPr>
        <w:numPr>
          <w:ilvl w:val="0"/>
          <w:numId w:val="26"/>
        </w:numPr>
        <w:rPr>
          <w:rFonts w:ascii="Weidemann Bk BT" w:hAnsi="Weidemann Bk BT" w:cs="Arial"/>
        </w:rPr>
      </w:pPr>
      <w:r w:rsidRPr="00DC775A">
        <w:rPr>
          <w:rFonts w:ascii="Weidemann Bk BT" w:hAnsi="Weidemann Bk BT" w:cs="Arial"/>
        </w:rPr>
        <w:t>Field Tests – Demonstration of the following tests:</w:t>
      </w:r>
    </w:p>
    <w:p w:rsidR="006B70FD" w:rsidRPr="00DC775A" w:rsidRDefault="006B70FD" w:rsidP="007E3EF3">
      <w:pPr>
        <w:numPr>
          <w:ilvl w:val="1"/>
          <w:numId w:val="26"/>
        </w:numPr>
        <w:rPr>
          <w:rFonts w:ascii="Weidemann Bk BT" w:hAnsi="Weidemann Bk BT" w:cs="Arial"/>
        </w:rPr>
      </w:pPr>
      <w:r w:rsidRPr="00DC775A">
        <w:rPr>
          <w:rFonts w:ascii="Weidemann Bk BT" w:hAnsi="Weidemann Bk BT" w:cs="Arial"/>
        </w:rPr>
        <w:t>Cone penetration tests</w:t>
      </w:r>
    </w:p>
    <w:p w:rsidR="006B70FD" w:rsidRPr="00DC775A" w:rsidRDefault="006B70FD" w:rsidP="007E3EF3">
      <w:pPr>
        <w:numPr>
          <w:ilvl w:val="1"/>
          <w:numId w:val="26"/>
        </w:numPr>
        <w:rPr>
          <w:rFonts w:ascii="Weidemann Bk BT" w:hAnsi="Weidemann Bk BT" w:cs="Arial"/>
        </w:rPr>
      </w:pPr>
      <w:r w:rsidRPr="00DC775A">
        <w:rPr>
          <w:rFonts w:ascii="Weidemann Bk BT" w:hAnsi="Weidemann Bk BT" w:cs="Arial"/>
        </w:rPr>
        <w:t>CBR tests</w:t>
      </w:r>
    </w:p>
    <w:p w:rsidR="006B70FD" w:rsidRPr="00DC775A" w:rsidRDefault="006B70FD" w:rsidP="006B70FD">
      <w:pPr>
        <w:rPr>
          <w:rFonts w:ascii="Weidemann Bk BT" w:hAnsi="Weidemann Bk BT" w:cs="Arial"/>
        </w:rPr>
      </w:pPr>
    </w:p>
    <w:p w:rsidR="006B70FD" w:rsidRPr="00DC775A" w:rsidRDefault="006B70FD" w:rsidP="006B70FD">
      <w:pPr>
        <w:rPr>
          <w:rFonts w:ascii="Weidemann Bk BT" w:hAnsi="Weidemann Bk BT" w:cs="Arial"/>
          <w:b/>
          <w:sz w:val="28"/>
          <w:szCs w:val="28"/>
        </w:rPr>
      </w:pPr>
      <w:r w:rsidRPr="00DC775A">
        <w:rPr>
          <w:rFonts w:ascii="Weidemann Bk BT" w:hAnsi="Weidemann Bk BT" w:cs="Arial"/>
          <w:b/>
          <w:sz w:val="28"/>
          <w:szCs w:val="28"/>
        </w:rPr>
        <w:t>References:</w:t>
      </w:r>
    </w:p>
    <w:p w:rsidR="006B70FD" w:rsidRPr="00DC775A" w:rsidRDefault="006B70FD" w:rsidP="007E3EF3">
      <w:pPr>
        <w:numPr>
          <w:ilvl w:val="0"/>
          <w:numId w:val="27"/>
        </w:numPr>
        <w:rPr>
          <w:rFonts w:ascii="Weidemann Bk BT" w:hAnsi="Weidemann Bk BT" w:cs="Arial"/>
        </w:rPr>
      </w:pPr>
      <w:r w:rsidRPr="00DC775A">
        <w:rPr>
          <w:rFonts w:ascii="Weidemann Bk BT" w:hAnsi="Weidemann Bk BT" w:cs="Arial"/>
        </w:rPr>
        <w:t>IS: 2720 Part II, 1973, Soil test, determination of Water Content</w:t>
      </w:r>
    </w:p>
    <w:p w:rsidR="006B70FD" w:rsidRPr="00DC775A" w:rsidRDefault="006B70FD" w:rsidP="007E3EF3">
      <w:pPr>
        <w:numPr>
          <w:ilvl w:val="0"/>
          <w:numId w:val="27"/>
        </w:numPr>
        <w:rPr>
          <w:rFonts w:ascii="Weidemann Bk BT" w:hAnsi="Weidemann Bk BT" w:cs="Arial"/>
        </w:rPr>
      </w:pPr>
      <w:r w:rsidRPr="00DC775A">
        <w:rPr>
          <w:rFonts w:ascii="Weidemann Bk BT" w:hAnsi="Weidemann Bk BT" w:cs="Arial"/>
        </w:rPr>
        <w:t>IS: 2720 Part III sec: I, 1980, Soil test, determination of Specific Gravity.</w:t>
      </w:r>
    </w:p>
    <w:p w:rsidR="006B70FD" w:rsidRPr="00DC775A" w:rsidRDefault="006B70FD" w:rsidP="007E3EF3">
      <w:pPr>
        <w:numPr>
          <w:ilvl w:val="0"/>
          <w:numId w:val="27"/>
        </w:numPr>
        <w:rPr>
          <w:rFonts w:ascii="Weidemann Bk BT" w:hAnsi="Weidemann Bk BT" w:cs="Arial"/>
        </w:rPr>
      </w:pPr>
      <w:r w:rsidRPr="00DC775A">
        <w:rPr>
          <w:rFonts w:ascii="Weidemann Bk BT" w:hAnsi="Weidemann Bk BT" w:cs="Arial"/>
        </w:rPr>
        <w:t>IS: 2720 Part XXIX, 1975, Soil test, determination of dry density of soils in place by the core cutter.</w:t>
      </w:r>
    </w:p>
    <w:p w:rsidR="006B70FD" w:rsidRPr="00DC775A" w:rsidRDefault="006B70FD" w:rsidP="007E3EF3">
      <w:pPr>
        <w:numPr>
          <w:ilvl w:val="0"/>
          <w:numId w:val="27"/>
        </w:numPr>
        <w:rPr>
          <w:rFonts w:ascii="Weidemann Bk BT" w:hAnsi="Weidemann Bk BT" w:cs="Arial"/>
        </w:rPr>
      </w:pPr>
      <w:r w:rsidRPr="00DC775A">
        <w:rPr>
          <w:rFonts w:ascii="Weidemann Bk BT" w:hAnsi="Weidemann Bk BT" w:cs="Arial"/>
        </w:rPr>
        <w:t>IS: 2720 part IV, 1965, method of test for soil, grain size analysis.</w:t>
      </w:r>
    </w:p>
    <w:p w:rsidR="006B70FD" w:rsidRPr="00DC775A" w:rsidRDefault="006B70FD" w:rsidP="007E3EF3">
      <w:pPr>
        <w:numPr>
          <w:ilvl w:val="0"/>
          <w:numId w:val="27"/>
        </w:numPr>
        <w:rPr>
          <w:rFonts w:ascii="Weidemann Bk BT" w:hAnsi="Weidemann Bk BT" w:cs="Arial"/>
        </w:rPr>
      </w:pPr>
      <w:r w:rsidRPr="00DC775A">
        <w:rPr>
          <w:rFonts w:ascii="Weidemann Bk BT" w:hAnsi="Weidemann Bk BT" w:cs="Arial"/>
        </w:rPr>
        <w:t>IS: 2720 part V, 1965, determination of liquid and plastic limits</w:t>
      </w:r>
    </w:p>
    <w:p w:rsidR="006B70FD" w:rsidRPr="00DC775A" w:rsidRDefault="006B70FD" w:rsidP="007E3EF3">
      <w:pPr>
        <w:numPr>
          <w:ilvl w:val="0"/>
          <w:numId w:val="27"/>
        </w:numPr>
        <w:rPr>
          <w:rFonts w:ascii="Weidemann Bk BT" w:hAnsi="Weidemann Bk BT" w:cs="Arial"/>
        </w:rPr>
      </w:pPr>
      <w:r w:rsidRPr="00DC775A">
        <w:rPr>
          <w:rFonts w:ascii="Weidemann Bk BT" w:hAnsi="Weidemann Bk BT" w:cs="Arial"/>
        </w:rPr>
        <w:t>IS: 2720 part VI, 1964, determination of shrinkage factors</w:t>
      </w:r>
    </w:p>
    <w:p w:rsidR="006B70FD" w:rsidRPr="00DC775A" w:rsidRDefault="006B70FD" w:rsidP="007E3EF3">
      <w:pPr>
        <w:numPr>
          <w:ilvl w:val="0"/>
          <w:numId w:val="27"/>
        </w:numPr>
        <w:rPr>
          <w:rFonts w:ascii="Weidemann Bk BT" w:hAnsi="Weidemann Bk BT" w:cs="Arial"/>
        </w:rPr>
      </w:pPr>
      <w:r w:rsidRPr="00DC775A">
        <w:rPr>
          <w:rFonts w:ascii="Weidemann Bk BT" w:hAnsi="Weidemann Bk BT" w:cs="Arial"/>
        </w:rPr>
        <w:lastRenderedPageBreak/>
        <w:t>IS: 2720, part XXVIII, 1966, determination of dry density of soil in place by sand replacement method.</w:t>
      </w:r>
    </w:p>
    <w:p w:rsidR="006B70FD" w:rsidRPr="00DC775A" w:rsidRDefault="006B70FD" w:rsidP="007E3EF3">
      <w:pPr>
        <w:numPr>
          <w:ilvl w:val="0"/>
          <w:numId w:val="27"/>
        </w:numPr>
        <w:rPr>
          <w:rFonts w:ascii="Weidemann Bk BT" w:hAnsi="Weidemann Bk BT" w:cs="Arial"/>
        </w:rPr>
      </w:pPr>
      <w:r w:rsidRPr="00DC775A">
        <w:rPr>
          <w:rFonts w:ascii="Weidemann Bk BT" w:hAnsi="Weidemann Bk BT" w:cs="Arial"/>
        </w:rPr>
        <w:t xml:space="preserve">IS: 2720, part VII, 1965, determination of dry density by using light compaction </w:t>
      </w:r>
    </w:p>
    <w:p w:rsidR="006B70FD" w:rsidRPr="00DC775A" w:rsidRDefault="006B70FD" w:rsidP="007E3EF3">
      <w:pPr>
        <w:numPr>
          <w:ilvl w:val="0"/>
          <w:numId w:val="27"/>
        </w:numPr>
        <w:rPr>
          <w:rFonts w:ascii="Weidemann Bk BT" w:hAnsi="Weidemann Bk BT" w:cs="Arial"/>
        </w:rPr>
      </w:pPr>
      <w:r w:rsidRPr="00DC775A">
        <w:rPr>
          <w:rFonts w:ascii="Weidemann Bk BT" w:hAnsi="Weidemann Bk BT" w:cs="Arial"/>
        </w:rPr>
        <w:t>IS: 2720 part XVII, 1966, soil test, laboratory determination of permeability</w:t>
      </w:r>
    </w:p>
    <w:p w:rsidR="006B70FD" w:rsidRPr="00DC775A" w:rsidRDefault="006B70FD" w:rsidP="007E3EF3">
      <w:pPr>
        <w:numPr>
          <w:ilvl w:val="0"/>
          <w:numId w:val="27"/>
        </w:numPr>
        <w:rPr>
          <w:rFonts w:ascii="Weidemann Bk BT" w:hAnsi="Weidemann Bk BT" w:cs="Arial"/>
        </w:rPr>
      </w:pPr>
      <w:r w:rsidRPr="00DC775A">
        <w:rPr>
          <w:rFonts w:ascii="Weidemann Bk BT" w:hAnsi="Weidemann Bk BT" w:cs="Arial"/>
        </w:rPr>
        <w:t>IS: 2720 part XI, 1971, soil test, determination of shear strength</w:t>
      </w:r>
    </w:p>
    <w:p w:rsidR="006B70FD" w:rsidRPr="00DC775A" w:rsidRDefault="006B70FD" w:rsidP="007E3EF3">
      <w:pPr>
        <w:numPr>
          <w:ilvl w:val="0"/>
          <w:numId w:val="27"/>
        </w:numPr>
        <w:rPr>
          <w:rFonts w:ascii="Weidemann Bk BT" w:hAnsi="Weidemann Bk BT" w:cs="Arial"/>
        </w:rPr>
      </w:pPr>
      <w:r w:rsidRPr="00DC775A">
        <w:rPr>
          <w:rFonts w:ascii="Weidemann Bk BT" w:hAnsi="Weidemann Bk BT" w:cs="Arial"/>
        </w:rPr>
        <w:t>IS: 2720 part XIII, 1972, soil test, direct shear test</w:t>
      </w:r>
    </w:p>
    <w:p w:rsidR="006B70FD" w:rsidRPr="00DC775A" w:rsidRDefault="006B70FD" w:rsidP="007E3EF3">
      <w:pPr>
        <w:numPr>
          <w:ilvl w:val="0"/>
          <w:numId w:val="27"/>
        </w:numPr>
        <w:rPr>
          <w:rFonts w:ascii="Weidemann Bk BT" w:hAnsi="Weidemann Bk BT" w:cs="Arial"/>
        </w:rPr>
      </w:pPr>
      <w:r w:rsidRPr="00DC775A">
        <w:rPr>
          <w:rFonts w:ascii="Weidemann Bk BT" w:hAnsi="Weidemann Bk BT" w:cs="Arial"/>
        </w:rPr>
        <w:t>IS: 2720, part XXXIX, sec. I, 1977, soil test, direct shear test.</w:t>
      </w:r>
    </w:p>
    <w:p w:rsidR="006B70FD" w:rsidRPr="00DC775A" w:rsidRDefault="006B70FD" w:rsidP="007E3EF3">
      <w:pPr>
        <w:numPr>
          <w:ilvl w:val="0"/>
          <w:numId w:val="27"/>
        </w:numPr>
        <w:rPr>
          <w:rFonts w:ascii="Weidemann Bk BT" w:hAnsi="Weidemann Bk BT" w:cs="Arial"/>
        </w:rPr>
      </w:pPr>
      <w:r w:rsidRPr="00DC775A">
        <w:rPr>
          <w:rFonts w:ascii="Weidemann Bk BT" w:hAnsi="Weidemann Bk BT" w:cs="Arial"/>
        </w:rPr>
        <w:t>IS: 2720 part X, 1973, soil test, determination of unconfined compression</w:t>
      </w:r>
    </w:p>
    <w:p w:rsidR="006B70FD" w:rsidRPr="00DC775A" w:rsidRDefault="006B70FD" w:rsidP="007E3EF3">
      <w:pPr>
        <w:numPr>
          <w:ilvl w:val="0"/>
          <w:numId w:val="27"/>
        </w:numPr>
        <w:rPr>
          <w:rFonts w:ascii="Weidemann Bk BT" w:hAnsi="Weidemann Bk BT" w:cs="Arial"/>
        </w:rPr>
      </w:pPr>
      <w:r w:rsidRPr="00DC775A">
        <w:rPr>
          <w:rFonts w:ascii="Weidemann Bk BT" w:hAnsi="Weidemann Bk BT" w:cs="Arial"/>
        </w:rPr>
        <w:t>IS: 2720 part XVI 1965, Laboratory determination of CBR</w:t>
      </w:r>
    </w:p>
    <w:p w:rsidR="006B70FD" w:rsidRPr="00DC775A" w:rsidRDefault="006B70FD" w:rsidP="007E3EF3">
      <w:pPr>
        <w:numPr>
          <w:ilvl w:val="0"/>
          <w:numId w:val="27"/>
        </w:numPr>
        <w:rPr>
          <w:rFonts w:ascii="Weidemann Bk BT" w:hAnsi="Weidemann Bk BT" w:cs="Arial"/>
        </w:rPr>
      </w:pPr>
      <w:r w:rsidRPr="00DC775A">
        <w:rPr>
          <w:rFonts w:ascii="Weidemann Bk BT" w:hAnsi="Weidemann Bk BT" w:cs="Arial"/>
        </w:rPr>
        <w:t xml:space="preserve">Bowles J E, Engineering Properties of Soil and their Measurement, McGraw Hill </w:t>
      </w:r>
    </w:p>
    <w:p w:rsidR="006B70FD" w:rsidRPr="00DC775A" w:rsidRDefault="006B70FD" w:rsidP="007E3EF3">
      <w:pPr>
        <w:numPr>
          <w:ilvl w:val="0"/>
          <w:numId w:val="27"/>
        </w:numPr>
        <w:rPr>
          <w:rFonts w:ascii="Weidemann Bk BT" w:hAnsi="Weidemann Bk BT" w:cs="Arial"/>
        </w:rPr>
      </w:pPr>
      <w:r w:rsidRPr="00DC775A">
        <w:rPr>
          <w:rFonts w:ascii="Weidemann Bk BT" w:hAnsi="Weidemann Bk BT" w:cs="Arial"/>
        </w:rPr>
        <w:t>Lambe T W, Soil Testing for Engineers, John Wiley and Sons</w:t>
      </w:r>
    </w:p>
    <w:p w:rsidR="006B70FD" w:rsidRPr="00DC775A" w:rsidRDefault="006B70FD" w:rsidP="007E3EF3">
      <w:pPr>
        <w:numPr>
          <w:ilvl w:val="0"/>
          <w:numId w:val="27"/>
        </w:numPr>
        <w:rPr>
          <w:rFonts w:ascii="Weidemann Bk BT" w:hAnsi="Weidemann Bk BT" w:cs="Arial"/>
        </w:rPr>
      </w:pPr>
      <w:r w:rsidRPr="00DC775A">
        <w:rPr>
          <w:rFonts w:ascii="Weidemann Bk BT" w:hAnsi="Weidemann Bk BT" w:cs="Arial"/>
        </w:rPr>
        <w:t>Cheng Liu and Jack B Evett, Soil Properties, Testing, Measurements and Evaluation, Prentice Hall New Jersey.</w:t>
      </w:r>
    </w:p>
    <w:p w:rsidR="006B70FD" w:rsidRDefault="006B70FD" w:rsidP="006B70FD">
      <w:pPr>
        <w:jc w:val="center"/>
        <w:rPr>
          <w:rFonts w:ascii="Weidemann Bk BT" w:hAnsi="Weidemann Bk BT" w:cs="Arial"/>
          <w:b/>
          <w:sz w:val="32"/>
          <w:szCs w:val="32"/>
        </w:rPr>
      </w:pPr>
      <w:r w:rsidRPr="00DC775A">
        <w:rPr>
          <w:rFonts w:ascii="Weidemann Bk BT" w:hAnsi="Weidemann Bk BT" w:cs="Arial"/>
        </w:rPr>
        <w:br w:type="page"/>
      </w:r>
      <w:r w:rsidRPr="00DC775A">
        <w:rPr>
          <w:rFonts w:ascii="Weidemann Bk BT" w:hAnsi="Weidemann Bk BT" w:cs="Arial"/>
          <w:b/>
          <w:sz w:val="32"/>
          <w:szCs w:val="32"/>
        </w:rPr>
        <w:lastRenderedPageBreak/>
        <w:t>CE10410A</w:t>
      </w:r>
      <w:r w:rsidRPr="00DC775A">
        <w:rPr>
          <w:rFonts w:ascii="Weidemann Bk BT" w:hAnsi="Weidemann Bk BT" w:cs="Arial"/>
          <w:b/>
          <w:sz w:val="32"/>
          <w:szCs w:val="32"/>
        </w:rPr>
        <w:tab/>
        <w:t>Geoinformatics Lab</w:t>
      </w:r>
      <w:r w:rsidRPr="00DC775A">
        <w:rPr>
          <w:rFonts w:ascii="Weidemann Bk BT" w:hAnsi="Weidemann Bk BT" w:cs="Arial"/>
          <w:b/>
          <w:sz w:val="32"/>
          <w:szCs w:val="32"/>
        </w:rPr>
        <w:tab/>
        <w:t>[ 0 0 2 1]</w:t>
      </w:r>
    </w:p>
    <w:p w:rsidR="006B70FD" w:rsidRDefault="006B70FD" w:rsidP="006B70FD">
      <w:pPr>
        <w:jc w:val="center"/>
        <w:rPr>
          <w:rFonts w:ascii="Weidemann Bk BT" w:hAnsi="Weidemann Bk BT" w:cs="Arial"/>
          <w:b/>
          <w:sz w:val="32"/>
          <w:szCs w:val="32"/>
        </w:rPr>
      </w:pPr>
    </w:p>
    <w:p w:rsidR="006B70FD" w:rsidRPr="00735241" w:rsidRDefault="006B70FD" w:rsidP="006B70FD"/>
    <w:p w:rsidR="006B70FD" w:rsidRDefault="006B70FD" w:rsidP="006B70FD">
      <w:pPr>
        <w:rPr>
          <w:b/>
          <w:bCs/>
        </w:rPr>
      </w:pPr>
      <w:r w:rsidRPr="00735241">
        <w:rPr>
          <w:b/>
          <w:bCs/>
        </w:rPr>
        <w:t xml:space="preserve">Course Outcomes (CO): </w:t>
      </w:r>
    </w:p>
    <w:p w:rsidR="006B70FD" w:rsidRPr="00735241" w:rsidRDefault="006B70FD" w:rsidP="006B70FD">
      <w:pPr>
        <w:rPr>
          <w:b/>
          <w:bCs/>
        </w:rPr>
      </w:pPr>
    </w:p>
    <w:p w:rsidR="006B70FD" w:rsidRDefault="006B70FD" w:rsidP="006B70FD">
      <w:pPr>
        <w:rPr>
          <w:rFonts w:ascii="Weidemann Bk BT" w:hAnsi="Weidemann Bk BT" w:cs="Arial"/>
        </w:rPr>
      </w:pPr>
      <w:r w:rsidRPr="009C0B72">
        <w:rPr>
          <w:rFonts w:ascii="Weidemann Bk BT" w:hAnsi="Weidemann Bk BT" w:cs="Arial"/>
        </w:rPr>
        <w:t xml:space="preserve">After completion of this course, students should be able to </w:t>
      </w:r>
    </w:p>
    <w:p w:rsidR="006B70FD" w:rsidRPr="009C0B72" w:rsidRDefault="006B70FD" w:rsidP="006B70FD">
      <w:pPr>
        <w:rPr>
          <w:rFonts w:ascii="Weidemann Bk BT" w:hAnsi="Weidemann Bk BT" w:cs="Arial"/>
        </w:rPr>
      </w:pPr>
    </w:p>
    <w:p w:rsidR="006B70FD" w:rsidRPr="009C0B72" w:rsidRDefault="006B70FD" w:rsidP="007E3EF3">
      <w:pPr>
        <w:pStyle w:val="ListParagraph"/>
        <w:numPr>
          <w:ilvl w:val="0"/>
          <w:numId w:val="55"/>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Acquiring practical knowledge and hands-on experience in remote sensing technique.</w:t>
      </w:r>
    </w:p>
    <w:p w:rsidR="006B70FD" w:rsidRPr="009C0B72" w:rsidRDefault="006B70FD" w:rsidP="007E3EF3">
      <w:pPr>
        <w:pStyle w:val="ListParagraph"/>
        <w:numPr>
          <w:ilvl w:val="0"/>
          <w:numId w:val="55"/>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Learning various GIS operations for creation, analysis and interpretation of thematic maps</w:t>
      </w:r>
    </w:p>
    <w:p w:rsidR="006B70FD" w:rsidRPr="009C0B72" w:rsidRDefault="006B70FD" w:rsidP="007E3EF3">
      <w:pPr>
        <w:pStyle w:val="ListParagraph"/>
        <w:numPr>
          <w:ilvl w:val="0"/>
          <w:numId w:val="55"/>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Applying various digital image processing techniques to extract hidden features and information</w:t>
      </w:r>
    </w:p>
    <w:p w:rsidR="006B70FD" w:rsidRPr="009C0B72" w:rsidRDefault="006B70FD" w:rsidP="007E3EF3">
      <w:pPr>
        <w:pStyle w:val="ListParagraph"/>
        <w:numPr>
          <w:ilvl w:val="0"/>
          <w:numId w:val="55"/>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Classifying digital satellite images using supervised and unsupervised classification techniques</w:t>
      </w:r>
    </w:p>
    <w:p w:rsidR="006B70FD" w:rsidRPr="009C0B72" w:rsidRDefault="006B70FD" w:rsidP="007E3EF3">
      <w:pPr>
        <w:pStyle w:val="ListParagraph"/>
        <w:numPr>
          <w:ilvl w:val="0"/>
          <w:numId w:val="55"/>
        </w:numPr>
        <w:jc w:val="both"/>
        <w:rPr>
          <w:rFonts w:ascii="Weidemann Bk BT" w:eastAsia="Times New Roman" w:hAnsi="Weidemann Bk BT" w:cs="Arial"/>
          <w:sz w:val="24"/>
          <w:szCs w:val="24"/>
          <w:lang w:val="en-US"/>
        </w:rPr>
      </w:pPr>
      <w:r w:rsidRPr="009C0B72">
        <w:rPr>
          <w:rFonts w:ascii="Weidemann Bk BT" w:eastAsia="Times New Roman" w:hAnsi="Weidemann Bk BT" w:cs="Arial"/>
          <w:sz w:val="24"/>
          <w:szCs w:val="24"/>
          <w:lang w:val="en-US"/>
        </w:rPr>
        <w:t>Performing analysis and modelling through integration of remote sensing and GIS</w:t>
      </w:r>
    </w:p>
    <w:p w:rsidR="006B70FD" w:rsidRDefault="006B70FD" w:rsidP="006B70FD">
      <w:pPr>
        <w:rPr>
          <w:rFonts w:ascii="Weidemann Bk BT" w:hAnsi="Weidemann Bk BT" w:cs="Arial"/>
        </w:rPr>
      </w:pPr>
    </w:p>
    <w:p w:rsidR="006B70FD" w:rsidRPr="00DC775A" w:rsidRDefault="006B70FD" w:rsidP="006B70FD">
      <w:pPr>
        <w:rPr>
          <w:rFonts w:ascii="Weidemann Bk BT" w:hAnsi="Weidemann Bk BT" w:cs="Arial"/>
        </w:rPr>
      </w:pPr>
      <w:r w:rsidRPr="00DC775A">
        <w:rPr>
          <w:rFonts w:ascii="Weidemann Bk BT" w:hAnsi="Weidemann Bk BT" w:cs="Arial"/>
        </w:rPr>
        <w:t>Digital Image Processing</w:t>
      </w:r>
    </w:p>
    <w:p w:rsidR="006B70FD" w:rsidRPr="00DC775A" w:rsidRDefault="006B70FD" w:rsidP="006B70FD">
      <w:pPr>
        <w:rPr>
          <w:rFonts w:ascii="Weidemann Bk BT" w:hAnsi="Weidemann Bk BT" w:cs="Arial"/>
        </w:rPr>
      </w:pPr>
      <w:r w:rsidRPr="00DC775A">
        <w:rPr>
          <w:rFonts w:ascii="Weidemann Bk BT" w:hAnsi="Weidemann Bk BT" w:cs="Arial"/>
        </w:rPr>
        <w:t>Teaching Plan</w:t>
      </w:r>
    </w:p>
    <w:p w:rsidR="006B70FD" w:rsidRPr="00DC775A" w:rsidRDefault="006B70FD" w:rsidP="006B70FD">
      <w:pPr>
        <w:rPr>
          <w:rFonts w:ascii="Weidemann Bk BT" w:hAnsi="Weidemann Bk BT" w:cs="Arial"/>
        </w:rPr>
      </w:pPr>
      <w:r w:rsidRPr="00DC775A">
        <w:rPr>
          <w:rFonts w:ascii="Weidemann Bk BT" w:hAnsi="Weidemann Bk BT" w:cs="Arial"/>
        </w:rPr>
        <w:t>Practical 1: Computation of spatial statistics on 2-D matrices</w:t>
      </w:r>
    </w:p>
    <w:p w:rsidR="006B70FD" w:rsidRPr="00DC775A" w:rsidRDefault="006B70FD" w:rsidP="006B70FD">
      <w:pPr>
        <w:rPr>
          <w:rFonts w:ascii="Weidemann Bk BT" w:hAnsi="Weidemann Bk BT" w:cs="Arial"/>
        </w:rPr>
      </w:pPr>
      <w:r w:rsidRPr="00DC775A">
        <w:rPr>
          <w:rFonts w:ascii="Weidemann Bk BT" w:hAnsi="Weidemann Bk BT" w:cs="Arial"/>
        </w:rPr>
        <w:t>Practical 2: Import, format conversion and display of images</w:t>
      </w:r>
    </w:p>
    <w:p w:rsidR="006B70FD" w:rsidRPr="00DC775A" w:rsidRDefault="006B70FD" w:rsidP="006B70FD">
      <w:pPr>
        <w:rPr>
          <w:rFonts w:ascii="Weidemann Bk BT" w:hAnsi="Weidemann Bk BT" w:cs="Arial"/>
        </w:rPr>
      </w:pPr>
      <w:r w:rsidRPr="00DC775A">
        <w:rPr>
          <w:rFonts w:ascii="Weidemann Bk BT" w:hAnsi="Weidemann Bk BT" w:cs="Arial"/>
        </w:rPr>
        <w:t>Practical 3: Geometric correction and image to image registration</w:t>
      </w:r>
    </w:p>
    <w:p w:rsidR="006B70FD" w:rsidRPr="00DC775A" w:rsidRDefault="006B70FD" w:rsidP="006B70FD">
      <w:pPr>
        <w:rPr>
          <w:rFonts w:ascii="Weidemann Bk BT" w:hAnsi="Weidemann Bk BT" w:cs="Arial"/>
        </w:rPr>
      </w:pPr>
      <w:r w:rsidRPr="00DC775A">
        <w:rPr>
          <w:rFonts w:ascii="Weidemann Bk BT" w:hAnsi="Weidemann Bk BT" w:cs="Arial"/>
        </w:rPr>
        <w:t>Practical 4: False Colour Composites (FCC) and filtering operations</w:t>
      </w:r>
    </w:p>
    <w:p w:rsidR="006B70FD" w:rsidRPr="00DC775A" w:rsidRDefault="006B70FD" w:rsidP="006B70FD">
      <w:pPr>
        <w:rPr>
          <w:rFonts w:ascii="Weidemann Bk BT" w:hAnsi="Weidemann Bk BT" w:cs="Arial"/>
        </w:rPr>
      </w:pPr>
      <w:r w:rsidRPr="00DC775A">
        <w:rPr>
          <w:rFonts w:ascii="Weidemann Bk BT" w:hAnsi="Weidemann Bk BT" w:cs="Arial"/>
        </w:rPr>
        <w:t>Practical 5: Image space and feature space conversion, sampling concepts</w:t>
      </w:r>
    </w:p>
    <w:p w:rsidR="006B70FD" w:rsidRPr="00DC775A" w:rsidRDefault="006B70FD" w:rsidP="006B70FD">
      <w:pPr>
        <w:rPr>
          <w:rFonts w:ascii="Weidemann Bk BT" w:hAnsi="Weidemann Bk BT" w:cs="Arial"/>
        </w:rPr>
      </w:pPr>
      <w:r w:rsidRPr="00DC775A">
        <w:rPr>
          <w:rFonts w:ascii="Weidemann Bk BT" w:hAnsi="Weidemann Bk BT" w:cs="Arial"/>
        </w:rPr>
        <w:t>Practical 4: Unsupervised classification on an image</w:t>
      </w:r>
    </w:p>
    <w:p w:rsidR="006B70FD" w:rsidRPr="00DC775A" w:rsidRDefault="006B70FD" w:rsidP="006B70FD">
      <w:pPr>
        <w:rPr>
          <w:rFonts w:ascii="Weidemann Bk BT" w:hAnsi="Weidemann Bk BT" w:cs="Arial"/>
        </w:rPr>
      </w:pPr>
      <w:r w:rsidRPr="00DC775A">
        <w:rPr>
          <w:rFonts w:ascii="Weidemann Bk BT" w:hAnsi="Weidemann Bk BT" w:cs="Arial"/>
        </w:rPr>
        <w:t>Practical 5: Supervised classification on an image</w:t>
      </w:r>
    </w:p>
    <w:p w:rsidR="006B70FD" w:rsidRPr="00DC775A" w:rsidRDefault="006B70FD" w:rsidP="006B70FD">
      <w:pPr>
        <w:rPr>
          <w:rFonts w:ascii="Weidemann Bk BT" w:hAnsi="Weidemann Bk BT" w:cs="Arial"/>
        </w:rPr>
      </w:pPr>
      <w:r w:rsidRPr="00DC775A">
        <w:rPr>
          <w:rFonts w:ascii="Weidemann Bk BT" w:hAnsi="Weidemann Bk BT" w:cs="Arial"/>
        </w:rPr>
        <w:t>Practical 6: Error Matrix Calculation</w:t>
      </w:r>
    </w:p>
    <w:p w:rsidR="006B70FD" w:rsidRPr="00DC775A" w:rsidRDefault="006B70FD" w:rsidP="006B70FD">
      <w:pPr>
        <w:rPr>
          <w:rFonts w:ascii="Weidemann Bk BT" w:hAnsi="Weidemann Bk BT" w:cs="Arial"/>
        </w:rPr>
      </w:pPr>
    </w:p>
    <w:p w:rsidR="006B70FD" w:rsidRPr="00DC775A" w:rsidRDefault="006B70FD" w:rsidP="006B70FD">
      <w:pPr>
        <w:rPr>
          <w:rFonts w:ascii="Weidemann Bk BT" w:hAnsi="Weidemann Bk BT" w:cs="Arial"/>
        </w:rPr>
      </w:pPr>
    </w:p>
    <w:p w:rsidR="006B70FD" w:rsidRPr="00DC775A" w:rsidRDefault="006B70FD" w:rsidP="006B70FD">
      <w:pPr>
        <w:rPr>
          <w:rFonts w:ascii="Weidemann Bk BT" w:hAnsi="Weidemann Bk BT" w:cs="Arial"/>
        </w:rPr>
      </w:pPr>
      <w:r w:rsidRPr="00DC775A">
        <w:rPr>
          <w:rFonts w:ascii="Weidemann Bk BT" w:hAnsi="Weidemann Bk BT" w:cs="Arial"/>
        </w:rPr>
        <w:t>Geographic Information Systems LAB</w:t>
      </w:r>
    </w:p>
    <w:p w:rsidR="006B70FD" w:rsidRPr="00DC775A" w:rsidRDefault="006B70FD" w:rsidP="006B70FD">
      <w:pPr>
        <w:rPr>
          <w:rFonts w:ascii="Weidemann Bk BT" w:hAnsi="Weidemann Bk BT" w:cs="Arial"/>
        </w:rPr>
      </w:pPr>
      <w:r w:rsidRPr="00DC775A">
        <w:rPr>
          <w:rFonts w:ascii="Weidemann Bk BT" w:hAnsi="Weidemann Bk BT" w:cs="Arial"/>
        </w:rPr>
        <w:t>Teaching Plan</w:t>
      </w:r>
    </w:p>
    <w:p w:rsidR="006B70FD" w:rsidRPr="00DC775A" w:rsidRDefault="006B70FD" w:rsidP="006B70FD">
      <w:pPr>
        <w:rPr>
          <w:rFonts w:ascii="Weidemann Bk BT" w:hAnsi="Weidemann Bk BT" w:cs="Arial"/>
        </w:rPr>
      </w:pPr>
      <w:r w:rsidRPr="00DC775A">
        <w:rPr>
          <w:rFonts w:ascii="Weidemann Bk BT" w:hAnsi="Weidemann Bk BT" w:cs="Arial"/>
        </w:rPr>
        <w:t>Practical 1: Data joining, query analysis</w:t>
      </w:r>
    </w:p>
    <w:p w:rsidR="006B70FD" w:rsidRPr="00DC775A" w:rsidRDefault="006B70FD" w:rsidP="006B70FD">
      <w:pPr>
        <w:rPr>
          <w:rFonts w:ascii="Weidemann Bk BT" w:hAnsi="Weidemann Bk BT" w:cs="Arial"/>
        </w:rPr>
      </w:pPr>
      <w:r w:rsidRPr="00DC775A">
        <w:rPr>
          <w:rFonts w:ascii="Weidemann Bk BT" w:hAnsi="Weidemann Bk BT" w:cs="Arial"/>
        </w:rPr>
        <w:t>Practical 2: Digitisation: point, line, area</w:t>
      </w:r>
    </w:p>
    <w:p w:rsidR="006B70FD" w:rsidRPr="00DC775A" w:rsidRDefault="006B70FD" w:rsidP="006B70FD">
      <w:pPr>
        <w:rPr>
          <w:rFonts w:ascii="Weidemann Bk BT" w:hAnsi="Weidemann Bk BT" w:cs="Arial"/>
        </w:rPr>
      </w:pPr>
      <w:r w:rsidRPr="00DC775A">
        <w:rPr>
          <w:rFonts w:ascii="Weidemann Bk BT" w:hAnsi="Weidemann Bk BT" w:cs="Arial"/>
        </w:rPr>
        <w:t>Practical 3: Geoprocessing tools (Conversion of coordinates and projections)</w:t>
      </w:r>
    </w:p>
    <w:p w:rsidR="006B70FD" w:rsidRPr="00DC775A" w:rsidRDefault="006B70FD" w:rsidP="006B70FD">
      <w:pPr>
        <w:rPr>
          <w:rFonts w:ascii="Weidemann Bk BT" w:hAnsi="Weidemann Bk BT" w:cs="Arial"/>
        </w:rPr>
      </w:pPr>
      <w:r w:rsidRPr="00DC775A">
        <w:rPr>
          <w:rFonts w:ascii="Weidemann Bk BT" w:hAnsi="Weidemann Bk BT" w:cs="Arial"/>
        </w:rPr>
        <w:t>Practical 4: Spatial analysis tools (Interpolation)</w:t>
      </w:r>
    </w:p>
    <w:p w:rsidR="006B70FD" w:rsidRPr="00DC775A" w:rsidRDefault="006B70FD" w:rsidP="006B70FD">
      <w:pPr>
        <w:rPr>
          <w:rFonts w:ascii="Weidemann Bk BT" w:hAnsi="Weidemann Bk BT" w:cs="Arial"/>
        </w:rPr>
      </w:pPr>
      <w:r w:rsidRPr="00DC775A">
        <w:rPr>
          <w:rFonts w:ascii="Weidemann Bk BT" w:hAnsi="Weidemann Bk BT" w:cs="Arial"/>
        </w:rPr>
        <w:t>Practical 5: Network analysis, shortest path, location-allocation</w:t>
      </w:r>
    </w:p>
    <w:p w:rsidR="006B70FD" w:rsidRPr="00DC775A" w:rsidRDefault="006B70FD" w:rsidP="006B70FD">
      <w:pPr>
        <w:rPr>
          <w:rFonts w:ascii="Weidemann Bk BT" w:hAnsi="Weidemann Bk BT" w:cs="Arial"/>
        </w:rPr>
      </w:pPr>
      <w:r w:rsidRPr="00DC775A">
        <w:rPr>
          <w:rFonts w:ascii="Weidemann Bk BT" w:hAnsi="Weidemann Bk BT" w:cs="Arial"/>
        </w:rPr>
        <w:t>Practical 6: Overlay analysis exercise</w:t>
      </w:r>
    </w:p>
    <w:p w:rsidR="006B70FD" w:rsidRPr="00DC775A" w:rsidRDefault="006B70FD" w:rsidP="006B70FD">
      <w:pPr>
        <w:rPr>
          <w:rFonts w:ascii="Weidemann Bk BT" w:hAnsi="Weidemann Bk BT" w:cs="Arial"/>
        </w:rPr>
      </w:pPr>
      <w:r w:rsidRPr="00DC775A">
        <w:rPr>
          <w:rFonts w:ascii="Weidemann Bk BT" w:hAnsi="Weidemann Bk BT" w:cs="Arial"/>
        </w:rPr>
        <w:t>Practical 7: AHP exercise with sample data</w:t>
      </w:r>
    </w:p>
    <w:p w:rsidR="006B70FD" w:rsidRPr="00DC775A" w:rsidRDefault="006B70FD" w:rsidP="006B70FD">
      <w:pPr>
        <w:rPr>
          <w:rFonts w:ascii="Weidemann Bk BT" w:hAnsi="Weidemann Bk BT" w:cs="Arial"/>
        </w:rPr>
      </w:pPr>
      <w:r w:rsidRPr="00DC775A">
        <w:rPr>
          <w:rFonts w:ascii="Weidemann Bk BT" w:hAnsi="Weidemann Bk BT" w:cs="Arial"/>
        </w:rPr>
        <w:t>Practical 8: Case study with sample GIS database</w:t>
      </w:r>
    </w:p>
    <w:p w:rsidR="006B70FD" w:rsidRPr="00DC775A" w:rsidRDefault="006B70FD" w:rsidP="006B70FD">
      <w:pPr>
        <w:rPr>
          <w:rFonts w:ascii="Weidemann Bk BT" w:hAnsi="Weidemann Bk BT" w:cs="Arial"/>
        </w:rPr>
      </w:pPr>
    </w:p>
    <w:p w:rsidR="006B70FD" w:rsidRPr="00DC775A" w:rsidRDefault="006B70FD" w:rsidP="006B70FD">
      <w:pPr>
        <w:rPr>
          <w:rFonts w:ascii="Weidemann Bk BT" w:hAnsi="Weidemann Bk BT" w:cs="Arial"/>
          <w:b/>
        </w:rPr>
      </w:pPr>
    </w:p>
    <w:p w:rsidR="006B70FD" w:rsidRPr="00DC775A" w:rsidRDefault="006B70FD" w:rsidP="006B70FD">
      <w:pPr>
        <w:rPr>
          <w:rFonts w:ascii="Weidemann Bk BT" w:hAnsi="Weidemann Bk BT" w:cs="Arial"/>
          <w:b/>
        </w:rPr>
      </w:pPr>
      <w:r w:rsidRPr="00DC775A">
        <w:rPr>
          <w:rFonts w:ascii="Weidemann Bk BT" w:hAnsi="Weidemann Bk BT" w:cs="Arial"/>
          <w:b/>
        </w:rPr>
        <w:t>Reference Books:</w:t>
      </w:r>
    </w:p>
    <w:p w:rsidR="006B70FD" w:rsidRPr="00DC775A" w:rsidRDefault="006B70FD" w:rsidP="006B70FD">
      <w:pPr>
        <w:rPr>
          <w:rFonts w:ascii="Weidemann Bk BT" w:hAnsi="Weidemann Bk BT" w:cs="Arial"/>
        </w:rPr>
      </w:pPr>
    </w:p>
    <w:p w:rsidR="006B70FD" w:rsidRPr="00DC775A" w:rsidRDefault="006B70FD" w:rsidP="007E3EF3">
      <w:pPr>
        <w:pStyle w:val="ListParagraph"/>
        <w:numPr>
          <w:ilvl w:val="0"/>
          <w:numId w:val="28"/>
        </w:numPr>
        <w:spacing w:after="0" w:line="240" w:lineRule="auto"/>
        <w:rPr>
          <w:rFonts w:ascii="Weidemann Bk BT" w:hAnsi="Weidemann Bk BT" w:cs="Arial"/>
        </w:rPr>
      </w:pPr>
      <w:r w:rsidRPr="00DC775A">
        <w:rPr>
          <w:rFonts w:ascii="Weidemann Bk BT" w:hAnsi="Weidemann Bk BT" w:cs="Arial"/>
        </w:rPr>
        <w:t>John R Jenson, Introductory Digital Image Processing, Prentice Hall.</w:t>
      </w:r>
    </w:p>
    <w:p w:rsidR="006B70FD" w:rsidRPr="00DC775A" w:rsidRDefault="006B70FD" w:rsidP="006B70FD">
      <w:pPr>
        <w:pStyle w:val="ListParagraph"/>
        <w:rPr>
          <w:rFonts w:ascii="Weidemann Bk BT" w:hAnsi="Weidemann Bk BT" w:cs="Arial"/>
        </w:rPr>
      </w:pPr>
    </w:p>
    <w:p w:rsidR="006B70FD" w:rsidRPr="00DC775A" w:rsidRDefault="006B70FD" w:rsidP="007E3EF3">
      <w:pPr>
        <w:pStyle w:val="ListParagraph"/>
        <w:numPr>
          <w:ilvl w:val="0"/>
          <w:numId w:val="28"/>
        </w:numPr>
        <w:spacing w:after="0" w:line="240" w:lineRule="auto"/>
        <w:rPr>
          <w:rFonts w:ascii="Weidemann Bk BT" w:hAnsi="Weidemann Bk BT" w:cs="Arial"/>
        </w:rPr>
      </w:pPr>
      <w:r w:rsidRPr="00DC775A">
        <w:rPr>
          <w:rFonts w:ascii="Weidemann Bk BT" w:hAnsi="Weidemann Bk BT" w:cs="Arial"/>
        </w:rPr>
        <w:lastRenderedPageBreak/>
        <w:t>Burrough P A, Principles of Geographical Information System for Land Resource Assessment, Oxford</w:t>
      </w:r>
      <w:r>
        <w:rPr>
          <w:rFonts w:ascii="Weidemann Bk BT" w:hAnsi="Weidemann Bk BT" w:cs="Arial"/>
        </w:rPr>
        <w:t xml:space="preserve"> </w:t>
      </w:r>
      <w:r w:rsidRPr="00DC775A">
        <w:rPr>
          <w:rFonts w:ascii="Weidemann Bk BT" w:hAnsi="Weidemann Bk BT" w:cs="Arial"/>
        </w:rPr>
        <w:t xml:space="preserve">University Press. </w:t>
      </w:r>
    </w:p>
    <w:p w:rsidR="006B70FD" w:rsidRPr="00DC775A" w:rsidRDefault="006B70FD" w:rsidP="006B70FD">
      <w:pPr>
        <w:rPr>
          <w:rFonts w:ascii="Weidemann Bk BT" w:hAnsi="Weidemann Bk BT" w:cs="Arial"/>
        </w:rPr>
      </w:pPr>
    </w:p>
    <w:p w:rsidR="006B70FD" w:rsidRPr="00DC775A" w:rsidRDefault="006B70FD" w:rsidP="007E3EF3">
      <w:pPr>
        <w:pStyle w:val="ListParagraph"/>
        <w:numPr>
          <w:ilvl w:val="0"/>
          <w:numId w:val="28"/>
        </w:numPr>
        <w:spacing w:after="0" w:line="240" w:lineRule="auto"/>
        <w:rPr>
          <w:rFonts w:ascii="Weidemann Bk BT" w:hAnsi="Weidemann Bk BT" w:cs="Arial"/>
        </w:rPr>
      </w:pPr>
      <w:r w:rsidRPr="00DC775A">
        <w:rPr>
          <w:rFonts w:ascii="Weidemann Bk BT" w:hAnsi="Weidemann Bk BT" w:cs="Arial"/>
        </w:rPr>
        <w:t>Bonham-Carter G F, Geographic information systems for geoscientists modelling with GIS (1995) Pergamon.</w:t>
      </w:r>
    </w:p>
    <w:p w:rsidR="006B70FD" w:rsidRPr="00DC775A" w:rsidRDefault="006B70FD" w:rsidP="006B70FD">
      <w:pPr>
        <w:pStyle w:val="ListParagraph"/>
        <w:rPr>
          <w:rFonts w:ascii="Weidemann Bk BT" w:hAnsi="Weidemann Bk BT" w:cs="Arial"/>
        </w:rPr>
      </w:pPr>
    </w:p>
    <w:p w:rsidR="006B70FD" w:rsidRPr="00DC775A" w:rsidRDefault="006B70FD" w:rsidP="007E3EF3">
      <w:pPr>
        <w:pStyle w:val="ListParagraph"/>
        <w:numPr>
          <w:ilvl w:val="0"/>
          <w:numId w:val="28"/>
        </w:numPr>
        <w:spacing w:after="0" w:line="240" w:lineRule="auto"/>
        <w:rPr>
          <w:rFonts w:ascii="Weidemann Bk BT" w:hAnsi="Weidemann Bk BT" w:cs="Arial"/>
        </w:rPr>
      </w:pPr>
      <w:r w:rsidRPr="00DC775A">
        <w:rPr>
          <w:rFonts w:ascii="Weidemann Bk BT" w:hAnsi="Weidemann Bk BT" w:cs="Arial"/>
        </w:rPr>
        <w:t xml:space="preserve">ESRI </w:t>
      </w:r>
    </w:p>
    <w:p w:rsidR="006B70FD" w:rsidRPr="00DC775A" w:rsidRDefault="006B70FD" w:rsidP="006B70FD">
      <w:pPr>
        <w:pStyle w:val="ListParagraph"/>
        <w:rPr>
          <w:rFonts w:ascii="Weidemann Bk BT" w:hAnsi="Weidemann Bk BT" w:cs="Arial"/>
        </w:rPr>
      </w:pPr>
    </w:p>
    <w:p w:rsidR="006B70FD" w:rsidRDefault="006B70FD" w:rsidP="006B70FD">
      <w:pPr>
        <w:rPr>
          <w:rFonts w:ascii="Weidemann Bk BT" w:hAnsi="Weidemann Bk BT" w:cs="Arial"/>
        </w:rPr>
      </w:pPr>
    </w:p>
    <w:p w:rsidR="006B70FD" w:rsidRDefault="006B70FD" w:rsidP="006B70FD">
      <w:pPr>
        <w:rPr>
          <w:rFonts w:ascii="Weidemann Bk BT" w:hAnsi="Weidemann Bk BT" w:cs="Arial"/>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6B70FD" w:rsidRDefault="006B70FD" w:rsidP="00FC1B97">
      <w:pPr>
        <w:jc w:val="center"/>
        <w:rPr>
          <w:rFonts w:ascii="Weidemann Bk BT" w:hAnsi="Weidemann Bk BT"/>
          <w:b/>
        </w:rPr>
      </w:pPr>
    </w:p>
    <w:p w:rsidR="00F21B15" w:rsidRPr="00B346F1" w:rsidRDefault="00F21B15" w:rsidP="00F21B15">
      <w:pPr>
        <w:rPr>
          <w:b/>
        </w:rPr>
      </w:pPr>
      <w:r w:rsidRPr="00B346F1">
        <w:rPr>
          <w:b/>
        </w:rPr>
        <w:lastRenderedPageBreak/>
        <w:t>Sub Code:</w:t>
      </w:r>
      <w:r>
        <w:rPr>
          <w:b/>
        </w:rPr>
        <w:t xml:space="preserve"> </w:t>
      </w:r>
      <w:r w:rsidRPr="003E3E32">
        <w:rPr>
          <w:b/>
        </w:rPr>
        <w:t>BA 10146A</w:t>
      </w:r>
      <w:r w:rsidRPr="003E3E32">
        <w:rPr>
          <w:b/>
        </w:rPr>
        <w:tab/>
      </w:r>
      <w:r>
        <w:rPr>
          <w:b/>
        </w:rPr>
        <w:tab/>
      </w:r>
      <w:r>
        <w:rPr>
          <w:b/>
        </w:rPr>
        <w:tab/>
      </w:r>
      <w:r>
        <w:rPr>
          <w:b/>
        </w:rPr>
        <w:tab/>
      </w:r>
      <w:r>
        <w:rPr>
          <w:b/>
        </w:rPr>
        <w:tab/>
      </w:r>
      <w:r>
        <w:rPr>
          <w:b/>
        </w:rPr>
        <w:tab/>
      </w:r>
      <w:r w:rsidRPr="00B346F1">
        <w:rPr>
          <w:b/>
        </w:rPr>
        <w:t>Credit: 2 (L-2, T-0, P-0)</w:t>
      </w:r>
    </w:p>
    <w:p w:rsidR="00F21B15" w:rsidRDefault="00F21B15" w:rsidP="00F21B15">
      <w:pPr>
        <w:jc w:val="center"/>
        <w:rPr>
          <w:b/>
        </w:rPr>
      </w:pPr>
    </w:p>
    <w:p w:rsidR="00F21B15" w:rsidRDefault="00F21B15" w:rsidP="00F21B15">
      <w:pPr>
        <w:jc w:val="center"/>
        <w:rPr>
          <w:b/>
        </w:rPr>
      </w:pPr>
      <w:r w:rsidRPr="00B346F1">
        <w:rPr>
          <w:b/>
        </w:rPr>
        <w:t>Subject Name: INDUSTRIAL MANAGEMENT</w:t>
      </w:r>
    </w:p>
    <w:p w:rsidR="00F21B15" w:rsidRPr="00B346F1" w:rsidRDefault="00F21B15" w:rsidP="00F21B15">
      <w:pPr>
        <w:jc w:val="center"/>
        <w:rPr>
          <w:b/>
        </w:rPr>
      </w:pPr>
    </w:p>
    <w:p w:rsidR="00F21B15" w:rsidRPr="00F847DF" w:rsidRDefault="00F21B15" w:rsidP="00F21B15">
      <w:pPr>
        <w:rPr>
          <w:b/>
        </w:rPr>
      </w:pPr>
      <w:r w:rsidRPr="00F847DF">
        <w:rPr>
          <w:b/>
        </w:rPr>
        <w:t>Questions to be set: 05 (All compulsory)</w:t>
      </w:r>
    </w:p>
    <w:p w:rsidR="00F21B15" w:rsidRDefault="00F21B15" w:rsidP="00F21B15">
      <w:r w:rsidRPr="00C703A5">
        <w:rPr>
          <w:iCs/>
        </w:rPr>
        <w:t>Course Objective:</w:t>
      </w:r>
      <w:r w:rsidRPr="00B346F1">
        <w:t xml:space="preserve"> To provide basic knowledge of functions of management along with their practical implications</w:t>
      </w:r>
    </w:p>
    <w:p w:rsidR="00F21B15" w:rsidRPr="00B346F1" w:rsidRDefault="00F21B15" w:rsidP="00F21B15"/>
    <w:p w:rsidR="00F21B15" w:rsidRDefault="00F21B15" w:rsidP="00F21B15">
      <w:pPr>
        <w:rPr>
          <w:b/>
        </w:rPr>
      </w:pPr>
      <w:r w:rsidRPr="00F847DF">
        <w:rPr>
          <w:b/>
        </w:rPr>
        <w:t>Course Outcomes (CO):</w:t>
      </w:r>
    </w:p>
    <w:p w:rsidR="00F21B15" w:rsidRPr="00F847DF" w:rsidRDefault="00F21B15" w:rsidP="00F21B15">
      <w:pPr>
        <w:rPr>
          <w:b/>
        </w:rPr>
      </w:pPr>
    </w:p>
    <w:p w:rsidR="00F21B15" w:rsidRPr="00B346F1" w:rsidRDefault="00F21B15" w:rsidP="00F21B15">
      <w:pPr>
        <w:pStyle w:val="ListParagraph"/>
        <w:ind w:left="567" w:hanging="567"/>
        <w:jc w:val="both"/>
        <w:rPr>
          <w:rFonts w:ascii="Times New Roman" w:hAnsi="Times New Roman" w:cs="Times New Roman"/>
          <w:color w:val="000000"/>
        </w:rPr>
      </w:pPr>
      <w:r w:rsidRPr="00B346F1">
        <w:rPr>
          <w:rFonts w:ascii="Times New Roman" w:hAnsi="Times New Roman" w:cs="Times New Roman"/>
          <w:color w:val="000000"/>
        </w:rPr>
        <w:t xml:space="preserve">CO1: To provide basic knowledge and application of functions of management </w:t>
      </w:r>
    </w:p>
    <w:p w:rsidR="00F21B15" w:rsidRPr="00B346F1" w:rsidRDefault="00F21B15" w:rsidP="00F21B15">
      <w:pPr>
        <w:pStyle w:val="ListParagraph"/>
        <w:ind w:left="567" w:hanging="567"/>
        <w:jc w:val="both"/>
        <w:rPr>
          <w:rFonts w:ascii="Times New Roman" w:hAnsi="Times New Roman" w:cs="Times New Roman"/>
          <w:color w:val="000000"/>
        </w:rPr>
      </w:pPr>
      <w:r w:rsidRPr="00B346F1">
        <w:rPr>
          <w:rFonts w:ascii="Times New Roman" w:hAnsi="Times New Roman" w:cs="Times New Roman"/>
          <w:color w:val="000000"/>
        </w:rPr>
        <w:t>CO2: To help students to understand and apply principles of management evolved by pioneers of management.</w:t>
      </w:r>
    </w:p>
    <w:p w:rsidR="00F21B15" w:rsidRPr="00B346F1" w:rsidRDefault="00F21B15" w:rsidP="00F21B15">
      <w:pPr>
        <w:pStyle w:val="ListParagraph"/>
        <w:ind w:left="567" w:hanging="567"/>
        <w:jc w:val="both"/>
        <w:rPr>
          <w:rFonts w:ascii="Times New Roman" w:hAnsi="Times New Roman" w:cs="Times New Roman"/>
        </w:rPr>
      </w:pPr>
      <w:r w:rsidRPr="00B346F1">
        <w:rPr>
          <w:rFonts w:ascii="Times New Roman" w:hAnsi="Times New Roman" w:cs="Times New Roman"/>
          <w:color w:val="000000"/>
        </w:rPr>
        <w:t>C</w:t>
      </w:r>
      <w:r>
        <w:rPr>
          <w:rFonts w:ascii="Times New Roman" w:hAnsi="Times New Roman" w:cs="Times New Roman"/>
          <w:color w:val="000000"/>
        </w:rPr>
        <w:t>O</w:t>
      </w:r>
      <w:r w:rsidRPr="00B346F1">
        <w:rPr>
          <w:rFonts w:ascii="Times New Roman" w:hAnsi="Times New Roman" w:cs="Times New Roman"/>
          <w:color w:val="000000"/>
        </w:rPr>
        <w:t>3: To enable students to apply basic quantitative techniques for making decisions related to operations management</w:t>
      </w:r>
    </w:p>
    <w:p w:rsidR="00F21B15" w:rsidRPr="00B346F1" w:rsidRDefault="00F21B15" w:rsidP="00F21B15">
      <w:pPr>
        <w:pStyle w:val="ListParagraph"/>
        <w:ind w:left="567" w:hanging="567"/>
        <w:jc w:val="both"/>
        <w:rPr>
          <w:rFonts w:ascii="Times New Roman" w:hAnsi="Times New Roman" w:cs="Times New Roman"/>
        </w:rPr>
      </w:pPr>
      <w:r w:rsidRPr="00B346F1">
        <w:rPr>
          <w:rFonts w:ascii="Times New Roman" w:hAnsi="Times New Roman" w:cs="Times New Roman"/>
          <w:color w:val="000000"/>
        </w:rPr>
        <w:t>CO4: To help student apply various techniques for optimal production management</w:t>
      </w:r>
    </w:p>
    <w:p w:rsidR="00F21B15" w:rsidRDefault="00F21B15" w:rsidP="00F21B15">
      <w:pPr>
        <w:pStyle w:val="ListParagraph"/>
        <w:ind w:left="567" w:hanging="567"/>
        <w:jc w:val="both"/>
        <w:rPr>
          <w:rFonts w:ascii="Times New Roman" w:hAnsi="Times New Roman" w:cs="Times New Roman"/>
          <w:color w:val="000000"/>
        </w:rPr>
      </w:pPr>
      <w:r w:rsidRPr="00B346F1">
        <w:rPr>
          <w:rFonts w:ascii="Times New Roman" w:hAnsi="Times New Roman" w:cs="Times New Roman"/>
          <w:color w:val="000000"/>
        </w:rPr>
        <w:t>CO5: To apply concepts of materials management for maintaining optimal inventory</w:t>
      </w:r>
    </w:p>
    <w:p w:rsidR="00F21B15" w:rsidRPr="00B346F1" w:rsidRDefault="00F21B15" w:rsidP="00F21B15">
      <w:pPr>
        <w:pStyle w:val="ListParagraph"/>
        <w:ind w:left="567" w:hanging="567"/>
        <w:jc w:val="both"/>
        <w:rPr>
          <w:rFonts w:ascii="Times New Roman" w:hAnsi="Times New Roman" w:cs="Times New Roman"/>
        </w:rPr>
      </w:pPr>
    </w:p>
    <w:p w:rsidR="00F21B15" w:rsidRDefault="00F21B15" w:rsidP="00F21B15">
      <w:r w:rsidRPr="00B346F1">
        <w:t>** Not more than 20% of total topics to be allotted for assignment</w:t>
      </w:r>
    </w:p>
    <w:p w:rsidR="00F21B15" w:rsidRPr="00B346F1" w:rsidRDefault="00F21B15" w:rsidP="00F21B15"/>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1604"/>
        <w:gridCol w:w="5626"/>
        <w:gridCol w:w="709"/>
      </w:tblGrid>
      <w:tr w:rsidR="00F21B15" w:rsidRPr="00B346F1" w:rsidTr="00044F65">
        <w:tc>
          <w:tcPr>
            <w:tcW w:w="1667" w:type="dxa"/>
          </w:tcPr>
          <w:p w:rsidR="00F21B15" w:rsidRPr="00B346F1" w:rsidRDefault="00F21B15" w:rsidP="00044F65">
            <w:pPr>
              <w:jc w:val="center"/>
              <w:rPr>
                <w:b/>
              </w:rPr>
            </w:pPr>
            <w:r w:rsidRPr="00B346F1">
              <w:rPr>
                <w:b/>
              </w:rPr>
              <w:t>Module</w:t>
            </w:r>
          </w:p>
        </w:tc>
        <w:tc>
          <w:tcPr>
            <w:tcW w:w="1604" w:type="dxa"/>
          </w:tcPr>
          <w:p w:rsidR="00F21B15" w:rsidRPr="00B346F1" w:rsidRDefault="00F21B15" w:rsidP="00044F65">
            <w:pPr>
              <w:jc w:val="center"/>
              <w:rPr>
                <w:b/>
              </w:rPr>
            </w:pPr>
            <w:r w:rsidRPr="00B346F1">
              <w:rPr>
                <w:b/>
              </w:rPr>
              <w:t>Topics to be covered</w:t>
            </w:r>
          </w:p>
        </w:tc>
        <w:tc>
          <w:tcPr>
            <w:tcW w:w="5626" w:type="dxa"/>
          </w:tcPr>
          <w:p w:rsidR="00F21B15" w:rsidRPr="00B346F1" w:rsidRDefault="00F21B15" w:rsidP="00044F65">
            <w:pPr>
              <w:jc w:val="both"/>
              <w:rPr>
                <w:b/>
              </w:rPr>
            </w:pPr>
            <w:r w:rsidRPr="00B346F1">
              <w:rPr>
                <w:b/>
              </w:rPr>
              <w:t>Topics</w:t>
            </w:r>
          </w:p>
        </w:tc>
        <w:tc>
          <w:tcPr>
            <w:tcW w:w="709" w:type="dxa"/>
          </w:tcPr>
          <w:p w:rsidR="00F21B15" w:rsidRPr="00B346F1" w:rsidRDefault="00F21B15" w:rsidP="00044F65">
            <w:pPr>
              <w:jc w:val="center"/>
              <w:rPr>
                <w:b/>
              </w:rPr>
            </w:pPr>
            <w:r w:rsidRPr="00B346F1">
              <w:rPr>
                <w:b/>
              </w:rPr>
              <w:t>Hrs</w:t>
            </w:r>
          </w:p>
        </w:tc>
      </w:tr>
      <w:tr w:rsidR="00F21B15" w:rsidRPr="00B346F1" w:rsidTr="00044F65">
        <w:tc>
          <w:tcPr>
            <w:tcW w:w="1667" w:type="dxa"/>
            <w:vMerge w:val="restart"/>
            <w:vAlign w:val="center"/>
          </w:tcPr>
          <w:p w:rsidR="00F21B15" w:rsidRPr="00B346F1" w:rsidRDefault="00F21B15" w:rsidP="00044F65">
            <w:pPr>
              <w:jc w:val="both"/>
            </w:pPr>
            <w:r w:rsidRPr="00B346F1">
              <w:t>Introduction</w:t>
            </w:r>
          </w:p>
        </w:tc>
        <w:tc>
          <w:tcPr>
            <w:tcW w:w="1604" w:type="dxa"/>
            <w:vAlign w:val="center"/>
          </w:tcPr>
          <w:p w:rsidR="00F21B15" w:rsidRPr="00B346F1" w:rsidRDefault="00F21B15" w:rsidP="00044F65">
            <w:pPr>
              <w:jc w:val="both"/>
            </w:pPr>
            <w:r w:rsidRPr="00B346F1">
              <w:t>In Class</w:t>
            </w:r>
          </w:p>
        </w:tc>
        <w:tc>
          <w:tcPr>
            <w:tcW w:w="5626" w:type="dxa"/>
          </w:tcPr>
          <w:p w:rsidR="00F21B15" w:rsidRPr="00B346F1" w:rsidRDefault="00F21B15" w:rsidP="00044F65">
            <w:pPr>
              <w:jc w:val="both"/>
            </w:pPr>
            <w:r w:rsidRPr="00B346F1">
              <w:t>Philosophy and Development of Management thought. Concept and definition of management, Functions and Roles of Management, Social Responsibilities of Management.</w:t>
            </w:r>
          </w:p>
        </w:tc>
        <w:tc>
          <w:tcPr>
            <w:tcW w:w="709" w:type="dxa"/>
            <w:vAlign w:val="center"/>
          </w:tcPr>
          <w:p w:rsidR="00F21B15" w:rsidRPr="00B346F1" w:rsidRDefault="00F21B15" w:rsidP="00044F65">
            <w:pPr>
              <w:jc w:val="center"/>
            </w:pPr>
            <w:r w:rsidRPr="00B346F1">
              <w:t>3</w:t>
            </w:r>
          </w:p>
        </w:tc>
      </w:tr>
      <w:tr w:rsidR="00F21B15" w:rsidRPr="00B346F1" w:rsidTr="00044F65">
        <w:tc>
          <w:tcPr>
            <w:tcW w:w="1667" w:type="dxa"/>
            <w:vMerge/>
          </w:tcPr>
          <w:p w:rsidR="00F21B15" w:rsidRPr="00B346F1" w:rsidRDefault="00F21B15" w:rsidP="00044F65">
            <w:pPr>
              <w:jc w:val="both"/>
            </w:pPr>
          </w:p>
        </w:tc>
        <w:tc>
          <w:tcPr>
            <w:tcW w:w="1604" w:type="dxa"/>
          </w:tcPr>
          <w:p w:rsidR="00F21B15" w:rsidRPr="00B346F1" w:rsidRDefault="00F21B15" w:rsidP="00044F65">
            <w:pPr>
              <w:jc w:val="both"/>
            </w:pPr>
            <w:r w:rsidRPr="00B346F1">
              <w:t>** Assignment Topics</w:t>
            </w:r>
          </w:p>
        </w:tc>
        <w:tc>
          <w:tcPr>
            <w:tcW w:w="5626" w:type="dxa"/>
          </w:tcPr>
          <w:p w:rsidR="00F21B15" w:rsidRPr="00B346F1" w:rsidRDefault="00F21B15" w:rsidP="00044F65">
            <w:pPr>
              <w:jc w:val="both"/>
            </w:pPr>
          </w:p>
        </w:tc>
        <w:tc>
          <w:tcPr>
            <w:tcW w:w="709" w:type="dxa"/>
            <w:vAlign w:val="center"/>
          </w:tcPr>
          <w:p w:rsidR="00F21B15" w:rsidRPr="00B346F1" w:rsidRDefault="00F21B15" w:rsidP="00044F65">
            <w:pPr>
              <w:jc w:val="center"/>
            </w:pPr>
          </w:p>
        </w:tc>
      </w:tr>
      <w:tr w:rsidR="00F21B15" w:rsidRPr="00B346F1" w:rsidTr="00044F65">
        <w:tc>
          <w:tcPr>
            <w:tcW w:w="1667" w:type="dxa"/>
            <w:vMerge w:val="restart"/>
            <w:vAlign w:val="center"/>
          </w:tcPr>
          <w:p w:rsidR="00F21B15" w:rsidRPr="00B346F1" w:rsidRDefault="00F21B15" w:rsidP="00044F65">
            <w:r w:rsidRPr="00B346F1">
              <w:t>Pioneersin Management</w:t>
            </w:r>
          </w:p>
        </w:tc>
        <w:tc>
          <w:tcPr>
            <w:tcW w:w="1604" w:type="dxa"/>
            <w:vAlign w:val="center"/>
          </w:tcPr>
          <w:p w:rsidR="00F21B15" w:rsidRPr="00B346F1" w:rsidRDefault="00F21B15" w:rsidP="00044F65">
            <w:pPr>
              <w:jc w:val="both"/>
            </w:pPr>
            <w:r w:rsidRPr="00B346F1">
              <w:t>In Class</w:t>
            </w:r>
          </w:p>
        </w:tc>
        <w:tc>
          <w:tcPr>
            <w:tcW w:w="5626" w:type="dxa"/>
          </w:tcPr>
          <w:p w:rsidR="00F21B15" w:rsidRPr="00B346F1" w:rsidRDefault="00F21B15" w:rsidP="00044F65">
            <w:pPr>
              <w:jc w:val="both"/>
            </w:pPr>
            <w:r w:rsidRPr="00B346F1">
              <w:t>Taylor’s Scientific Management, Contribution of Henry Fayol, Maslow, McGregor, Gilbreth and Mayo.</w:t>
            </w:r>
          </w:p>
        </w:tc>
        <w:tc>
          <w:tcPr>
            <w:tcW w:w="709" w:type="dxa"/>
            <w:vAlign w:val="center"/>
          </w:tcPr>
          <w:p w:rsidR="00F21B15" w:rsidRPr="00B346F1" w:rsidRDefault="00F21B15" w:rsidP="00044F65">
            <w:pPr>
              <w:jc w:val="center"/>
            </w:pPr>
            <w:r w:rsidRPr="00B346F1">
              <w:t>3</w:t>
            </w:r>
          </w:p>
        </w:tc>
      </w:tr>
      <w:tr w:rsidR="00F21B15" w:rsidRPr="00B346F1" w:rsidTr="00044F65">
        <w:tc>
          <w:tcPr>
            <w:tcW w:w="1667" w:type="dxa"/>
            <w:vMerge/>
          </w:tcPr>
          <w:p w:rsidR="00F21B15" w:rsidRPr="00B346F1" w:rsidRDefault="00F21B15" w:rsidP="00044F65">
            <w:pPr>
              <w:jc w:val="both"/>
            </w:pPr>
          </w:p>
        </w:tc>
        <w:tc>
          <w:tcPr>
            <w:tcW w:w="1604" w:type="dxa"/>
          </w:tcPr>
          <w:p w:rsidR="00F21B15" w:rsidRPr="00B346F1" w:rsidRDefault="00F21B15" w:rsidP="00044F65">
            <w:pPr>
              <w:jc w:val="both"/>
            </w:pPr>
            <w:r w:rsidRPr="00B346F1">
              <w:t>** Assignment Topics</w:t>
            </w:r>
          </w:p>
        </w:tc>
        <w:tc>
          <w:tcPr>
            <w:tcW w:w="5626" w:type="dxa"/>
          </w:tcPr>
          <w:p w:rsidR="00F21B15" w:rsidRPr="00B346F1" w:rsidRDefault="00F21B15" w:rsidP="00044F65">
            <w:pPr>
              <w:jc w:val="both"/>
            </w:pPr>
          </w:p>
        </w:tc>
        <w:tc>
          <w:tcPr>
            <w:tcW w:w="709" w:type="dxa"/>
            <w:vAlign w:val="center"/>
          </w:tcPr>
          <w:p w:rsidR="00F21B15" w:rsidRPr="00B346F1" w:rsidRDefault="00F21B15" w:rsidP="00044F65">
            <w:pPr>
              <w:jc w:val="center"/>
            </w:pPr>
          </w:p>
        </w:tc>
      </w:tr>
      <w:tr w:rsidR="00F21B15" w:rsidRPr="00B346F1" w:rsidTr="00044F65">
        <w:tc>
          <w:tcPr>
            <w:tcW w:w="1667" w:type="dxa"/>
            <w:vMerge w:val="restart"/>
            <w:vAlign w:val="center"/>
          </w:tcPr>
          <w:p w:rsidR="00F21B15" w:rsidRPr="00B346F1" w:rsidRDefault="00F21B15" w:rsidP="00044F65">
            <w:r w:rsidRPr="00B346F1">
              <w:t>Quantitative Techniques in Managerial Decisions</w:t>
            </w:r>
          </w:p>
        </w:tc>
        <w:tc>
          <w:tcPr>
            <w:tcW w:w="1604" w:type="dxa"/>
            <w:vAlign w:val="center"/>
          </w:tcPr>
          <w:p w:rsidR="00F21B15" w:rsidRPr="00B346F1" w:rsidRDefault="00F21B15" w:rsidP="00044F65">
            <w:pPr>
              <w:jc w:val="both"/>
            </w:pPr>
            <w:r w:rsidRPr="00B346F1">
              <w:t>In Class</w:t>
            </w:r>
          </w:p>
        </w:tc>
        <w:tc>
          <w:tcPr>
            <w:tcW w:w="5626" w:type="dxa"/>
          </w:tcPr>
          <w:p w:rsidR="00F21B15" w:rsidRPr="00B346F1" w:rsidRDefault="00F21B15" w:rsidP="00044F65">
            <w:pPr>
              <w:jc w:val="both"/>
            </w:pPr>
            <w:r w:rsidRPr="00B346F1">
              <w:t>Concept of budget and budgetary control. Time-event network analysis; ABC Analysis, Break-even Analysis; Decision Tables; Concept of productivity, measuring productivity, Use information technology</w:t>
            </w:r>
          </w:p>
        </w:tc>
        <w:tc>
          <w:tcPr>
            <w:tcW w:w="709" w:type="dxa"/>
            <w:vAlign w:val="center"/>
          </w:tcPr>
          <w:p w:rsidR="00F21B15" w:rsidRPr="00B346F1" w:rsidRDefault="00F21B15" w:rsidP="00044F65">
            <w:pPr>
              <w:jc w:val="center"/>
            </w:pPr>
          </w:p>
          <w:p w:rsidR="00F21B15" w:rsidRPr="00B346F1" w:rsidRDefault="00F21B15" w:rsidP="00044F65">
            <w:pPr>
              <w:jc w:val="center"/>
            </w:pPr>
          </w:p>
          <w:p w:rsidR="00F21B15" w:rsidRPr="00B346F1" w:rsidRDefault="00F21B15" w:rsidP="00044F65">
            <w:pPr>
              <w:jc w:val="center"/>
            </w:pPr>
          </w:p>
          <w:p w:rsidR="00F21B15" w:rsidRPr="00B346F1" w:rsidRDefault="00F21B15" w:rsidP="00044F65">
            <w:pPr>
              <w:jc w:val="center"/>
            </w:pPr>
            <w:r w:rsidRPr="00B346F1">
              <w:t>5</w:t>
            </w:r>
          </w:p>
        </w:tc>
      </w:tr>
      <w:tr w:rsidR="00F21B15" w:rsidRPr="00B346F1" w:rsidTr="00044F65">
        <w:tc>
          <w:tcPr>
            <w:tcW w:w="1667" w:type="dxa"/>
            <w:vMerge/>
          </w:tcPr>
          <w:p w:rsidR="00F21B15" w:rsidRPr="00B346F1" w:rsidRDefault="00F21B15" w:rsidP="00044F65">
            <w:pPr>
              <w:jc w:val="both"/>
            </w:pPr>
          </w:p>
        </w:tc>
        <w:tc>
          <w:tcPr>
            <w:tcW w:w="1604" w:type="dxa"/>
          </w:tcPr>
          <w:p w:rsidR="00F21B15" w:rsidRPr="00B346F1" w:rsidRDefault="00F21B15" w:rsidP="00044F65">
            <w:pPr>
              <w:jc w:val="both"/>
            </w:pPr>
            <w:r w:rsidRPr="00B346F1">
              <w:t>** Assignment Topics</w:t>
            </w:r>
          </w:p>
        </w:tc>
        <w:tc>
          <w:tcPr>
            <w:tcW w:w="5626" w:type="dxa"/>
          </w:tcPr>
          <w:p w:rsidR="00F21B15" w:rsidRPr="00B346F1" w:rsidRDefault="00F21B15" w:rsidP="00044F65">
            <w:pPr>
              <w:jc w:val="both"/>
            </w:pPr>
          </w:p>
        </w:tc>
        <w:tc>
          <w:tcPr>
            <w:tcW w:w="709" w:type="dxa"/>
            <w:vAlign w:val="center"/>
          </w:tcPr>
          <w:p w:rsidR="00F21B15" w:rsidRPr="00B346F1" w:rsidRDefault="00F21B15" w:rsidP="00044F65">
            <w:pPr>
              <w:jc w:val="center"/>
            </w:pPr>
          </w:p>
        </w:tc>
      </w:tr>
      <w:tr w:rsidR="00F21B15" w:rsidRPr="00B346F1" w:rsidTr="00044F65">
        <w:tc>
          <w:tcPr>
            <w:tcW w:w="1667" w:type="dxa"/>
            <w:vAlign w:val="center"/>
          </w:tcPr>
          <w:p w:rsidR="00F21B15" w:rsidRPr="00B346F1" w:rsidRDefault="00F21B15" w:rsidP="00044F65">
            <w:pPr>
              <w:jc w:val="both"/>
            </w:pPr>
            <w:r w:rsidRPr="00B346F1">
              <w:t>Production Management</w:t>
            </w:r>
          </w:p>
        </w:tc>
        <w:tc>
          <w:tcPr>
            <w:tcW w:w="1604" w:type="dxa"/>
            <w:vAlign w:val="center"/>
          </w:tcPr>
          <w:p w:rsidR="00F21B15" w:rsidRPr="00B346F1" w:rsidRDefault="00F21B15" w:rsidP="00044F65">
            <w:pPr>
              <w:jc w:val="both"/>
            </w:pPr>
            <w:r w:rsidRPr="00B346F1">
              <w:t>In Class</w:t>
            </w:r>
          </w:p>
        </w:tc>
        <w:tc>
          <w:tcPr>
            <w:tcW w:w="5626" w:type="dxa"/>
          </w:tcPr>
          <w:p w:rsidR="00F21B15" w:rsidRPr="00B346F1" w:rsidRDefault="00F21B15" w:rsidP="00044F65">
            <w:pPr>
              <w:jc w:val="both"/>
            </w:pPr>
            <w:r w:rsidRPr="00B346F1">
              <w:t xml:space="preserve">Types of production; Types of Planning, Manufacturing Planning; Production planning, Scheduling; Work study &amp; Method Study; Systems of wage payments, bonus, Automation. Organization of production, planning and control department. </w:t>
            </w:r>
          </w:p>
        </w:tc>
        <w:tc>
          <w:tcPr>
            <w:tcW w:w="709" w:type="dxa"/>
            <w:vAlign w:val="center"/>
          </w:tcPr>
          <w:p w:rsidR="00F21B15" w:rsidRPr="00B346F1" w:rsidRDefault="00F21B15" w:rsidP="00044F65">
            <w:pPr>
              <w:jc w:val="center"/>
            </w:pPr>
            <w:r w:rsidRPr="00B346F1">
              <w:t>5</w:t>
            </w:r>
          </w:p>
        </w:tc>
      </w:tr>
      <w:tr w:rsidR="00F21B15" w:rsidRPr="00B346F1" w:rsidTr="00044F65">
        <w:tc>
          <w:tcPr>
            <w:tcW w:w="1667" w:type="dxa"/>
          </w:tcPr>
          <w:p w:rsidR="00F21B15" w:rsidRPr="00B346F1" w:rsidRDefault="00F21B15" w:rsidP="00044F65">
            <w:pPr>
              <w:jc w:val="both"/>
            </w:pPr>
          </w:p>
        </w:tc>
        <w:tc>
          <w:tcPr>
            <w:tcW w:w="1604" w:type="dxa"/>
          </w:tcPr>
          <w:p w:rsidR="00F21B15" w:rsidRPr="00B346F1" w:rsidRDefault="00F21B15" w:rsidP="00044F65">
            <w:pPr>
              <w:jc w:val="both"/>
            </w:pPr>
            <w:r w:rsidRPr="00B346F1">
              <w:t xml:space="preserve">** </w:t>
            </w:r>
            <w:r w:rsidRPr="00B346F1">
              <w:lastRenderedPageBreak/>
              <w:t>Assignment Topics</w:t>
            </w:r>
          </w:p>
        </w:tc>
        <w:tc>
          <w:tcPr>
            <w:tcW w:w="5626" w:type="dxa"/>
          </w:tcPr>
          <w:p w:rsidR="00F21B15" w:rsidRPr="00B346F1" w:rsidRDefault="00F21B15" w:rsidP="00044F65">
            <w:pPr>
              <w:jc w:val="both"/>
            </w:pPr>
          </w:p>
        </w:tc>
        <w:tc>
          <w:tcPr>
            <w:tcW w:w="709" w:type="dxa"/>
            <w:vAlign w:val="center"/>
          </w:tcPr>
          <w:p w:rsidR="00F21B15" w:rsidRPr="00B346F1" w:rsidRDefault="00F21B15" w:rsidP="00044F65">
            <w:pPr>
              <w:jc w:val="both"/>
            </w:pPr>
          </w:p>
        </w:tc>
      </w:tr>
      <w:tr w:rsidR="00F21B15" w:rsidRPr="00B346F1" w:rsidTr="00044F65">
        <w:tc>
          <w:tcPr>
            <w:tcW w:w="1667" w:type="dxa"/>
            <w:vMerge w:val="restart"/>
            <w:vAlign w:val="center"/>
          </w:tcPr>
          <w:p w:rsidR="00F21B15" w:rsidRPr="00B346F1" w:rsidRDefault="00F21B15" w:rsidP="00044F65">
            <w:pPr>
              <w:jc w:val="both"/>
            </w:pPr>
            <w:r w:rsidRPr="00B346F1">
              <w:lastRenderedPageBreak/>
              <w:t>Materials Management</w:t>
            </w:r>
          </w:p>
        </w:tc>
        <w:tc>
          <w:tcPr>
            <w:tcW w:w="1604" w:type="dxa"/>
            <w:vAlign w:val="center"/>
          </w:tcPr>
          <w:p w:rsidR="00F21B15" w:rsidRPr="00B346F1" w:rsidRDefault="00F21B15" w:rsidP="00044F65">
            <w:pPr>
              <w:jc w:val="both"/>
            </w:pPr>
            <w:r w:rsidRPr="00B346F1">
              <w:t>In Class</w:t>
            </w:r>
          </w:p>
        </w:tc>
        <w:tc>
          <w:tcPr>
            <w:tcW w:w="5626" w:type="dxa"/>
          </w:tcPr>
          <w:p w:rsidR="00F21B15" w:rsidRPr="00B346F1" w:rsidRDefault="00F21B15" w:rsidP="00044F65">
            <w:pPr>
              <w:jc w:val="both"/>
            </w:pPr>
            <w:r w:rsidRPr="00B346F1">
              <w:t>Practice of purchasing and materials management, quality, Inventory Management, EOQ model; Value Analysis and Value Engineering.</w:t>
            </w:r>
          </w:p>
        </w:tc>
        <w:tc>
          <w:tcPr>
            <w:tcW w:w="709" w:type="dxa"/>
            <w:vAlign w:val="center"/>
          </w:tcPr>
          <w:p w:rsidR="00F21B15" w:rsidRPr="00B346F1" w:rsidRDefault="00F21B15" w:rsidP="00044F65">
            <w:pPr>
              <w:jc w:val="both"/>
            </w:pPr>
            <w:r w:rsidRPr="00B346F1">
              <w:t>4</w:t>
            </w:r>
          </w:p>
        </w:tc>
      </w:tr>
      <w:tr w:rsidR="00F21B15" w:rsidRPr="00B346F1" w:rsidTr="00044F65">
        <w:tc>
          <w:tcPr>
            <w:tcW w:w="1667" w:type="dxa"/>
            <w:vMerge/>
          </w:tcPr>
          <w:p w:rsidR="00F21B15" w:rsidRPr="00B346F1" w:rsidRDefault="00F21B15" w:rsidP="00044F65">
            <w:pPr>
              <w:jc w:val="both"/>
            </w:pPr>
          </w:p>
        </w:tc>
        <w:tc>
          <w:tcPr>
            <w:tcW w:w="1604" w:type="dxa"/>
          </w:tcPr>
          <w:p w:rsidR="00F21B15" w:rsidRPr="00B346F1" w:rsidRDefault="00F21B15" w:rsidP="00044F65">
            <w:pPr>
              <w:jc w:val="both"/>
            </w:pPr>
            <w:r w:rsidRPr="00B346F1">
              <w:t>** Assignment Topics</w:t>
            </w:r>
          </w:p>
        </w:tc>
        <w:tc>
          <w:tcPr>
            <w:tcW w:w="5626" w:type="dxa"/>
          </w:tcPr>
          <w:p w:rsidR="00F21B15" w:rsidRPr="00B346F1" w:rsidRDefault="00F21B15" w:rsidP="00044F65">
            <w:pPr>
              <w:jc w:val="both"/>
              <w:rPr>
                <w:color w:val="000000"/>
                <w:sz w:val="27"/>
                <w:szCs w:val="27"/>
              </w:rPr>
            </w:pPr>
          </w:p>
        </w:tc>
        <w:tc>
          <w:tcPr>
            <w:tcW w:w="709" w:type="dxa"/>
            <w:vAlign w:val="center"/>
          </w:tcPr>
          <w:p w:rsidR="00F21B15" w:rsidRPr="00B346F1" w:rsidRDefault="00F21B15" w:rsidP="00044F65">
            <w:pPr>
              <w:jc w:val="both"/>
            </w:pPr>
          </w:p>
        </w:tc>
      </w:tr>
    </w:tbl>
    <w:p w:rsidR="00F21B15" w:rsidRPr="00B346F1" w:rsidRDefault="00F21B15" w:rsidP="00F21B15">
      <w:pPr>
        <w:jc w:val="both"/>
      </w:pPr>
    </w:p>
    <w:p w:rsidR="00F21B15" w:rsidRDefault="00F21B15" w:rsidP="00F21B15">
      <w:pPr>
        <w:suppressAutoHyphens/>
        <w:jc w:val="both"/>
        <w:rPr>
          <w:b/>
          <w:bCs/>
        </w:rPr>
      </w:pPr>
    </w:p>
    <w:p w:rsidR="00F21B15" w:rsidRDefault="00F21B15" w:rsidP="00F21B15">
      <w:pPr>
        <w:suppressAutoHyphens/>
        <w:jc w:val="both"/>
        <w:rPr>
          <w:b/>
          <w:bCs/>
        </w:rPr>
      </w:pPr>
    </w:p>
    <w:p w:rsidR="00F21B15" w:rsidRDefault="00F21B15" w:rsidP="00F21B15">
      <w:pPr>
        <w:suppressAutoHyphens/>
        <w:jc w:val="both"/>
        <w:rPr>
          <w:b/>
          <w:bCs/>
        </w:rPr>
      </w:pPr>
      <w:r>
        <w:rPr>
          <w:b/>
          <w:bCs/>
        </w:rPr>
        <w:t>Text</w:t>
      </w:r>
      <w:r w:rsidRPr="00B346F1">
        <w:rPr>
          <w:b/>
          <w:bCs/>
        </w:rPr>
        <w:t xml:space="preserve"> Books:</w:t>
      </w:r>
    </w:p>
    <w:p w:rsidR="00F21B15" w:rsidRPr="00B346F1" w:rsidRDefault="00F21B15" w:rsidP="00F21B15">
      <w:pPr>
        <w:suppressAutoHyphens/>
        <w:jc w:val="both"/>
        <w:rPr>
          <w:bCs/>
        </w:rPr>
      </w:pPr>
    </w:p>
    <w:p w:rsidR="00F21B15" w:rsidRPr="00B346F1" w:rsidRDefault="00F21B15" w:rsidP="00F21B15">
      <w:pPr>
        <w:pStyle w:val="ListParagraph"/>
        <w:widowControl w:val="0"/>
        <w:numPr>
          <w:ilvl w:val="0"/>
          <w:numId w:val="84"/>
        </w:numPr>
        <w:tabs>
          <w:tab w:val="left" w:pos="7300"/>
        </w:tabs>
        <w:autoSpaceDE w:val="0"/>
        <w:autoSpaceDN w:val="0"/>
        <w:adjustRightInd w:val="0"/>
        <w:spacing w:before="8" w:after="0" w:line="240" w:lineRule="auto"/>
        <w:ind w:left="426" w:right="435" w:hanging="426"/>
        <w:jc w:val="both"/>
        <w:rPr>
          <w:rFonts w:ascii="Times New Roman" w:hAnsi="Times New Roman" w:cs="Times New Roman"/>
        </w:rPr>
      </w:pPr>
      <w:r w:rsidRPr="00B346F1">
        <w:rPr>
          <w:rFonts w:ascii="Times New Roman" w:eastAsia="Verdana" w:hAnsi="Times New Roman" w:cs="Times New Roman"/>
          <w:bCs/>
          <w:lang w:eastAsia="zh-CN"/>
        </w:rPr>
        <w:t xml:space="preserve"> H. Koontz and H. Weihrich, “Management”, McGraw Hill</w:t>
      </w:r>
    </w:p>
    <w:p w:rsidR="00F21B15" w:rsidRPr="00B346F1" w:rsidRDefault="00F21B15" w:rsidP="00F21B15">
      <w:pPr>
        <w:pStyle w:val="ListParagraph"/>
        <w:widowControl w:val="0"/>
        <w:numPr>
          <w:ilvl w:val="0"/>
          <w:numId w:val="84"/>
        </w:numPr>
        <w:tabs>
          <w:tab w:val="left" w:pos="7300"/>
        </w:tabs>
        <w:autoSpaceDE w:val="0"/>
        <w:autoSpaceDN w:val="0"/>
        <w:adjustRightInd w:val="0"/>
        <w:spacing w:before="8" w:after="0" w:line="240" w:lineRule="auto"/>
        <w:ind w:left="426" w:right="435" w:hanging="426"/>
        <w:jc w:val="both"/>
        <w:rPr>
          <w:rFonts w:ascii="Times New Roman" w:hAnsi="Times New Roman" w:cs="Times New Roman"/>
        </w:rPr>
      </w:pPr>
      <w:r w:rsidRPr="00B346F1">
        <w:rPr>
          <w:rFonts w:ascii="Times New Roman" w:eastAsia="Verdana" w:hAnsi="Times New Roman" w:cs="Times New Roman"/>
          <w:bCs/>
          <w:lang w:eastAsia="zh-CN"/>
        </w:rPr>
        <w:t>Dobler W.D. “Purchasing &amp; Materials Management”, TMHC, New Delhi</w:t>
      </w: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ind w:left="360"/>
        <w:jc w:val="center"/>
        <w:rPr>
          <w:rFonts w:ascii="Weidemann Bk BT" w:hAnsi="Weidemann Bk BT" w:cs="Arial"/>
          <w:b/>
          <w:sz w:val="32"/>
          <w:szCs w:val="32"/>
        </w:rPr>
      </w:pPr>
    </w:p>
    <w:p w:rsidR="00F21B15" w:rsidRDefault="00F21B15" w:rsidP="00F21B15">
      <w:pPr>
        <w:tabs>
          <w:tab w:val="left" w:pos="6300"/>
        </w:tabs>
        <w:jc w:val="center"/>
        <w:rPr>
          <w:b/>
          <w:bCs/>
          <w:sz w:val="28"/>
          <w:szCs w:val="28"/>
        </w:rPr>
      </w:pPr>
      <w:r w:rsidRPr="00845011">
        <w:rPr>
          <w:b/>
          <w:bCs/>
          <w:sz w:val="28"/>
          <w:szCs w:val="28"/>
        </w:rPr>
        <w:lastRenderedPageBreak/>
        <w:t xml:space="preserve">Behavior Management </w:t>
      </w:r>
      <w:r>
        <w:rPr>
          <w:b/>
          <w:bCs/>
          <w:sz w:val="28"/>
          <w:szCs w:val="28"/>
        </w:rPr>
        <w:t>and Leadership (Capsule Course/Certificate course)</w:t>
      </w:r>
    </w:p>
    <w:p w:rsidR="00F21B15" w:rsidRPr="00DF2E68" w:rsidRDefault="00F21B15" w:rsidP="00F21B15">
      <w:pPr>
        <w:tabs>
          <w:tab w:val="left" w:pos="6300"/>
        </w:tabs>
        <w:jc w:val="center"/>
        <w:rPr>
          <w:b/>
          <w:bCs/>
          <w:sz w:val="28"/>
          <w:szCs w:val="28"/>
          <w:lang w:val="en-IN"/>
        </w:rPr>
      </w:pPr>
      <w:r>
        <w:rPr>
          <w:b/>
          <w:bCs/>
          <w:sz w:val="28"/>
          <w:szCs w:val="28"/>
        </w:rPr>
        <w:t xml:space="preserve">Sub. Code: </w:t>
      </w:r>
      <w:r w:rsidRPr="00DF2E68">
        <w:rPr>
          <w:b/>
          <w:bCs/>
          <w:sz w:val="28"/>
          <w:szCs w:val="28"/>
        </w:rPr>
        <w:t>GN10102A</w:t>
      </w:r>
    </w:p>
    <w:p w:rsidR="00F21B15" w:rsidRDefault="00F21B15" w:rsidP="00F21B15">
      <w:pPr>
        <w:tabs>
          <w:tab w:val="left" w:pos="6300"/>
        </w:tabs>
        <w:rPr>
          <w:b/>
          <w:bCs/>
          <w:sz w:val="28"/>
          <w:szCs w:val="28"/>
        </w:rPr>
      </w:pPr>
    </w:p>
    <w:p w:rsidR="00F21B15" w:rsidRDefault="00F21B15" w:rsidP="00F21B15">
      <w:r>
        <w:t>Credits: 3</w:t>
      </w:r>
    </w:p>
    <w:p w:rsidR="00F21B15" w:rsidRDefault="00F21B15" w:rsidP="00F21B15">
      <w:r>
        <w:t>Course Level: UG &amp; PG</w:t>
      </w:r>
    </w:p>
    <w:p w:rsidR="00F21B15" w:rsidRDefault="00F21B15" w:rsidP="00F21B15">
      <w:r>
        <w:t>Course Code: BML - 1</w:t>
      </w:r>
    </w:p>
    <w:p w:rsidR="00F21B15" w:rsidRDefault="00F21B15" w:rsidP="00F21B15">
      <w:pPr>
        <w:tabs>
          <w:tab w:val="left" w:pos="6300"/>
        </w:tabs>
        <w:jc w:val="center"/>
      </w:pPr>
      <w:r>
        <w:tab/>
      </w:r>
    </w:p>
    <w:p w:rsidR="00F21B15" w:rsidRDefault="00F21B15" w:rsidP="00F21B15">
      <w:pPr>
        <w:rPr>
          <w:b/>
        </w:rPr>
      </w:pPr>
      <w:r w:rsidRPr="00F847DF">
        <w:rPr>
          <w:b/>
        </w:rPr>
        <w:t>Course Outcomes (CO):</w:t>
      </w:r>
    </w:p>
    <w:p w:rsidR="00F21B15" w:rsidRDefault="00F21B15" w:rsidP="00F21B15">
      <w:pPr>
        <w:rPr>
          <w:b/>
        </w:rPr>
      </w:pPr>
    </w:p>
    <w:p w:rsidR="00F21B15" w:rsidRPr="00F847DF" w:rsidRDefault="00F21B15" w:rsidP="00F21B15">
      <w:pPr>
        <w:ind w:left="720"/>
        <w:rPr>
          <w:bCs/>
        </w:rPr>
      </w:pPr>
      <w:r w:rsidRPr="00F847DF">
        <w:rPr>
          <w:bCs/>
        </w:rPr>
        <w:t xml:space="preserve">CO1: </w:t>
      </w:r>
      <w:r w:rsidRPr="00F847DF">
        <w:rPr>
          <w:bCs/>
        </w:rPr>
        <w:tab/>
        <w:t>Evaluate self-awareness, self-management concepts to help others understand themselves better</w:t>
      </w:r>
    </w:p>
    <w:p w:rsidR="00F21B15" w:rsidRPr="00F847DF" w:rsidRDefault="00F21B15" w:rsidP="00F21B15">
      <w:pPr>
        <w:ind w:left="720" w:firstLine="15"/>
        <w:rPr>
          <w:bCs/>
        </w:rPr>
      </w:pPr>
      <w:r w:rsidRPr="00F847DF">
        <w:rPr>
          <w:bCs/>
        </w:rPr>
        <w:t xml:space="preserve">CO2: </w:t>
      </w:r>
      <w:r w:rsidRPr="00F847DF">
        <w:rPr>
          <w:bCs/>
        </w:rPr>
        <w:tab/>
        <w:t>Judge ethical issues and values in professional/personal situations and decision making</w:t>
      </w:r>
    </w:p>
    <w:p w:rsidR="00F21B15" w:rsidRPr="00F847DF" w:rsidRDefault="00F21B15" w:rsidP="00F21B15">
      <w:pPr>
        <w:ind w:left="720"/>
        <w:rPr>
          <w:bCs/>
        </w:rPr>
      </w:pPr>
      <w:r w:rsidRPr="00F847DF">
        <w:rPr>
          <w:bCs/>
        </w:rPr>
        <w:t>CO3:</w:t>
      </w:r>
      <w:r w:rsidRPr="00F847DF">
        <w:rPr>
          <w:bCs/>
        </w:rPr>
        <w:tab/>
        <w:t>Demonstrate enhanced ability to think and reason creatively while solving problems</w:t>
      </w:r>
    </w:p>
    <w:p w:rsidR="00F21B15" w:rsidRPr="00F847DF" w:rsidRDefault="00F21B15" w:rsidP="00F21B15">
      <w:pPr>
        <w:ind w:left="450"/>
        <w:rPr>
          <w:bCs/>
        </w:rPr>
      </w:pPr>
      <w:r w:rsidRPr="00F847DF">
        <w:rPr>
          <w:bCs/>
        </w:rPr>
        <w:tab/>
        <w:t>CO4:</w:t>
      </w:r>
      <w:r w:rsidRPr="00F847DF">
        <w:rPr>
          <w:bCs/>
        </w:rPr>
        <w:tab/>
        <w:t>Estimate Stress levels and causes and develop strategies for managing stress</w:t>
      </w:r>
    </w:p>
    <w:p w:rsidR="00F21B15" w:rsidRPr="00F847DF" w:rsidRDefault="00F21B15" w:rsidP="00F21B15">
      <w:pPr>
        <w:ind w:left="720" w:hanging="270"/>
        <w:rPr>
          <w:bCs/>
        </w:rPr>
      </w:pPr>
      <w:r w:rsidRPr="00F847DF">
        <w:rPr>
          <w:bCs/>
        </w:rPr>
        <w:tab/>
        <w:t>CO5:</w:t>
      </w:r>
      <w:r w:rsidRPr="00F847DF">
        <w:rPr>
          <w:bCs/>
        </w:rPr>
        <w:tab/>
        <w:t>Acquire better capabilities to communicate and forge interpersonal relationships</w:t>
      </w:r>
    </w:p>
    <w:p w:rsidR="00F21B15" w:rsidRPr="00F847DF" w:rsidRDefault="00F21B15" w:rsidP="00F21B15">
      <w:pPr>
        <w:ind w:left="450"/>
        <w:rPr>
          <w:bCs/>
        </w:rPr>
      </w:pPr>
      <w:r w:rsidRPr="00F847DF">
        <w:rPr>
          <w:bCs/>
        </w:rPr>
        <w:tab/>
        <w:t xml:space="preserve">CO6: </w:t>
      </w:r>
      <w:r w:rsidRPr="00F847DF">
        <w:rPr>
          <w:bCs/>
        </w:rPr>
        <w:tab/>
        <w:t>Develop abilities to build teams and lead them</w:t>
      </w:r>
    </w:p>
    <w:p w:rsidR="00F21B15" w:rsidRDefault="00F21B15" w:rsidP="00F21B15">
      <w:pPr>
        <w:ind w:left="450"/>
        <w:rPr>
          <w:b/>
          <w:bC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7371"/>
        <w:gridCol w:w="1290"/>
      </w:tblGrid>
      <w:tr w:rsidR="00F21B15" w:rsidTr="00044F65">
        <w:tc>
          <w:tcPr>
            <w:tcW w:w="851" w:type="dxa"/>
          </w:tcPr>
          <w:p w:rsidR="00F21B15" w:rsidRDefault="00F21B15" w:rsidP="00044F65">
            <w:pPr>
              <w:rPr>
                <w:b/>
                <w:bCs/>
              </w:rPr>
            </w:pPr>
            <w:r>
              <w:rPr>
                <w:b/>
                <w:bCs/>
              </w:rPr>
              <w:t>UNIT</w:t>
            </w:r>
          </w:p>
        </w:tc>
        <w:tc>
          <w:tcPr>
            <w:tcW w:w="7371" w:type="dxa"/>
          </w:tcPr>
          <w:p w:rsidR="00F21B15" w:rsidRDefault="00F21B15" w:rsidP="00044F65">
            <w:pPr>
              <w:rPr>
                <w:b/>
                <w:bCs/>
              </w:rPr>
            </w:pPr>
            <w:r>
              <w:rPr>
                <w:b/>
                <w:bCs/>
              </w:rPr>
              <w:t>Topics</w:t>
            </w:r>
          </w:p>
        </w:tc>
        <w:tc>
          <w:tcPr>
            <w:tcW w:w="1290" w:type="dxa"/>
          </w:tcPr>
          <w:p w:rsidR="00F21B15" w:rsidRDefault="00F21B15" w:rsidP="00044F65">
            <w:pPr>
              <w:jc w:val="center"/>
              <w:rPr>
                <w:b/>
                <w:bCs/>
              </w:rPr>
            </w:pPr>
            <w:r>
              <w:rPr>
                <w:b/>
                <w:bCs/>
              </w:rPr>
              <w:t>Hrs 36</w:t>
            </w:r>
          </w:p>
        </w:tc>
      </w:tr>
      <w:tr w:rsidR="00F21B15" w:rsidTr="00044F65">
        <w:trPr>
          <w:trHeight w:val="323"/>
        </w:trPr>
        <w:tc>
          <w:tcPr>
            <w:tcW w:w="851" w:type="dxa"/>
          </w:tcPr>
          <w:p w:rsidR="00F21B15" w:rsidRDefault="00F21B15" w:rsidP="00044F65">
            <w:pPr>
              <w:rPr>
                <w:b/>
                <w:bCs/>
              </w:rPr>
            </w:pPr>
            <w:r>
              <w:rPr>
                <w:b/>
                <w:bCs/>
              </w:rPr>
              <w:t>I</w:t>
            </w:r>
          </w:p>
        </w:tc>
        <w:tc>
          <w:tcPr>
            <w:tcW w:w="7371" w:type="dxa"/>
          </w:tcPr>
          <w:p w:rsidR="00F21B15" w:rsidRDefault="00F21B15" w:rsidP="00044F65">
            <w:pPr>
              <w:pStyle w:val="TableParagraph"/>
              <w:spacing w:before="10" w:after="240"/>
              <w:jc w:val="both"/>
              <w:rPr>
                <w:b/>
                <w:bCs/>
              </w:rPr>
            </w:pPr>
            <w:r w:rsidRPr="00F847DF">
              <w:rPr>
                <w:spacing w:val="-2"/>
                <w:sz w:val="24"/>
                <w:szCs w:val="24"/>
                <w:lang w:bidi="ar-SA"/>
              </w:rPr>
              <w:t>SELF-AWARENESSAND SELF-MANAGEMENT: Understanding self, dimensions of self, Concept and Importance of self-esteem, positive and negative self-esteem, Developing positive self-esteem, Self-development and happiness. Role of motivation in self-growth, nature and types of motivation, factors affecting motivation, Achievement motivation, Relationship between achievement motivation and emotions. Nature and Significance of self-management skills, Aspects of self-management, Social competency behavior</w:t>
            </w:r>
          </w:p>
        </w:tc>
        <w:tc>
          <w:tcPr>
            <w:tcW w:w="1290" w:type="dxa"/>
          </w:tcPr>
          <w:p w:rsidR="00F21B15" w:rsidRDefault="00F21B15" w:rsidP="00044F65">
            <w:pPr>
              <w:jc w:val="center"/>
              <w:rPr>
                <w:b/>
                <w:bCs/>
              </w:rPr>
            </w:pPr>
            <w:r>
              <w:rPr>
                <w:b/>
                <w:bCs/>
              </w:rPr>
              <w:t>6</w:t>
            </w:r>
          </w:p>
        </w:tc>
      </w:tr>
      <w:tr w:rsidR="00F21B15" w:rsidTr="00044F65">
        <w:tc>
          <w:tcPr>
            <w:tcW w:w="851" w:type="dxa"/>
          </w:tcPr>
          <w:p w:rsidR="00F21B15" w:rsidRDefault="00F21B15" w:rsidP="00044F65">
            <w:pPr>
              <w:rPr>
                <w:b/>
                <w:bCs/>
              </w:rPr>
            </w:pPr>
            <w:r>
              <w:rPr>
                <w:b/>
                <w:bCs/>
              </w:rPr>
              <w:t>II</w:t>
            </w:r>
          </w:p>
        </w:tc>
        <w:tc>
          <w:tcPr>
            <w:tcW w:w="7371" w:type="dxa"/>
          </w:tcPr>
          <w:p w:rsidR="00F21B15" w:rsidRDefault="00F21B15" w:rsidP="00044F65">
            <w:pPr>
              <w:jc w:val="both"/>
              <w:rPr>
                <w:spacing w:val="-2"/>
              </w:rPr>
            </w:pPr>
            <w:r w:rsidRPr="00D76559">
              <w:rPr>
                <w:b/>
                <w:bCs/>
              </w:rPr>
              <w:t>VALUES</w:t>
            </w:r>
            <w:r>
              <w:rPr>
                <w:b/>
                <w:bCs/>
              </w:rPr>
              <w:t xml:space="preserve"> </w:t>
            </w:r>
            <w:r w:rsidRPr="00D76559">
              <w:rPr>
                <w:b/>
                <w:bCs/>
              </w:rPr>
              <w:t>&amp;</w:t>
            </w:r>
            <w:r>
              <w:rPr>
                <w:b/>
                <w:bCs/>
              </w:rPr>
              <w:t xml:space="preserve"> </w:t>
            </w:r>
            <w:r w:rsidRPr="00D76559">
              <w:rPr>
                <w:b/>
                <w:bCs/>
              </w:rPr>
              <w:t>ETHICS:</w:t>
            </w:r>
            <w:r>
              <w:rPr>
                <w:b/>
                <w:bCs/>
              </w:rPr>
              <w:t xml:space="preserve"> </w:t>
            </w:r>
            <w:r w:rsidRPr="00AC56F9">
              <w:rPr>
                <w:spacing w:val="-2"/>
              </w:rPr>
              <w:t>Meaning</w:t>
            </w:r>
            <w:r>
              <w:rPr>
                <w:spacing w:val="-2"/>
              </w:rPr>
              <w:t xml:space="preserve">, types and determinants of Values, Concept of Ethics, </w:t>
            </w:r>
            <w:r w:rsidRPr="00AC56F9">
              <w:rPr>
                <w:spacing w:val="-2"/>
              </w:rPr>
              <w:t>Relationship between Values and Ethics Its implication in one’s life.</w:t>
            </w:r>
            <w:r>
              <w:rPr>
                <w:spacing w:val="-2"/>
              </w:rPr>
              <w:t xml:space="preserve"> Concept of </w:t>
            </w:r>
            <w:r>
              <w:t xml:space="preserve">Moral Development, factors responsible for moral development. </w:t>
            </w:r>
            <w:r w:rsidRPr="00436922">
              <w:rPr>
                <w:spacing w:val="-2"/>
              </w:rPr>
              <w:t>Ethical Decision making</w:t>
            </w:r>
            <w:r>
              <w:rPr>
                <w:spacing w:val="-2"/>
              </w:rPr>
              <w:t>,</w:t>
            </w:r>
            <w:r w:rsidRPr="00436922">
              <w:rPr>
                <w:spacing w:val="-2"/>
              </w:rPr>
              <w:t xml:space="preserve"> Challenges in its implementation. Prevention of Corruption &amp;Crime</w:t>
            </w:r>
            <w:r>
              <w:rPr>
                <w:spacing w:val="-2"/>
              </w:rPr>
              <w:t xml:space="preserve">; </w:t>
            </w:r>
            <w:r w:rsidRPr="00436922">
              <w:rPr>
                <w:spacing w:val="-2"/>
              </w:rPr>
              <w:t>Personal</w:t>
            </w:r>
            <w:r>
              <w:rPr>
                <w:spacing w:val="-2"/>
              </w:rPr>
              <w:t xml:space="preserve"> Values-</w:t>
            </w:r>
            <w:r w:rsidRPr="00436922">
              <w:rPr>
                <w:spacing w:val="-2"/>
              </w:rPr>
              <w:t>Empathy, honesty, courage, commitment</w:t>
            </w:r>
            <w:r>
              <w:rPr>
                <w:spacing w:val="-2"/>
              </w:rPr>
              <w:t xml:space="preserve">. </w:t>
            </w:r>
            <w:r w:rsidRPr="00436922">
              <w:rPr>
                <w:spacing w:val="-2"/>
              </w:rPr>
              <w:t>Professional Values-Work ethics, respect for others</w:t>
            </w:r>
            <w:r>
              <w:rPr>
                <w:spacing w:val="-2"/>
              </w:rPr>
              <w:t>,</w:t>
            </w:r>
            <w:r w:rsidRPr="00436922">
              <w:rPr>
                <w:spacing w:val="-2"/>
              </w:rPr>
              <w:t xml:space="preserve"> Its role in personality development</w:t>
            </w:r>
            <w:r>
              <w:rPr>
                <w:spacing w:val="-2"/>
              </w:rPr>
              <w:t>.</w:t>
            </w:r>
          </w:p>
          <w:p w:rsidR="00F21B15" w:rsidRPr="00F847DF" w:rsidRDefault="00F21B15" w:rsidP="00044F65">
            <w:pPr>
              <w:jc w:val="both"/>
              <w:rPr>
                <w:spacing w:val="-2"/>
              </w:rPr>
            </w:pPr>
          </w:p>
        </w:tc>
        <w:tc>
          <w:tcPr>
            <w:tcW w:w="1290" w:type="dxa"/>
          </w:tcPr>
          <w:p w:rsidR="00F21B15" w:rsidRDefault="00F21B15" w:rsidP="00044F65">
            <w:pPr>
              <w:jc w:val="center"/>
              <w:rPr>
                <w:b/>
                <w:bCs/>
              </w:rPr>
            </w:pPr>
            <w:r>
              <w:rPr>
                <w:b/>
                <w:bCs/>
              </w:rPr>
              <w:t>6</w:t>
            </w:r>
          </w:p>
        </w:tc>
      </w:tr>
      <w:tr w:rsidR="00F21B15" w:rsidTr="00044F65">
        <w:tc>
          <w:tcPr>
            <w:tcW w:w="851" w:type="dxa"/>
          </w:tcPr>
          <w:p w:rsidR="00F21B15" w:rsidRDefault="00F21B15" w:rsidP="00044F65">
            <w:pPr>
              <w:rPr>
                <w:b/>
                <w:bCs/>
              </w:rPr>
            </w:pPr>
            <w:r>
              <w:rPr>
                <w:b/>
                <w:bCs/>
              </w:rPr>
              <w:t>III</w:t>
            </w:r>
          </w:p>
        </w:tc>
        <w:tc>
          <w:tcPr>
            <w:tcW w:w="7371" w:type="dxa"/>
          </w:tcPr>
          <w:p w:rsidR="00F21B15" w:rsidRPr="00600A99" w:rsidRDefault="00F21B15" w:rsidP="00044F65">
            <w:pPr>
              <w:spacing w:after="240"/>
              <w:jc w:val="both"/>
            </w:pPr>
            <w:r w:rsidRPr="00D76559">
              <w:rPr>
                <w:b/>
                <w:bCs/>
              </w:rPr>
              <w:t>THINKING</w:t>
            </w:r>
            <w:r>
              <w:rPr>
                <w:b/>
                <w:bCs/>
              </w:rPr>
              <w:t xml:space="preserve"> AND REASONING: </w:t>
            </w:r>
            <w:r w:rsidRPr="008D4AA6">
              <w:t>Nature and types of thinking</w:t>
            </w:r>
            <w:r>
              <w:t xml:space="preserve">, </w:t>
            </w:r>
            <w:r w:rsidRPr="005B64A4">
              <w:t>Problem Solving</w:t>
            </w:r>
            <w:r>
              <w:t xml:space="preserve">- Types of problems, Approaches to problem solving, Steps and styles of problem solving, </w:t>
            </w:r>
            <w:r w:rsidRPr="00E57818">
              <w:t>Hindrances to Problem Solving Process- Perception, Expression, Emotion, Intellect</w:t>
            </w:r>
            <w:r>
              <w:t xml:space="preserve">; </w:t>
            </w:r>
            <w:r w:rsidRPr="005B64A4">
              <w:t>Creative Thinking</w:t>
            </w:r>
            <w:r>
              <w:rPr>
                <w:b/>
                <w:bCs/>
              </w:rPr>
              <w:t>- M</w:t>
            </w:r>
            <w:r w:rsidRPr="00E57818">
              <w:t>eaning</w:t>
            </w:r>
            <w:r>
              <w:t xml:space="preserve">, nature </w:t>
            </w:r>
            <w:r w:rsidRPr="00E57818">
              <w:t xml:space="preserve">and </w:t>
            </w:r>
            <w:r>
              <w:t xml:space="preserve">characteristics </w:t>
            </w:r>
            <w:r w:rsidRPr="00E57818">
              <w:t>of creativity</w:t>
            </w:r>
            <w:r>
              <w:t>, factors affecting creativity, stages of creativity, personality of a creative person, factors enhancing creativity. Reasoning-types of reasoning, Distortion in thinking and reasoning</w:t>
            </w:r>
          </w:p>
        </w:tc>
        <w:tc>
          <w:tcPr>
            <w:tcW w:w="1290" w:type="dxa"/>
          </w:tcPr>
          <w:p w:rsidR="00F21B15" w:rsidRDefault="00F21B15" w:rsidP="00044F65">
            <w:pPr>
              <w:jc w:val="center"/>
              <w:rPr>
                <w:b/>
                <w:bCs/>
              </w:rPr>
            </w:pPr>
            <w:r>
              <w:rPr>
                <w:b/>
                <w:bCs/>
              </w:rPr>
              <w:t>5</w:t>
            </w:r>
          </w:p>
        </w:tc>
      </w:tr>
      <w:tr w:rsidR="00F21B15" w:rsidTr="00044F65">
        <w:tc>
          <w:tcPr>
            <w:tcW w:w="851" w:type="dxa"/>
          </w:tcPr>
          <w:p w:rsidR="00F21B15" w:rsidRDefault="00F21B15" w:rsidP="00044F65">
            <w:pPr>
              <w:rPr>
                <w:b/>
                <w:bCs/>
              </w:rPr>
            </w:pPr>
            <w:r>
              <w:rPr>
                <w:b/>
                <w:bCs/>
              </w:rPr>
              <w:t>IV</w:t>
            </w:r>
          </w:p>
        </w:tc>
        <w:tc>
          <w:tcPr>
            <w:tcW w:w="7371" w:type="dxa"/>
          </w:tcPr>
          <w:p w:rsidR="00F21B15" w:rsidRDefault="00F21B15" w:rsidP="00044F65">
            <w:pPr>
              <w:jc w:val="both"/>
            </w:pPr>
            <w:r>
              <w:rPr>
                <w:b/>
                <w:bCs/>
              </w:rPr>
              <w:t>EMOTIONAL INTELLIGENCE&amp;</w:t>
            </w:r>
            <w:r w:rsidRPr="0091324F">
              <w:rPr>
                <w:b/>
                <w:bCs/>
              </w:rPr>
              <w:t>COPING WITH STRESS:</w:t>
            </w:r>
            <w:r>
              <w:rPr>
                <w:b/>
                <w:bCs/>
              </w:rPr>
              <w:t xml:space="preserve"> </w:t>
            </w:r>
            <w:r w:rsidRPr="00935D2C">
              <w:t>Nature of Emotions, biology of emotions</w:t>
            </w:r>
            <w:r>
              <w:t xml:space="preserve">, </w:t>
            </w:r>
            <w:r w:rsidRPr="00FE6F23">
              <w:t>Need</w:t>
            </w:r>
            <w:r>
              <w:t xml:space="preserve"> </w:t>
            </w:r>
            <w:r w:rsidRPr="00FE6F23">
              <w:t>for and importance of</w:t>
            </w:r>
            <w:r>
              <w:t xml:space="preserve"> </w:t>
            </w:r>
            <w:r w:rsidRPr="00FE6F23">
              <w:t>Emotions,</w:t>
            </w:r>
            <w:r>
              <w:t xml:space="preserve"> Emotion</w:t>
            </w:r>
            <w:r w:rsidRPr="00FE6F23">
              <w:t xml:space="preserve"> Anger:</w:t>
            </w:r>
            <w:r>
              <w:t xml:space="preserve"> Introduction to Anger, types of anger, causes of anger, </w:t>
            </w:r>
            <w:r>
              <w:lastRenderedPageBreak/>
              <w:t>consequences of anger, Expression of anger-passive and aggressive anger, Anger management;</w:t>
            </w:r>
            <w:r w:rsidRPr="00FE6F23">
              <w:t xml:space="preserve"> Introduction to E</w:t>
            </w:r>
            <w:r>
              <w:t xml:space="preserve">motional Intelligence, Competencies in emotional intelligence, Types of emotional intelligence, Strategies to enhance emotional intelligence; Expected outcomes of emotional intelligence; </w:t>
            </w:r>
            <w:r w:rsidRPr="003269D9">
              <w:t>Nature of stress, relation between demands and coping, types and causes of stress, Indicators of stress, coping strategies to manage stress, Effective time management strategies</w:t>
            </w:r>
            <w:r>
              <w:t>.</w:t>
            </w:r>
          </w:p>
          <w:p w:rsidR="00F21B15" w:rsidRDefault="00F21B15" w:rsidP="00044F65">
            <w:pPr>
              <w:jc w:val="both"/>
              <w:rPr>
                <w:b/>
                <w:bCs/>
              </w:rPr>
            </w:pPr>
          </w:p>
        </w:tc>
        <w:tc>
          <w:tcPr>
            <w:tcW w:w="1290" w:type="dxa"/>
          </w:tcPr>
          <w:p w:rsidR="00F21B15" w:rsidRDefault="00F21B15" w:rsidP="00044F65">
            <w:pPr>
              <w:jc w:val="center"/>
              <w:rPr>
                <w:b/>
                <w:bCs/>
              </w:rPr>
            </w:pPr>
            <w:r>
              <w:rPr>
                <w:b/>
                <w:bCs/>
              </w:rPr>
              <w:lastRenderedPageBreak/>
              <w:t>6</w:t>
            </w:r>
          </w:p>
        </w:tc>
      </w:tr>
      <w:tr w:rsidR="00F21B15" w:rsidTr="00044F65">
        <w:tc>
          <w:tcPr>
            <w:tcW w:w="851" w:type="dxa"/>
          </w:tcPr>
          <w:p w:rsidR="00F21B15" w:rsidRDefault="00F21B15" w:rsidP="00044F65">
            <w:pPr>
              <w:rPr>
                <w:b/>
                <w:bCs/>
              </w:rPr>
            </w:pPr>
            <w:r>
              <w:rPr>
                <w:b/>
                <w:bCs/>
              </w:rPr>
              <w:lastRenderedPageBreak/>
              <w:t>V</w:t>
            </w:r>
          </w:p>
        </w:tc>
        <w:tc>
          <w:tcPr>
            <w:tcW w:w="7371" w:type="dxa"/>
          </w:tcPr>
          <w:p w:rsidR="00F21B15" w:rsidRDefault="00F21B15" w:rsidP="00044F65">
            <w:pPr>
              <w:tabs>
                <w:tab w:val="left" w:pos="467"/>
                <w:tab w:val="left" w:pos="468"/>
              </w:tabs>
              <w:spacing w:before="1"/>
              <w:jc w:val="both"/>
            </w:pPr>
            <w:r w:rsidRPr="00F847DF">
              <w:t xml:space="preserve">COMMUNICATION:  </w:t>
            </w:r>
            <w:r w:rsidRPr="00AE1A8B">
              <w:t>Nature and importance of communication, types of communication</w:t>
            </w:r>
            <w:r>
              <w:t>-indicators of verbal and non-verbal communication</w:t>
            </w:r>
            <w:r w:rsidRPr="00AE1A8B">
              <w:t>, communication styles; Assertiveness</w:t>
            </w:r>
            <w:r>
              <w:t>-Introduction, types of behavior, nature of assertiveness, Assumptions and Rights in Interpersonal communication, strategies to become assertive, Assertiveness in daily life, Characteristics of an assertive person.</w:t>
            </w:r>
          </w:p>
          <w:p w:rsidR="00F21B15" w:rsidRPr="00F847DF" w:rsidRDefault="00F21B15" w:rsidP="00044F65">
            <w:pPr>
              <w:tabs>
                <w:tab w:val="left" w:pos="467"/>
                <w:tab w:val="left" w:pos="468"/>
              </w:tabs>
              <w:spacing w:before="1"/>
              <w:jc w:val="both"/>
            </w:pPr>
          </w:p>
        </w:tc>
        <w:tc>
          <w:tcPr>
            <w:tcW w:w="1290" w:type="dxa"/>
          </w:tcPr>
          <w:p w:rsidR="00F21B15" w:rsidRDefault="00F21B15" w:rsidP="00044F65">
            <w:pPr>
              <w:jc w:val="center"/>
              <w:rPr>
                <w:b/>
                <w:bCs/>
              </w:rPr>
            </w:pPr>
            <w:r>
              <w:rPr>
                <w:b/>
                <w:bCs/>
              </w:rPr>
              <w:t>4</w:t>
            </w:r>
          </w:p>
        </w:tc>
      </w:tr>
      <w:tr w:rsidR="00F21B15" w:rsidTr="00044F65">
        <w:tc>
          <w:tcPr>
            <w:tcW w:w="851" w:type="dxa"/>
          </w:tcPr>
          <w:p w:rsidR="00F21B15" w:rsidRDefault="00F21B15" w:rsidP="00044F65">
            <w:pPr>
              <w:rPr>
                <w:b/>
                <w:bCs/>
              </w:rPr>
            </w:pPr>
            <w:r>
              <w:rPr>
                <w:b/>
                <w:bCs/>
              </w:rPr>
              <w:t>VI</w:t>
            </w:r>
          </w:p>
        </w:tc>
        <w:tc>
          <w:tcPr>
            <w:tcW w:w="7371" w:type="dxa"/>
          </w:tcPr>
          <w:p w:rsidR="00F21B15" w:rsidRPr="00F847DF" w:rsidRDefault="00F21B15" w:rsidP="00044F65">
            <w:pPr>
              <w:pStyle w:val="TableParagraph"/>
              <w:spacing w:line="240" w:lineRule="auto"/>
              <w:jc w:val="both"/>
              <w:rPr>
                <w:sz w:val="24"/>
                <w:szCs w:val="24"/>
                <w:lang w:bidi="ar-SA"/>
              </w:rPr>
            </w:pPr>
            <w:r w:rsidRPr="00F847DF">
              <w:rPr>
                <w:sz w:val="24"/>
                <w:szCs w:val="24"/>
                <w:lang w:bidi="ar-SA"/>
              </w:rPr>
              <w:t>INTERPERSONAL RELATIONSHIPS: Importance of interpersonal relations, Types of Interpersonal Relationships, Barriers to effective communication in relationships, steps to improve interpersonal communication, Role of feedback in interpersonal communication, Conflict management, strategies for maintaining good interpersonal relations, relating to others in virtual world</w:t>
            </w:r>
          </w:p>
          <w:p w:rsidR="00F21B15" w:rsidRPr="000F5840" w:rsidRDefault="00F21B15" w:rsidP="00044F65"/>
        </w:tc>
        <w:tc>
          <w:tcPr>
            <w:tcW w:w="1290" w:type="dxa"/>
          </w:tcPr>
          <w:p w:rsidR="00F21B15" w:rsidRDefault="00F21B15" w:rsidP="00044F65">
            <w:pPr>
              <w:jc w:val="center"/>
              <w:rPr>
                <w:b/>
                <w:bCs/>
              </w:rPr>
            </w:pPr>
            <w:r>
              <w:rPr>
                <w:b/>
                <w:bCs/>
              </w:rPr>
              <w:t>5</w:t>
            </w:r>
          </w:p>
        </w:tc>
      </w:tr>
      <w:tr w:rsidR="00F21B15" w:rsidTr="00044F65">
        <w:tc>
          <w:tcPr>
            <w:tcW w:w="851" w:type="dxa"/>
          </w:tcPr>
          <w:p w:rsidR="00F21B15" w:rsidRDefault="00F21B15" w:rsidP="00044F65">
            <w:pPr>
              <w:rPr>
                <w:b/>
                <w:bCs/>
              </w:rPr>
            </w:pPr>
            <w:r>
              <w:rPr>
                <w:b/>
                <w:bCs/>
              </w:rPr>
              <w:t>VII</w:t>
            </w:r>
          </w:p>
        </w:tc>
        <w:tc>
          <w:tcPr>
            <w:tcW w:w="7371" w:type="dxa"/>
          </w:tcPr>
          <w:p w:rsidR="00F21B15" w:rsidRPr="00F847DF" w:rsidRDefault="00F21B15" w:rsidP="00044F65">
            <w:pPr>
              <w:pStyle w:val="TableParagraph"/>
              <w:spacing w:before="1"/>
              <w:rPr>
                <w:sz w:val="24"/>
                <w:szCs w:val="24"/>
                <w:lang w:bidi="ar-SA"/>
              </w:rPr>
            </w:pPr>
            <w:r w:rsidRPr="00F847DF">
              <w:rPr>
                <w:sz w:val="24"/>
                <w:szCs w:val="24"/>
                <w:lang w:bidi="ar-SA"/>
              </w:rPr>
              <w:t>LEADERSHIP &amp;TEAM BUILDING</w:t>
            </w:r>
          </w:p>
          <w:p w:rsidR="00F21B15" w:rsidRPr="00F847DF" w:rsidRDefault="00F21B15" w:rsidP="00044F65">
            <w:pPr>
              <w:pStyle w:val="TableParagraph"/>
              <w:spacing w:line="240" w:lineRule="auto"/>
              <w:jc w:val="both"/>
              <w:rPr>
                <w:sz w:val="24"/>
                <w:szCs w:val="24"/>
                <w:lang w:bidi="ar-SA"/>
              </w:rPr>
            </w:pPr>
            <w:r w:rsidRPr="00F847DF">
              <w:rPr>
                <w:sz w:val="24"/>
                <w:szCs w:val="24"/>
                <w:lang w:bidi="ar-SA"/>
              </w:rPr>
              <w:t>Leadership- Definition, Meaning, Nature and Functions of leader, Types of leaders, Leadership styles, Functions of a Leader, Decision-making, personality traits of an effective leader; Significance and nature of team building, Stages of team building, types of teams, factors influencing the effectiveness of a team</w:t>
            </w:r>
          </w:p>
        </w:tc>
        <w:tc>
          <w:tcPr>
            <w:tcW w:w="1290" w:type="dxa"/>
          </w:tcPr>
          <w:p w:rsidR="00F21B15" w:rsidRDefault="00F21B15" w:rsidP="00044F65">
            <w:pPr>
              <w:jc w:val="center"/>
              <w:rPr>
                <w:b/>
                <w:bCs/>
              </w:rPr>
            </w:pPr>
            <w:r>
              <w:rPr>
                <w:b/>
                <w:bCs/>
              </w:rPr>
              <w:t>4</w:t>
            </w:r>
          </w:p>
        </w:tc>
      </w:tr>
    </w:tbl>
    <w:p w:rsidR="00F21B15" w:rsidRPr="002F075B" w:rsidRDefault="00F21B15" w:rsidP="00F21B15">
      <w:pPr>
        <w:ind w:left="450"/>
        <w:rPr>
          <w:b/>
          <w:bCs/>
        </w:rPr>
      </w:pPr>
    </w:p>
    <w:p w:rsidR="00F21B15" w:rsidRDefault="00F21B15" w:rsidP="00F21B15">
      <w:pPr>
        <w:pStyle w:val="Heading1"/>
        <w:spacing w:before="227"/>
        <w:ind w:firstLine="500"/>
      </w:pPr>
      <w:r>
        <w:t>Text &amp; References:</w:t>
      </w:r>
    </w:p>
    <w:p w:rsidR="00F21B15" w:rsidRPr="00F847DF" w:rsidRDefault="00F21B15" w:rsidP="00F21B15">
      <w:pPr>
        <w:pStyle w:val="ListParagraph"/>
        <w:widowControl w:val="0"/>
        <w:numPr>
          <w:ilvl w:val="1"/>
          <w:numId w:val="86"/>
        </w:numPr>
        <w:autoSpaceDE w:val="0"/>
        <w:autoSpaceDN w:val="0"/>
        <w:spacing w:before="3" w:after="0" w:line="240" w:lineRule="auto"/>
        <w:contextualSpacing w:val="0"/>
        <w:rPr>
          <w:sz w:val="24"/>
        </w:rPr>
      </w:pPr>
      <w:r w:rsidRPr="00F847DF">
        <w:rPr>
          <w:sz w:val="24"/>
        </w:rPr>
        <w:t>Wadkar A (2016). Life Skills for Success, Sage Publications, New Delhi, India</w:t>
      </w:r>
    </w:p>
    <w:p w:rsidR="00F21B15" w:rsidRPr="00F847DF" w:rsidRDefault="00F21B15" w:rsidP="00F21B15">
      <w:pPr>
        <w:pStyle w:val="ListParagraph"/>
        <w:widowControl w:val="0"/>
        <w:numPr>
          <w:ilvl w:val="1"/>
          <w:numId w:val="86"/>
        </w:numPr>
        <w:autoSpaceDE w:val="0"/>
        <w:autoSpaceDN w:val="0"/>
        <w:spacing w:before="3" w:after="0" w:line="240" w:lineRule="auto"/>
        <w:contextualSpacing w:val="0"/>
        <w:rPr>
          <w:sz w:val="24"/>
        </w:rPr>
      </w:pPr>
      <w:r w:rsidRPr="00F847DF">
        <w:rPr>
          <w:sz w:val="24"/>
        </w:rPr>
        <w:t>SmitherRobertD. (1994).ThePsychologyofWorkandHumanPerformance,Harper CollinsCollegePublishers</w:t>
      </w:r>
    </w:p>
    <w:p w:rsidR="00F21B15" w:rsidRPr="00265135" w:rsidRDefault="00F21B15" w:rsidP="00F21B15">
      <w:pPr>
        <w:pStyle w:val="ListParagraph"/>
        <w:widowControl w:val="0"/>
        <w:numPr>
          <w:ilvl w:val="1"/>
          <w:numId w:val="86"/>
        </w:numPr>
        <w:autoSpaceDE w:val="0"/>
        <w:autoSpaceDN w:val="0"/>
        <w:spacing w:before="3" w:after="0" w:line="240" w:lineRule="auto"/>
        <w:contextualSpacing w:val="0"/>
        <w:rPr>
          <w:sz w:val="24"/>
        </w:rPr>
      </w:pPr>
      <w:r w:rsidRPr="00265135">
        <w:rPr>
          <w:sz w:val="24"/>
        </w:rPr>
        <w:t>SinghA. January</w:t>
      </w:r>
      <w:r w:rsidRPr="00F847DF">
        <w:rPr>
          <w:sz w:val="24"/>
        </w:rPr>
        <w:t>(</w:t>
      </w:r>
      <w:r w:rsidRPr="00265135">
        <w:rPr>
          <w:sz w:val="24"/>
        </w:rPr>
        <w:t>2013); AchievingBehavioural ExcellenceforSuccess;WileyPublication.</w:t>
      </w:r>
    </w:p>
    <w:p w:rsidR="00F21B15" w:rsidRPr="00265135" w:rsidRDefault="00F21B15" w:rsidP="00F21B15">
      <w:pPr>
        <w:pStyle w:val="ListParagraph"/>
        <w:widowControl w:val="0"/>
        <w:numPr>
          <w:ilvl w:val="1"/>
          <w:numId w:val="86"/>
        </w:numPr>
        <w:autoSpaceDE w:val="0"/>
        <w:autoSpaceDN w:val="0"/>
        <w:spacing w:before="3" w:after="0" w:line="240" w:lineRule="auto"/>
        <w:contextualSpacing w:val="0"/>
        <w:rPr>
          <w:sz w:val="24"/>
        </w:rPr>
      </w:pPr>
      <w:r w:rsidRPr="00265135">
        <w:rPr>
          <w:sz w:val="24"/>
        </w:rPr>
        <w:t>Raman,A.T.(2003)KnowledgeManagement:AResource Book. ExcelBooks,Delhi.</w:t>
      </w:r>
    </w:p>
    <w:p w:rsidR="00F21B15" w:rsidRPr="00265135" w:rsidRDefault="00F21B15" w:rsidP="00F21B15">
      <w:pPr>
        <w:pStyle w:val="ListParagraph"/>
        <w:widowControl w:val="0"/>
        <w:numPr>
          <w:ilvl w:val="1"/>
          <w:numId w:val="86"/>
        </w:numPr>
        <w:autoSpaceDE w:val="0"/>
        <w:autoSpaceDN w:val="0"/>
        <w:spacing w:before="3" w:after="0" w:line="240" w:lineRule="auto"/>
        <w:contextualSpacing w:val="0"/>
        <w:rPr>
          <w:sz w:val="24"/>
        </w:rPr>
      </w:pPr>
      <w:r w:rsidRPr="00265135">
        <w:rPr>
          <w:sz w:val="24"/>
        </w:rPr>
        <w:t>Bates, A. P. and Julian, J.: Sociology - Understanding Social Behaviour</w:t>
      </w:r>
    </w:p>
    <w:p w:rsidR="00F21B15" w:rsidRDefault="00F21B15" w:rsidP="00F21B15">
      <w:pPr>
        <w:pStyle w:val="ListParagraph"/>
        <w:widowControl w:val="0"/>
        <w:numPr>
          <w:ilvl w:val="1"/>
          <w:numId w:val="86"/>
        </w:numPr>
        <w:autoSpaceDE w:val="0"/>
        <w:autoSpaceDN w:val="0"/>
        <w:spacing w:before="3" w:after="0" w:line="240" w:lineRule="auto"/>
        <w:contextualSpacing w:val="0"/>
        <w:rPr>
          <w:sz w:val="24"/>
        </w:rPr>
      </w:pPr>
      <w:r w:rsidRPr="00265135">
        <w:rPr>
          <w:sz w:val="24"/>
        </w:rPr>
        <w:t>J William Pfeiffer (ed.) Theories and Models in Applied Behavioural Science, Vol 2, Group (1996); Pfeiffer &amp; Company</w:t>
      </w:r>
    </w:p>
    <w:p w:rsidR="00F21B15" w:rsidRPr="00D46C5B" w:rsidRDefault="00F21B15" w:rsidP="00F21B15">
      <w:pPr>
        <w:pStyle w:val="ListParagraph"/>
        <w:widowControl w:val="0"/>
        <w:numPr>
          <w:ilvl w:val="1"/>
          <w:numId w:val="86"/>
        </w:numPr>
        <w:autoSpaceDE w:val="0"/>
        <w:autoSpaceDN w:val="0"/>
        <w:spacing w:before="3" w:after="0" w:line="240" w:lineRule="auto"/>
        <w:contextualSpacing w:val="0"/>
        <w:rPr>
          <w:sz w:val="24"/>
        </w:rPr>
      </w:pPr>
      <w:r w:rsidRPr="00D46C5B">
        <w:rPr>
          <w:sz w:val="24"/>
        </w:rPr>
        <w:t>Pestonjee, D.M.; Stress and Coping: The Indian Experience</w:t>
      </w:r>
    </w:p>
    <w:p w:rsidR="00F21B15" w:rsidRDefault="00F21B15" w:rsidP="00F21B15">
      <w:pPr>
        <w:pStyle w:val="ListParagraph"/>
        <w:widowControl w:val="0"/>
        <w:numPr>
          <w:ilvl w:val="1"/>
          <w:numId w:val="86"/>
        </w:numPr>
        <w:autoSpaceDE w:val="0"/>
        <w:autoSpaceDN w:val="0"/>
        <w:spacing w:before="3" w:after="0" w:line="240" w:lineRule="auto"/>
        <w:contextualSpacing w:val="0"/>
        <w:rPr>
          <w:sz w:val="24"/>
        </w:rPr>
      </w:pPr>
      <w:r w:rsidRPr="00D46C5B">
        <w:rPr>
          <w:sz w:val="24"/>
        </w:rPr>
        <w:t>Clegg, Brian; Instant Stress Management – Bring calm to your life now</w:t>
      </w:r>
    </w:p>
    <w:p w:rsidR="00F21B15" w:rsidRDefault="00F21B15" w:rsidP="00F21B15">
      <w:pPr>
        <w:pStyle w:val="ListParagraph"/>
        <w:widowControl w:val="0"/>
        <w:numPr>
          <w:ilvl w:val="1"/>
          <w:numId w:val="86"/>
        </w:numPr>
        <w:autoSpaceDE w:val="0"/>
        <w:autoSpaceDN w:val="0"/>
        <w:spacing w:before="3" w:after="0" w:line="240" w:lineRule="auto"/>
        <w:contextualSpacing w:val="0"/>
        <w:rPr>
          <w:sz w:val="24"/>
        </w:rPr>
      </w:pPr>
      <w:r w:rsidRPr="00F863D0">
        <w:rPr>
          <w:sz w:val="24"/>
        </w:rPr>
        <w:t>Phil Lowe Koge Page: Creativity and Problem Solving, New Delhi, 1996</w:t>
      </w:r>
    </w:p>
    <w:p w:rsidR="00F21B15" w:rsidRDefault="00F21B15" w:rsidP="00F21B15">
      <w:pPr>
        <w:pStyle w:val="ListParagraph"/>
        <w:widowControl w:val="0"/>
        <w:numPr>
          <w:ilvl w:val="1"/>
          <w:numId w:val="86"/>
        </w:numPr>
        <w:autoSpaceDE w:val="0"/>
        <w:autoSpaceDN w:val="0"/>
        <w:spacing w:before="3" w:after="0" w:line="240" w:lineRule="auto"/>
        <w:contextualSpacing w:val="0"/>
        <w:rPr>
          <w:sz w:val="24"/>
        </w:rPr>
      </w:pPr>
      <w:r w:rsidRPr="00F863D0">
        <w:rPr>
          <w:sz w:val="24"/>
        </w:rPr>
        <w:t>Bensley, Alan D.: Critical Thinking in Psychology – A Unified Skills Approach, (1998), Brooks/Cole Publishing Company.</w:t>
      </w:r>
    </w:p>
    <w:p w:rsidR="00F21B15" w:rsidRDefault="00F21B15" w:rsidP="00F21B15">
      <w:pPr>
        <w:pStyle w:val="Normal3"/>
        <w:jc w:val="both"/>
        <w:rPr>
          <w:sz w:val="22"/>
          <w:szCs w:val="22"/>
        </w:rPr>
      </w:pPr>
    </w:p>
    <w:p w:rsidR="00F21B15" w:rsidRPr="009C7685" w:rsidRDefault="00F21B15" w:rsidP="00F21B15">
      <w:pPr>
        <w:pStyle w:val="Normal3"/>
        <w:jc w:val="both"/>
        <w:rPr>
          <w:b/>
          <w:bCs/>
          <w:sz w:val="22"/>
          <w:szCs w:val="22"/>
        </w:rPr>
      </w:pPr>
      <w:r w:rsidRPr="009C7685">
        <w:rPr>
          <w:sz w:val="22"/>
          <w:szCs w:val="22"/>
        </w:rPr>
        <w:lastRenderedPageBreak/>
        <w:t xml:space="preserve">Sub Code: </w:t>
      </w:r>
      <w:r>
        <w:rPr>
          <w:b/>
          <w:bCs/>
          <w:color w:val="000000" w:themeColor="text1"/>
          <w:sz w:val="22"/>
          <w:szCs w:val="22"/>
        </w:rPr>
        <w:t>GN11001</w:t>
      </w:r>
      <w:r w:rsidRPr="009C7685">
        <w:rPr>
          <w:b/>
          <w:bCs/>
          <w:color w:val="000000" w:themeColor="text1"/>
          <w:sz w:val="22"/>
          <w:szCs w:val="22"/>
        </w:rPr>
        <w:t>A</w:t>
      </w:r>
      <w:r w:rsidRPr="009C7685">
        <w:rPr>
          <w:b/>
          <w:bCs/>
          <w:color w:val="000000" w:themeColor="text1"/>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sidRPr="009C7685">
        <w:rPr>
          <w:b/>
          <w:sz w:val="22"/>
          <w:szCs w:val="22"/>
        </w:rPr>
        <w:t xml:space="preserve">Credit: </w:t>
      </w:r>
      <w:r>
        <w:rPr>
          <w:b/>
          <w:sz w:val="22"/>
          <w:szCs w:val="22"/>
        </w:rPr>
        <w:t>0</w:t>
      </w:r>
      <w:r w:rsidRPr="009C7685">
        <w:rPr>
          <w:b/>
          <w:sz w:val="22"/>
          <w:szCs w:val="22"/>
        </w:rPr>
        <w:t xml:space="preserve"> (L-</w:t>
      </w:r>
      <w:r>
        <w:rPr>
          <w:b/>
          <w:sz w:val="22"/>
          <w:szCs w:val="22"/>
        </w:rPr>
        <w:t>3</w:t>
      </w:r>
      <w:r w:rsidRPr="009C7685">
        <w:rPr>
          <w:b/>
          <w:sz w:val="22"/>
          <w:szCs w:val="22"/>
        </w:rPr>
        <w:t>, T-</w:t>
      </w:r>
      <w:r>
        <w:rPr>
          <w:b/>
          <w:sz w:val="22"/>
          <w:szCs w:val="22"/>
        </w:rPr>
        <w:t>0</w:t>
      </w:r>
      <w:r w:rsidRPr="009C7685">
        <w:rPr>
          <w:b/>
          <w:sz w:val="22"/>
          <w:szCs w:val="22"/>
        </w:rPr>
        <w:t>, P-0)</w:t>
      </w:r>
    </w:p>
    <w:p w:rsidR="00F21B15" w:rsidRDefault="00F21B15" w:rsidP="00F21B15">
      <w:pPr>
        <w:jc w:val="center"/>
        <w:rPr>
          <w:rFonts w:eastAsia="Calibri"/>
          <w:b/>
          <w:bCs/>
          <w:u w:val="single"/>
        </w:rPr>
      </w:pPr>
    </w:p>
    <w:p w:rsidR="00F21B15" w:rsidRPr="00F21B15" w:rsidRDefault="00F21B15" w:rsidP="00F21B15">
      <w:pPr>
        <w:jc w:val="center"/>
        <w:rPr>
          <w:rFonts w:eastAsia="Calibri"/>
          <w:b/>
          <w:bCs/>
        </w:rPr>
      </w:pPr>
      <w:r w:rsidRPr="00F21B15">
        <w:rPr>
          <w:rFonts w:eastAsia="Calibri"/>
          <w:b/>
          <w:bCs/>
        </w:rPr>
        <w:t>QUANTITATIVE APTITUDE AND LOGICAL REASONING</w:t>
      </w:r>
    </w:p>
    <w:p w:rsidR="00F21B15" w:rsidRDefault="00F21B15" w:rsidP="00F21B15">
      <w:pPr>
        <w:jc w:val="center"/>
        <w:rPr>
          <w:rFonts w:eastAsia="Calibri"/>
          <w:b/>
          <w:bCs/>
        </w:rPr>
      </w:pPr>
      <w:r w:rsidRPr="006208FF">
        <w:rPr>
          <w:rFonts w:eastAsia="Calibri"/>
          <w:b/>
          <w:bCs/>
        </w:rPr>
        <w:t>(Optional Audit Course)</w:t>
      </w:r>
    </w:p>
    <w:p w:rsidR="00F21B15" w:rsidRPr="006208FF" w:rsidRDefault="00F21B15" w:rsidP="00F21B15">
      <w:pPr>
        <w:jc w:val="center"/>
        <w:rPr>
          <w:rFonts w:eastAsia="Calibri"/>
          <w:b/>
          <w:bCs/>
        </w:rPr>
      </w:pPr>
    </w:p>
    <w:p w:rsidR="00F21B15" w:rsidRPr="009C7685" w:rsidRDefault="00F21B15" w:rsidP="00F21B15">
      <w:r w:rsidRPr="009C7685">
        <w:t>Questions to be set: 05 (All Compulsory)</w:t>
      </w:r>
    </w:p>
    <w:p w:rsidR="00F21B15" w:rsidRPr="009C7685" w:rsidRDefault="00F21B15" w:rsidP="00F21B15"/>
    <w:p w:rsidR="00F21B15" w:rsidRDefault="00F21B15" w:rsidP="00F21B15">
      <w:pPr>
        <w:widowControl w:val="0"/>
        <w:autoSpaceDE w:val="0"/>
        <w:autoSpaceDN w:val="0"/>
        <w:adjustRightInd w:val="0"/>
        <w:ind w:right="-43"/>
        <w:jc w:val="both"/>
      </w:pPr>
      <w:r w:rsidRPr="009C7685">
        <w:rPr>
          <w:b/>
        </w:rPr>
        <w:t>Course Outcomes (CO):</w:t>
      </w:r>
      <w:r>
        <w:t>On successful completion of the course</w:t>
      </w:r>
    </w:p>
    <w:p w:rsidR="00F21B15" w:rsidRPr="009C7685" w:rsidRDefault="00F21B15" w:rsidP="00F21B15">
      <w:pPr>
        <w:widowControl w:val="0"/>
        <w:autoSpaceDE w:val="0"/>
        <w:autoSpaceDN w:val="0"/>
        <w:adjustRightInd w:val="0"/>
        <w:ind w:right="-43"/>
        <w:jc w:val="both"/>
        <w:rPr>
          <w:b/>
        </w:rPr>
      </w:pPr>
    </w:p>
    <w:tbl>
      <w:tblPr>
        <w:tblStyle w:val="TableGrid"/>
        <w:tblW w:w="98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
        <w:gridCol w:w="8960"/>
      </w:tblGrid>
      <w:tr w:rsidR="00F21B15" w:rsidRPr="009C7685" w:rsidTr="00044F65">
        <w:trPr>
          <w:trHeight w:val="74"/>
          <w:jc w:val="center"/>
        </w:trPr>
        <w:tc>
          <w:tcPr>
            <w:tcW w:w="868" w:type="dxa"/>
          </w:tcPr>
          <w:p w:rsidR="00F21B15" w:rsidRPr="009C7685" w:rsidRDefault="00F21B15" w:rsidP="00044F65">
            <w:pPr>
              <w:jc w:val="center"/>
              <w:rPr>
                <w:b/>
              </w:rPr>
            </w:pPr>
            <w:r w:rsidRPr="009C7685">
              <w:rPr>
                <w:b/>
              </w:rPr>
              <w:t>CO1</w:t>
            </w:r>
          </w:p>
        </w:tc>
        <w:tc>
          <w:tcPr>
            <w:tcW w:w="8960" w:type="dxa"/>
          </w:tcPr>
          <w:p w:rsidR="00F21B15" w:rsidRPr="009C7685" w:rsidRDefault="00F21B15" w:rsidP="00044F65">
            <w:pPr>
              <w:pStyle w:val="paragraph"/>
              <w:spacing w:before="0" w:beforeAutospacing="0" w:after="0" w:afterAutospacing="0" w:line="0" w:lineRule="atLeast"/>
              <w:jc w:val="both"/>
              <w:textAlignment w:val="baseline"/>
              <w:rPr>
                <w:sz w:val="22"/>
                <w:szCs w:val="22"/>
              </w:rPr>
            </w:pPr>
            <w:r w:rsidRPr="00C8271A">
              <w:rPr>
                <w:sz w:val="22"/>
                <w:szCs w:val="22"/>
              </w:rPr>
              <w:t>Student will be able to solve variety of problems in the space of quantitative domain.</w:t>
            </w:r>
          </w:p>
        </w:tc>
      </w:tr>
      <w:tr w:rsidR="00F21B15" w:rsidRPr="009C7685" w:rsidTr="00044F65">
        <w:trPr>
          <w:trHeight w:val="74"/>
          <w:jc w:val="center"/>
        </w:trPr>
        <w:tc>
          <w:tcPr>
            <w:tcW w:w="868" w:type="dxa"/>
          </w:tcPr>
          <w:p w:rsidR="00F21B15" w:rsidRPr="009C7685" w:rsidRDefault="00F21B15" w:rsidP="00044F65">
            <w:pPr>
              <w:jc w:val="center"/>
              <w:rPr>
                <w:b/>
              </w:rPr>
            </w:pPr>
            <w:r w:rsidRPr="009C7685">
              <w:rPr>
                <w:b/>
              </w:rPr>
              <w:t>CO2</w:t>
            </w:r>
          </w:p>
        </w:tc>
        <w:tc>
          <w:tcPr>
            <w:tcW w:w="8960" w:type="dxa"/>
          </w:tcPr>
          <w:p w:rsidR="00F21B15" w:rsidRPr="009C7685" w:rsidRDefault="00F21B15" w:rsidP="00044F65">
            <w:pPr>
              <w:pStyle w:val="paragraph"/>
              <w:spacing w:before="0" w:beforeAutospacing="0" w:after="0" w:afterAutospacing="0" w:line="0" w:lineRule="atLeast"/>
              <w:textAlignment w:val="baseline"/>
              <w:rPr>
                <w:sz w:val="22"/>
                <w:szCs w:val="22"/>
              </w:rPr>
            </w:pPr>
            <w:r w:rsidRPr="00C8271A">
              <w:rPr>
                <w:sz w:val="22"/>
                <w:szCs w:val="22"/>
              </w:rPr>
              <w:t>Students will be able to use data to determine or to deduce other facts from a set of given data.</w:t>
            </w:r>
          </w:p>
        </w:tc>
      </w:tr>
      <w:tr w:rsidR="00F21B15" w:rsidRPr="009C7685" w:rsidTr="00044F65">
        <w:trPr>
          <w:trHeight w:val="74"/>
          <w:jc w:val="center"/>
        </w:trPr>
        <w:tc>
          <w:tcPr>
            <w:tcW w:w="868" w:type="dxa"/>
          </w:tcPr>
          <w:p w:rsidR="00F21B15" w:rsidRPr="009C7685" w:rsidRDefault="00F21B15" w:rsidP="00044F65">
            <w:pPr>
              <w:jc w:val="center"/>
              <w:rPr>
                <w:b/>
              </w:rPr>
            </w:pPr>
            <w:r w:rsidRPr="009C7685">
              <w:rPr>
                <w:b/>
              </w:rPr>
              <w:t>CO3</w:t>
            </w:r>
          </w:p>
        </w:tc>
        <w:tc>
          <w:tcPr>
            <w:tcW w:w="8960" w:type="dxa"/>
          </w:tcPr>
          <w:p w:rsidR="00F21B15" w:rsidRPr="009C7685" w:rsidRDefault="00F21B15" w:rsidP="00044F65">
            <w:pPr>
              <w:pStyle w:val="paragraph"/>
              <w:spacing w:before="0" w:beforeAutospacing="0" w:after="0" w:afterAutospacing="0" w:line="0" w:lineRule="atLeast"/>
              <w:jc w:val="both"/>
              <w:textAlignment w:val="baseline"/>
              <w:rPr>
                <w:sz w:val="22"/>
                <w:szCs w:val="22"/>
              </w:rPr>
            </w:pPr>
            <w:r w:rsidRPr="00C8271A">
              <w:rPr>
                <w:sz w:val="22"/>
                <w:szCs w:val="22"/>
              </w:rPr>
              <w:t>Students will be able to use shortcuts, tricks and techniques to solve the problems with accuracy.</w:t>
            </w:r>
          </w:p>
        </w:tc>
      </w:tr>
      <w:tr w:rsidR="00F21B15" w:rsidRPr="009C7685" w:rsidTr="00044F65">
        <w:trPr>
          <w:trHeight w:val="80"/>
          <w:jc w:val="center"/>
        </w:trPr>
        <w:tc>
          <w:tcPr>
            <w:tcW w:w="868" w:type="dxa"/>
          </w:tcPr>
          <w:p w:rsidR="00F21B15" w:rsidRPr="009C7685" w:rsidRDefault="00F21B15" w:rsidP="00044F65">
            <w:pPr>
              <w:jc w:val="center"/>
              <w:rPr>
                <w:b/>
              </w:rPr>
            </w:pPr>
            <w:r w:rsidRPr="009C7685">
              <w:rPr>
                <w:b/>
              </w:rPr>
              <w:t>CO4</w:t>
            </w:r>
          </w:p>
        </w:tc>
        <w:tc>
          <w:tcPr>
            <w:tcW w:w="8960" w:type="dxa"/>
          </w:tcPr>
          <w:p w:rsidR="00F21B15" w:rsidRPr="009C7685" w:rsidRDefault="00F21B15" w:rsidP="00044F65">
            <w:pPr>
              <w:pStyle w:val="paragraph"/>
              <w:jc w:val="both"/>
              <w:textAlignment w:val="baseline"/>
              <w:rPr>
                <w:sz w:val="22"/>
                <w:szCs w:val="22"/>
              </w:rPr>
            </w:pPr>
            <w:r w:rsidRPr="00C8271A">
              <w:rPr>
                <w:sz w:val="22"/>
                <w:szCs w:val="22"/>
              </w:rPr>
              <w:t>Students will be able to demonstrate essential skills pertaining to business communications.</w:t>
            </w:r>
          </w:p>
        </w:tc>
      </w:tr>
    </w:tbl>
    <w:p w:rsidR="00F21B15" w:rsidRPr="009C7685" w:rsidRDefault="00F21B15" w:rsidP="00F21B15"/>
    <w:tbl>
      <w:tblPr>
        <w:tblStyle w:val="TableGrid"/>
        <w:tblW w:w="91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7194"/>
        <w:gridCol w:w="627"/>
      </w:tblGrid>
      <w:tr w:rsidR="00F21B15" w:rsidRPr="009C7685" w:rsidTr="00044F65">
        <w:trPr>
          <w:trHeight w:val="543"/>
          <w:jc w:val="center"/>
        </w:trPr>
        <w:tc>
          <w:tcPr>
            <w:tcW w:w="1323" w:type="dxa"/>
          </w:tcPr>
          <w:p w:rsidR="00F21B15" w:rsidRPr="009C7685" w:rsidRDefault="00F21B15" w:rsidP="00044F65">
            <w:pPr>
              <w:ind w:left="-80" w:right="-108"/>
              <w:jc w:val="center"/>
              <w:rPr>
                <w:b/>
              </w:rPr>
            </w:pPr>
            <w:r w:rsidRPr="009C7685">
              <w:rPr>
                <w:b/>
              </w:rPr>
              <w:t>Module</w:t>
            </w:r>
          </w:p>
        </w:tc>
        <w:tc>
          <w:tcPr>
            <w:tcW w:w="7194" w:type="dxa"/>
          </w:tcPr>
          <w:p w:rsidR="00F21B15" w:rsidRPr="009C7685" w:rsidRDefault="00F21B15" w:rsidP="00044F65">
            <w:pPr>
              <w:jc w:val="center"/>
              <w:rPr>
                <w:b/>
              </w:rPr>
            </w:pPr>
            <w:r w:rsidRPr="009C7685">
              <w:rPr>
                <w:b/>
              </w:rPr>
              <w:t>Topics</w:t>
            </w:r>
          </w:p>
        </w:tc>
        <w:tc>
          <w:tcPr>
            <w:tcW w:w="627" w:type="dxa"/>
          </w:tcPr>
          <w:p w:rsidR="00F21B15" w:rsidRPr="009C7685" w:rsidRDefault="00F21B15" w:rsidP="00044F65">
            <w:pPr>
              <w:ind w:left="-112" w:right="-68"/>
              <w:jc w:val="center"/>
              <w:rPr>
                <w:b/>
              </w:rPr>
            </w:pPr>
            <w:r w:rsidRPr="009C7685">
              <w:rPr>
                <w:b/>
              </w:rPr>
              <w:t>Hrs.</w:t>
            </w:r>
          </w:p>
        </w:tc>
      </w:tr>
      <w:tr w:rsidR="00F21B15" w:rsidRPr="009C7685" w:rsidTr="00044F65">
        <w:trPr>
          <w:trHeight w:val="259"/>
          <w:jc w:val="center"/>
        </w:trPr>
        <w:tc>
          <w:tcPr>
            <w:tcW w:w="1323" w:type="dxa"/>
          </w:tcPr>
          <w:p w:rsidR="00F21B15" w:rsidRPr="009C7685" w:rsidRDefault="00F21B15" w:rsidP="00044F65">
            <w:pPr>
              <w:ind w:left="-80" w:right="-108"/>
              <w:jc w:val="center"/>
            </w:pPr>
            <w:r w:rsidRPr="009C7685">
              <w:t>Module 1:</w:t>
            </w:r>
          </w:p>
          <w:p w:rsidR="00F21B15" w:rsidRPr="009C7685" w:rsidRDefault="00F21B15" w:rsidP="00044F65">
            <w:pPr>
              <w:ind w:left="-79" w:right="-108"/>
              <w:jc w:val="center"/>
              <w:rPr>
                <w:b/>
              </w:rPr>
            </w:pPr>
            <w:r w:rsidRPr="00D061F8">
              <w:rPr>
                <w:b/>
              </w:rPr>
              <w:t>Quantitative Aptitude</w:t>
            </w:r>
          </w:p>
        </w:tc>
        <w:tc>
          <w:tcPr>
            <w:tcW w:w="7194" w:type="dxa"/>
          </w:tcPr>
          <w:p w:rsidR="00F21B15" w:rsidRPr="009C7685" w:rsidRDefault="00F21B15" w:rsidP="00044F65">
            <w:pPr>
              <w:jc w:val="both"/>
            </w:pPr>
            <w:r w:rsidRPr="00D061F8">
              <w:t xml:space="preserve">Problems on Trains, Time and Distance, Height and Distance, Time and Work, Simple Interest, Compound Interest, Profit and Loss, Partnership, Percentage, Problems on Ages, Calendar, Clocks, Average, Area, Volume and Surface Area, Permutations and Combinations, </w:t>
            </w:r>
            <w:r w:rsidRPr="00D061F8">
              <w:rPr>
                <w:bCs/>
              </w:rPr>
              <w:t>Probability</w:t>
            </w:r>
            <w:r w:rsidRPr="00D061F8">
              <w:t>, Numbers, Problems on Numbers, Problems on HCF and LCM, Decimal Fraction, Simplification, Square Root and Cube Root, Surds and Indices, Ratio and Proportion, Chain Rule, Pipes and Cistern, Boats and Streams, Allegation and Mixtures, Logarithm, Races and Games, Stocks and Shares, Probability, True Discount, Odd man out and Series.</w:t>
            </w:r>
          </w:p>
        </w:tc>
        <w:tc>
          <w:tcPr>
            <w:tcW w:w="627" w:type="dxa"/>
          </w:tcPr>
          <w:p w:rsidR="00F21B15" w:rsidRPr="009C7685" w:rsidRDefault="00F21B15" w:rsidP="00044F65">
            <w:pPr>
              <w:jc w:val="center"/>
            </w:pPr>
            <w:r>
              <w:t>16</w:t>
            </w:r>
          </w:p>
        </w:tc>
      </w:tr>
      <w:tr w:rsidR="00F21B15" w:rsidRPr="009C7685" w:rsidTr="00044F65">
        <w:trPr>
          <w:trHeight w:val="496"/>
          <w:jc w:val="center"/>
        </w:trPr>
        <w:tc>
          <w:tcPr>
            <w:tcW w:w="1323" w:type="dxa"/>
          </w:tcPr>
          <w:p w:rsidR="00F21B15" w:rsidRPr="009C7685" w:rsidRDefault="00F21B15" w:rsidP="00044F65">
            <w:pPr>
              <w:ind w:left="-80" w:right="-108"/>
              <w:jc w:val="center"/>
            </w:pPr>
            <w:r w:rsidRPr="009C7685">
              <w:t>Module 2:</w:t>
            </w:r>
          </w:p>
          <w:p w:rsidR="00F21B15" w:rsidRPr="009C7685" w:rsidRDefault="00F21B15" w:rsidP="00044F65">
            <w:pPr>
              <w:ind w:left="-80" w:right="-108"/>
              <w:jc w:val="center"/>
            </w:pPr>
            <w:r w:rsidRPr="00D061F8">
              <w:rPr>
                <w:b/>
              </w:rPr>
              <w:t>Puzzles, Problem Solving and Analysis</w:t>
            </w:r>
          </w:p>
        </w:tc>
        <w:tc>
          <w:tcPr>
            <w:tcW w:w="7194" w:type="dxa"/>
          </w:tcPr>
          <w:p w:rsidR="00F21B15" w:rsidRPr="009C7685" w:rsidRDefault="00F21B15" w:rsidP="00044F65">
            <w:pPr>
              <w:jc w:val="both"/>
            </w:pPr>
            <w:r w:rsidRPr="00D061F8">
              <w:t>Sudoku, Number Puzzles, Missing Letter Puzzles, Playing Card Puzzles, Clock Puzzles, Logical Connectives and Syllogisms, Data Interpretation, Cases, Venn Diagrams</w:t>
            </w:r>
            <w:r>
              <w:t>.</w:t>
            </w:r>
          </w:p>
        </w:tc>
        <w:tc>
          <w:tcPr>
            <w:tcW w:w="627" w:type="dxa"/>
          </w:tcPr>
          <w:p w:rsidR="00F21B15" w:rsidRPr="009C7685" w:rsidRDefault="00F21B15" w:rsidP="00044F65">
            <w:pPr>
              <w:jc w:val="center"/>
            </w:pPr>
            <w:r>
              <w:t>5</w:t>
            </w:r>
          </w:p>
        </w:tc>
      </w:tr>
      <w:tr w:rsidR="00F21B15" w:rsidRPr="009C7685" w:rsidTr="00044F65">
        <w:trPr>
          <w:trHeight w:val="69"/>
          <w:jc w:val="center"/>
        </w:trPr>
        <w:tc>
          <w:tcPr>
            <w:tcW w:w="1323" w:type="dxa"/>
          </w:tcPr>
          <w:p w:rsidR="00F21B15" w:rsidRPr="009C7685" w:rsidRDefault="00F21B15" w:rsidP="00044F65">
            <w:pPr>
              <w:ind w:left="-80" w:right="-108"/>
              <w:jc w:val="center"/>
            </w:pPr>
            <w:r w:rsidRPr="009C7685">
              <w:t>Module 3:</w:t>
            </w:r>
          </w:p>
          <w:p w:rsidR="00F21B15" w:rsidRPr="009C7685" w:rsidRDefault="00F21B15" w:rsidP="00044F65">
            <w:pPr>
              <w:ind w:left="-80" w:right="-108"/>
              <w:jc w:val="center"/>
            </w:pPr>
            <w:r w:rsidRPr="00D061F8">
              <w:rPr>
                <w:b/>
              </w:rPr>
              <w:t>Logical Reasoning</w:t>
            </w:r>
          </w:p>
        </w:tc>
        <w:tc>
          <w:tcPr>
            <w:tcW w:w="7194" w:type="dxa"/>
          </w:tcPr>
          <w:p w:rsidR="00F21B15" w:rsidRPr="009C7685" w:rsidRDefault="00F21B15" w:rsidP="00044F65">
            <w:pPr>
              <w:jc w:val="both"/>
            </w:pPr>
            <w:r w:rsidRPr="00D061F8">
              <w:t>Number Series, Letter and Symbol series, Verbal Classification Essential Part, odd man out and visual reasoning,  Analogies, Artificial Language, Matching Definitions, Making Judgements, Verbal Reasoning, Logical Problems, Logical Games,  Data Arrangement and Blood Relations, Analyzing Arguments, Statement and Assumption, Course of action, Statement and Conclusion, Theme Detection, Cause and Effect, Statement and Argument, Logical Deduction</w:t>
            </w:r>
            <w:r>
              <w:t>.</w:t>
            </w:r>
          </w:p>
        </w:tc>
        <w:tc>
          <w:tcPr>
            <w:tcW w:w="627" w:type="dxa"/>
          </w:tcPr>
          <w:p w:rsidR="00F21B15" w:rsidRPr="009C7685" w:rsidRDefault="00F21B15" w:rsidP="00044F65">
            <w:pPr>
              <w:jc w:val="center"/>
            </w:pPr>
            <w:r>
              <w:t>10</w:t>
            </w:r>
          </w:p>
        </w:tc>
      </w:tr>
      <w:tr w:rsidR="00F21B15" w:rsidRPr="009C7685" w:rsidTr="00044F65">
        <w:trPr>
          <w:trHeight w:val="69"/>
          <w:jc w:val="center"/>
        </w:trPr>
        <w:tc>
          <w:tcPr>
            <w:tcW w:w="1323" w:type="dxa"/>
          </w:tcPr>
          <w:p w:rsidR="00F21B15" w:rsidRPr="009C7685" w:rsidRDefault="00F21B15" w:rsidP="00044F65">
            <w:pPr>
              <w:ind w:left="-80" w:right="-108"/>
              <w:jc w:val="center"/>
            </w:pPr>
            <w:r w:rsidRPr="009C7685">
              <w:t>Module 4:</w:t>
            </w:r>
          </w:p>
          <w:p w:rsidR="00F21B15" w:rsidRPr="009C7685" w:rsidRDefault="00F21B15" w:rsidP="00044F65">
            <w:pPr>
              <w:ind w:left="-80" w:right="-108"/>
              <w:jc w:val="center"/>
            </w:pPr>
            <w:r w:rsidRPr="00D061F8">
              <w:rPr>
                <w:b/>
              </w:rPr>
              <w:t>Professional Builder</w:t>
            </w:r>
          </w:p>
        </w:tc>
        <w:tc>
          <w:tcPr>
            <w:tcW w:w="7194" w:type="dxa"/>
          </w:tcPr>
          <w:p w:rsidR="00F21B15" w:rsidRPr="00D061F8" w:rsidRDefault="00F21B15" w:rsidP="00044F65">
            <w:pPr>
              <w:jc w:val="both"/>
              <w:rPr>
                <w:bCs/>
              </w:rPr>
            </w:pPr>
            <w:r w:rsidRPr="00D061F8">
              <w:rPr>
                <w:bCs/>
              </w:rPr>
              <w:t>CV Writing, Verbal &amp; Non Verbal Communication, Group Discussion, Netiquettes, Telephone Etiquettes.</w:t>
            </w:r>
          </w:p>
        </w:tc>
        <w:tc>
          <w:tcPr>
            <w:tcW w:w="627" w:type="dxa"/>
          </w:tcPr>
          <w:p w:rsidR="00F21B15" w:rsidRPr="009C7685" w:rsidRDefault="00F21B15" w:rsidP="00044F65">
            <w:pPr>
              <w:jc w:val="center"/>
            </w:pPr>
            <w:r>
              <w:t>5</w:t>
            </w:r>
          </w:p>
        </w:tc>
      </w:tr>
    </w:tbl>
    <w:p w:rsidR="00F21B15" w:rsidRDefault="00F21B15" w:rsidP="00F21B15">
      <w:pPr>
        <w:pStyle w:val="Heading1"/>
        <w:spacing w:before="205" w:line="250" w:lineRule="exact"/>
      </w:pPr>
    </w:p>
    <w:p w:rsidR="00F21B15" w:rsidRPr="00D108C6" w:rsidRDefault="00F21B15" w:rsidP="00F21B15">
      <w:pPr>
        <w:pStyle w:val="Heading1"/>
        <w:spacing w:before="205" w:line="250" w:lineRule="exact"/>
        <w:rPr>
          <w:color w:val="auto"/>
        </w:rPr>
      </w:pPr>
      <w:r w:rsidRPr="00D108C6">
        <w:rPr>
          <w:color w:val="auto"/>
        </w:rPr>
        <w:t>References:</w:t>
      </w:r>
    </w:p>
    <w:p w:rsidR="00F21B15" w:rsidRPr="00D061F8" w:rsidRDefault="00F21B15" w:rsidP="00F21B15">
      <w:pPr>
        <w:pStyle w:val="BodyText"/>
        <w:widowControl w:val="0"/>
        <w:numPr>
          <w:ilvl w:val="0"/>
          <w:numId w:val="85"/>
        </w:numPr>
        <w:autoSpaceDE w:val="0"/>
        <w:autoSpaceDN w:val="0"/>
        <w:spacing w:before="5" w:after="0"/>
        <w:ind w:left="540"/>
        <w:rPr>
          <w:bCs/>
        </w:rPr>
      </w:pPr>
      <w:r w:rsidRPr="00D061F8">
        <w:rPr>
          <w:bCs/>
        </w:rPr>
        <w:t>R.S</w:t>
      </w:r>
      <w:r>
        <w:rPr>
          <w:bCs/>
        </w:rPr>
        <w:t>.</w:t>
      </w:r>
      <w:r w:rsidRPr="00D061F8">
        <w:rPr>
          <w:bCs/>
        </w:rPr>
        <w:t>Aggarwal, Quantitative Aptitude for Competitive Examinations, S CHAND</w:t>
      </w:r>
      <w:r>
        <w:rPr>
          <w:bCs/>
        </w:rPr>
        <w:t>.</w:t>
      </w:r>
    </w:p>
    <w:p w:rsidR="00F21B15" w:rsidRDefault="00F21B15" w:rsidP="00F21B15">
      <w:pPr>
        <w:pStyle w:val="BodyText"/>
        <w:widowControl w:val="0"/>
        <w:numPr>
          <w:ilvl w:val="0"/>
          <w:numId w:val="85"/>
        </w:numPr>
        <w:autoSpaceDE w:val="0"/>
        <w:autoSpaceDN w:val="0"/>
        <w:spacing w:before="5" w:after="0"/>
        <w:ind w:left="540"/>
        <w:rPr>
          <w:bCs/>
        </w:rPr>
      </w:pPr>
      <w:r w:rsidRPr="00D061F8">
        <w:rPr>
          <w:bCs/>
        </w:rPr>
        <w:t>ShakuntalaDevi, Puzzles to Puzzle You</w:t>
      </w:r>
      <w:r>
        <w:rPr>
          <w:bCs/>
        </w:rPr>
        <w:t>.</w:t>
      </w:r>
    </w:p>
    <w:p w:rsidR="00F21B15" w:rsidRPr="006208FF" w:rsidRDefault="00F21B15" w:rsidP="00F21B15">
      <w:pPr>
        <w:pStyle w:val="BodyText"/>
        <w:widowControl w:val="0"/>
        <w:numPr>
          <w:ilvl w:val="0"/>
          <w:numId w:val="85"/>
        </w:numPr>
        <w:autoSpaceDE w:val="0"/>
        <w:autoSpaceDN w:val="0"/>
        <w:spacing w:before="5" w:after="0"/>
        <w:ind w:left="540"/>
        <w:rPr>
          <w:bCs/>
        </w:rPr>
      </w:pPr>
      <w:r w:rsidRPr="006208FF">
        <w:rPr>
          <w:bCs/>
        </w:rPr>
        <w:t>R.V. Praveen, Quantitative Aptitude and Reasoning, 2nd Revised Edition 2013, Prentice-Hall of India Pvt.Ltd.</w:t>
      </w:r>
    </w:p>
    <w:p w:rsidR="00F21B15" w:rsidRDefault="00F21B15" w:rsidP="00F21B15">
      <w:pPr>
        <w:rPr>
          <w:b/>
        </w:rPr>
      </w:pPr>
      <w:r w:rsidRPr="009D6455">
        <w:rPr>
          <w:b/>
        </w:rPr>
        <w:lastRenderedPageBreak/>
        <w:t>Sub Code</w:t>
      </w:r>
      <w:r w:rsidRPr="00856E92">
        <w:rPr>
          <w:b/>
        </w:rPr>
        <w:t>:</w:t>
      </w:r>
      <w:r>
        <w:rPr>
          <w:b/>
        </w:rPr>
        <w:t xml:space="preserve"> GN10103A</w:t>
      </w:r>
      <w:r>
        <w:tab/>
      </w:r>
      <w:r w:rsidRPr="009D6455">
        <w:rPr>
          <w:b/>
        </w:rPr>
        <w:tab/>
      </w:r>
      <w:r w:rsidRPr="009D6455">
        <w:rPr>
          <w:b/>
        </w:rPr>
        <w:tab/>
      </w:r>
      <w:r w:rsidRPr="009D6455">
        <w:rPr>
          <w:b/>
        </w:rPr>
        <w:tab/>
      </w:r>
      <w:r w:rsidRPr="009D6455">
        <w:rPr>
          <w:b/>
        </w:rPr>
        <w:tab/>
      </w:r>
      <w:r>
        <w:rPr>
          <w:b/>
        </w:rPr>
        <w:t xml:space="preserve">                </w:t>
      </w:r>
      <w:r w:rsidRPr="001A0474">
        <w:rPr>
          <w:b/>
        </w:rPr>
        <w:t>Credit:</w:t>
      </w:r>
      <w:r>
        <w:rPr>
          <w:b/>
        </w:rPr>
        <w:t xml:space="preserve"> 1</w:t>
      </w:r>
      <w:r w:rsidRPr="001A0474">
        <w:rPr>
          <w:b/>
          <w:color w:val="000000" w:themeColor="text1"/>
        </w:rPr>
        <w:t xml:space="preserve"> (</w:t>
      </w:r>
      <w:r>
        <w:rPr>
          <w:b/>
          <w:color w:val="000000" w:themeColor="text1"/>
        </w:rPr>
        <w:t>L-1</w:t>
      </w:r>
      <w:r w:rsidRPr="001A0474">
        <w:rPr>
          <w:b/>
          <w:color w:val="000000" w:themeColor="text1"/>
        </w:rPr>
        <w:t>,</w:t>
      </w:r>
      <w:r w:rsidRPr="001A0474">
        <w:rPr>
          <w:b/>
        </w:rPr>
        <w:t xml:space="preserve"> T-0, P-0)</w:t>
      </w:r>
    </w:p>
    <w:p w:rsidR="00F21B15" w:rsidRPr="009D6455" w:rsidRDefault="00F21B15" w:rsidP="00F21B15">
      <w:pPr>
        <w:rPr>
          <w:b/>
        </w:rPr>
      </w:pPr>
    </w:p>
    <w:p w:rsidR="00F21B15" w:rsidRDefault="00F21B15" w:rsidP="00F21B15">
      <w:pPr>
        <w:jc w:val="center"/>
        <w:rPr>
          <w:b/>
        </w:rPr>
      </w:pPr>
      <w:r>
        <w:rPr>
          <w:b/>
        </w:rPr>
        <w:t>PROFESSIONAL COMMUNICATION &amp; TECHNICAL WRITING</w:t>
      </w:r>
    </w:p>
    <w:p w:rsidR="00F21B15" w:rsidRPr="009D6455" w:rsidRDefault="00F21B15" w:rsidP="00F21B15">
      <w:pPr>
        <w:jc w:val="center"/>
        <w:rPr>
          <w:b/>
        </w:rPr>
      </w:pPr>
    </w:p>
    <w:p w:rsidR="00F21B15" w:rsidRPr="00902EEE" w:rsidRDefault="00F21B15" w:rsidP="00F21B15">
      <w:r w:rsidRPr="0035595D">
        <w:rPr>
          <w:b/>
          <w:bCs/>
        </w:rPr>
        <w:t>Questions to be set:</w:t>
      </w:r>
      <w:r>
        <w:rPr>
          <w:b/>
          <w:bCs/>
        </w:rPr>
        <w:t xml:space="preserve"> </w:t>
      </w:r>
      <w:r w:rsidRPr="00902EEE">
        <w:t>05 (All Compulsory)</w:t>
      </w:r>
    </w:p>
    <w:p w:rsidR="00F21B15" w:rsidRDefault="00F21B15" w:rsidP="00F21B15">
      <w:pPr>
        <w:pStyle w:val="BodyText"/>
        <w:spacing w:before="3"/>
        <w:rPr>
          <w:sz w:val="25"/>
        </w:rPr>
      </w:pPr>
    </w:p>
    <w:p w:rsidR="00F21B15" w:rsidRDefault="00F21B15" w:rsidP="00F21B15">
      <w:pPr>
        <w:spacing w:line="360" w:lineRule="auto"/>
        <w:rPr>
          <w:b/>
        </w:rPr>
      </w:pPr>
      <w:r>
        <w:rPr>
          <w:b/>
        </w:rPr>
        <w:t>Course Outcomes:</w:t>
      </w:r>
    </w:p>
    <w:p w:rsidR="00F21B15" w:rsidRDefault="00F21B15" w:rsidP="00F21B15">
      <w:pPr>
        <w:spacing w:line="360" w:lineRule="auto"/>
      </w:pPr>
      <w:r>
        <w:t>On successful completion of this course, students will be able to:</w:t>
      </w:r>
    </w:p>
    <w:p w:rsidR="00F21B15" w:rsidRDefault="00F21B15" w:rsidP="00F21B15">
      <w:pPr>
        <w:pStyle w:val="ListParagraph"/>
        <w:widowControl w:val="0"/>
        <w:numPr>
          <w:ilvl w:val="1"/>
          <w:numId w:val="87"/>
        </w:numPr>
        <w:tabs>
          <w:tab w:val="left" w:pos="1261"/>
        </w:tabs>
        <w:autoSpaceDE w:val="0"/>
        <w:autoSpaceDN w:val="0"/>
        <w:spacing w:after="0" w:line="240" w:lineRule="auto"/>
        <w:ind w:left="1083" w:hanging="363"/>
        <w:contextualSpacing w:val="0"/>
        <w:rPr>
          <w:sz w:val="24"/>
        </w:rPr>
      </w:pPr>
      <w:r w:rsidRPr="00D00B1E">
        <w:t>Develop skills required for effective communication of scientific knowledge in terms of oral presentation</w:t>
      </w:r>
    </w:p>
    <w:p w:rsidR="00F21B15" w:rsidRDefault="00F21B15" w:rsidP="00F21B15">
      <w:pPr>
        <w:pStyle w:val="ListParagraph"/>
        <w:widowControl w:val="0"/>
        <w:numPr>
          <w:ilvl w:val="1"/>
          <w:numId w:val="87"/>
        </w:numPr>
        <w:tabs>
          <w:tab w:val="left" w:pos="1261"/>
        </w:tabs>
        <w:autoSpaceDE w:val="0"/>
        <w:autoSpaceDN w:val="0"/>
        <w:spacing w:after="0" w:line="240" w:lineRule="auto"/>
        <w:ind w:left="1083" w:hanging="363"/>
        <w:contextualSpacing w:val="0"/>
        <w:rPr>
          <w:sz w:val="24"/>
        </w:rPr>
      </w:pPr>
      <w:r w:rsidRPr="00D00B1E">
        <w:t>Enhance skills required for effective communication of scientific knowledge in terms of technical writing</w:t>
      </w:r>
    </w:p>
    <w:p w:rsidR="00F21B15" w:rsidRPr="005856FB" w:rsidRDefault="00F21B15" w:rsidP="00F21B15">
      <w:pPr>
        <w:pStyle w:val="ListParagraph"/>
        <w:widowControl w:val="0"/>
        <w:numPr>
          <w:ilvl w:val="1"/>
          <w:numId w:val="87"/>
        </w:numPr>
        <w:tabs>
          <w:tab w:val="left" w:pos="1261"/>
        </w:tabs>
        <w:autoSpaceDE w:val="0"/>
        <w:autoSpaceDN w:val="0"/>
        <w:spacing w:after="0" w:line="240" w:lineRule="auto"/>
        <w:ind w:left="1083" w:hanging="363"/>
        <w:contextualSpacing w:val="0"/>
        <w:rPr>
          <w:sz w:val="24"/>
        </w:rPr>
      </w:pPr>
      <w:r w:rsidRPr="00D00B1E">
        <w:t>Analyze the importance of peer review and criticisms on Technical papers and proposals</w:t>
      </w:r>
    </w:p>
    <w:p w:rsidR="00F21B15" w:rsidRPr="005856FB" w:rsidRDefault="00F21B15" w:rsidP="00F21B15">
      <w:pPr>
        <w:pStyle w:val="ListParagraph"/>
        <w:widowControl w:val="0"/>
        <w:numPr>
          <w:ilvl w:val="1"/>
          <w:numId w:val="87"/>
        </w:numPr>
        <w:tabs>
          <w:tab w:val="left" w:pos="1261"/>
        </w:tabs>
        <w:autoSpaceDE w:val="0"/>
        <w:autoSpaceDN w:val="0"/>
        <w:spacing w:after="0" w:line="240" w:lineRule="auto"/>
        <w:ind w:left="1083" w:hanging="363"/>
        <w:contextualSpacing w:val="0"/>
        <w:rPr>
          <w:sz w:val="24"/>
        </w:rPr>
      </w:pPr>
      <w:r w:rsidRPr="00D00B1E">
        <w:t>Understand the importance of Ethics in research</w:t>
      </w:r>
    </w:p>
    <w:p w:rsidR="00F21B15" w:rsidRDefault="00F21B15" w:rsidP="00F21B15"/>
    <w:tbl>
      <w:tblPr>
        <w:tblStyle w:val="TableGrid"/>
        <w:tblW w:w="9572" w:type="dxa"/>
        <w:jc w:val="center"/>
        <w:tblLook w:val="04A0" w:firstRow="1" w:lastRow="0" w:firstColumn="1" w:lastColumn="0" w:noHBand="0" w:noVBand="1"/>
      </w:tblPr>
      <w:tblGrid>
        <w:gridCol w:w="2060"/>
        <w:gridCol w:w="6446"/>
        <w:gridCol w:w="1066"/>
      </w:tblGrid>
      <w:tr w:rsidR="00F21B15" w:rsidRPr="009D6455" w:rsidTr="00044F65">
        <w:trPr>
          <w:trHeight w:val="391"/>
          <w:jc w:val="center"/>
        </w:trPr>
        <w:tc>
          <w:tcPr>
            <w:tcW w:w="2060" w:type="dxa"/>
          </w:tcPr>
          <w:p w:rsidR="00F21B15" w:rsidRPr="00472796" w:rsidRDefault="00F21B15" w:rsidP="00044F65">
            <w:pPr>
              <w:jc w:val="center"/>
              <w:rPr>
                <w:b/>
              </w:rPr>
            </w:pPr>
            <w:r w:rsidRPr="00472796">
              <w:rPr>
                <w:b/>
              </w:rPr>
              <w:t>Module</w:t>
            </w:r>
          </w:p>
        </w:tc>
        <w:tc>
          <w:tcPr>
            <w:tcW w:w="6446" w:type="dxa"/>
          </w:tcPr>
          <w:p w:rsidR="00F21B15" w:rsidRPr="00472796" w:rsidRDefault="00F21B15" w:rsidP="00044F65">
            <w:pPr>
              <w:jc w:val="center"/>
              <w:rPr>
                <w:b/>
              </w:rPr>
            </w:pPr>
            <w:r w:rsidRPr="00472796">
              <w:rPr>
                <w:b/>
              </w:rPr>
              <w:t>Topics</w:t>
            </w:r>
          </w:p>
        </w:tc>
        <w:tc>
          <w:tcPr>
            <w:tcW w:w="1066" w:type="dxa"/>
          </w:tcPr>
          <w:p w:rsidR="00F21B15" w:rsidRPr="00472796" w:rsidRDefault="00F21B15" w:rsidP="00044F65">
            <w:pPr>
              <w:jc w:val="center"/>
              <w:rPr>
                <w:b/>
              </w:rPr>
            </w:pPr>
            <w:r w:rsidRPr="00472796">
              <w:rPr>
                <w:b/>
              </w:rPr>
              <w:t>Hrs</w:t>
            </w:r>
          </w:p>
        </w:tc>
      </w:tr>
      <w:tr w:rsidR="00F21B15" w:rsidRPr="009D6455" w:rsidTr="00044F65">
        <w:trPr>
          <w:trHeight w:val="553"/>
          <w:jc w:val="center"/>
        </w:trPr>
        <w:tc>
          <w:tcPr>
            <w:tcW w:w="2060" w:type="dxa"/>
          </w:tcPr>
          <w:p w:rsidR="00F21B15" w:rsidRDefault="00F21B15" w:rsidP="00044F65">
            <w:pPr>
              <w:jc w:val="center"/>
            </w:pPr>
            <w:r w:rsidRPr="009D6455">
              <w:t>Module 1</w:t>
            </w:r>
            <w:r>
              <w:t>:</w:t>
            </w:r>
          </w:p>
          <w:p w:rsidR="00F21B15" w:rsidRPr="009D6455" w:rsidRDefault="00F21B15" w:rsidP="00044F65">
            <w:r w:rsidRPr="0035595D">
              <w:t>&lt;</w:t>
            </w:r>
            <w:r w:rsidRPr="005D6196">
              <w:t xml:space="preserve"> Introduction</w:t>
            </w:r>
            <w:r>
              <w:t>&gt;</w:t>
            </w:r>
          </w:p>
        </w:tc>
        <w:tc>
          <w:tcPr>
            <w:tcW w:w="6446" w:type="dxa"/>
          </w:tcPr>
          <w:p w:rsidR="00F21B15" w:rsidRPr="00832747" w:rsidRDefault="00F21B15" w:rsidP="00044F65">
            <w:r w:rsidRPr="00832747">
              <w:t>Discussion of research ideas and where they come from</w:t>
            </w:r>
          </w:p>
        </w:tc>
        <w:tc>
          <w:tcPr>
            <w:tcW w:w="1066" w:type="dxa"/>
          </w:tcPr>
          <w:p w:rsidR="00F21B15" w:rsidRPr="009D6455" w:rsidRDefault="00F21B15" w:rsidP="00044F65">
            <w:pPr>
              <w:jc w:val="center"/>
            </w:pPr>
            <w:r>
              <w:t>4</w:t>
            </w:r>
          </w:p>
        </w:tc>
      </w:tr>
      <w:tr w:rsidR="00F21B15" w:rsidRPr="009D6455" w:rsidTr="00044F65">
        <w:trPr>
          <w:trHeight w:val="274"/>
          <w:jc w:val="center"/>
        </w:trPr>
        <w:tc>
          <w:tcPr>
            <w:tcW w:w="2060" w:type="dxa"/>
            <w:vMerge w:val="restart"/>
          </w:tcPr>
          <w:p w:rsidR="00F21B15" w:rsidRPr="00F024E5" w:rsidRDefault="00F21B15" w:rsidP="00044F65">
            <w:pPr>
              <w:jc w:val="center"/>
            </w:pPr>
            <w:r>
              <w:t>Module 2</w:t>
            </w:r>
            <w:r w:rsidRPr="00F024E5">
              <w:t>:</w:t>
            </w:r>
          </w:p>
          <w:p w:rsidR="00F21B15" w:rsidRPr="009D6455" w:rsidRDefault="00F21B15" w:rsidP="00044F65">
            <w:pPr>
              <w:jc w:val="center"/>
            </w:pPr>
            <w:r w:rsidRPr="00F024E5">
              <w:t>&lt;</w:t>
            </w:r>
            <w:r>
              <w:t>H</w:t>
            </w:r>
            <w:r w:rsidRPr="00832747">
              <w:t>ypothesis reasoning</w:t>
            </w:r>
            <w:r w:rsidRPr="00F024E5">
              <w:t>&gt;</w:t>
            </w:r>
          </w:p>
        </w:tc>
        <w:tc>
          <w:tcPr>
            <w:tcW w:w="6446" w:type="dxa"/>
            <w:vMerge w:val="restart"/>
          </w:tcPr>
          <w:p w:rsidR="00F21B15" w:rsidRDefault="00F21B15" w:rsidP="00044F65">
            <w:r w:rsidRPr="00832747">
              <w:t>Highlights on hypothesis reasoning and testing</w:t>
            </w:r>
          </w:p>
          <w:p w:rsidR="00F21B15" w:rsidRPr="006A095E" w:rsidRDefault="00F21B15" w:rsidP="00044F65">
            <w:r w:rsidRPr="00832747">
              <w:t>Discussion on Hypothesis testing and experiments</w:t>
            </w:r>
          </w:p>
        </w:tc>
        <w:tc>
          <w:tcPr>
            <w:tcW w:w="1066" w:type="dxa"/>
          </w:tcPr>
          <w:p w:rsidR="00F21B15" w:rsidRPr="009D6455" w:rsidRDefault="00F21B15" w:rsidP="00044F65">
            <w:pPr>
              <w:jc w:val="center"/>
            </w:pPr>
            <w:r>
              <w:t>6</w:t>
            </w:r>
          </w:p>
        </w:tc>
      </w:tr>
      <w:tr w:rsidR="00F21B15" w:rsidRPr="009D6455" w:rsidTr="00044F65">
        <w:trPr>
          <w:trHeight w:val="70"/>
          <w:jc w:val="center"/>
        </w:trPr>
        <w:tc>
          <w:tcPr>
            <w:tcW w:w="2060" w:type="dxa"/>
            <w:vMerge/>
          </w:tcPr>
          <w:p w:rsidR="00F21B15" w:rsidRDefault="00F21B15" w:rsidP="00044F65">
            <w:pPr>
              <w:jc w:val="center"/>
            </w:pPr>
          </w:p>
        </w:tc>
        <w:tc>
          <w:tcPr>
            <w:tcW w:w="6446" w:type="dxa"/>
            <w:vMerge/>
          </w:tcPr>
          <w:p w:rsidR="00F21B15" w:rsidRPr="009D6455" w:rsidRDefault="00F21B15" w:rsidP="00044F65"/>
        </w:tc>
        <w:tc>
          <w:tcPr>
            <w:tcW w:w="1066" w:type="dxa"/>
          </w:tcPr>
          <w:p w:rsidR="00F21B15" w:rsidRPr="009D6455" w:rsidRDefault="00F21B15" w:rsidP="00044F65">
            <w:pPr>
              <w:jc w:val="center"/>
            </w:pPr>
          </w:p>
        </w:tc>
      </w:tr>
      <w:tr w:rsidR="00F21B15" w:rsidRPr="009D6455" w:rsidTr="00044F65">
        <w:trPr>
          <w:trHeight w:val="603"/>
          <w:jc w:val="center"/>
        </w:trPr>
        <w:tc>
          <w:tcPr>
            <w:tcW w:w="2060" w:type="dxa"/>
            <w:vMerge w:val="restart"/>
          </w:tcPr>
          <w:p w:rsidR="00F21B15" w:rsidRPr="00F024E5" w:rsidRDefault="00F21B15" w:rsidP="00044F65">
            <w:pPr>
              <w:jc w:val="center"/>
            </w:pPr>
            <w:r>
              <w:t>Module 3</w:t>
            </w:r>
            <w:r w:rsidRPr="00F024E5">
              <w:t>:</w:t>
            </w:r>
          </w:p>
          <w:p w:rsidR="00F21B15" w:rsidRPr="009D6455" w:rsidRDefault="00F21B15" w:rsidP="00044F65">
            <w:pPr>
              <w:jc w:val="center"/>
            </w:pPr>
            <w:r w:rsidRPr="00F024E5">
              <w:t>&lt;</w:t>
            </w:r>
            <w:r w:rsidRPr="00832747">
              <w:t>Advanced Skills</w:t>
            </w:r>
            <w:r>
              <w:t xml:space="preserve"> and </w:t>
            </w:r>
            <w:r w:rsidRPr="0001612B">
              <w:t>Discussion on Scientific writing</w:t>
            </w:r>
            <w:r w:rsidRPr="00F024E5">
              <w:t>&gt;</w:t>
            </w:r>
          </w:p>
        </w:tc>
        <w:tc>
          <w:tcPr>
            <w:tcW w:w="6446" w:type="dxa"/>
            <w:vMerge w:val="restart"/>
          </w:tcPr>
          <w:p w:rsidR="00F21B15" w:rsidRDefault="00F21B15" w:rsidP="00044F65">
            <w:pPr>
              <w:pStyle w:val="BodyText"/>
              <w:spacing w:before="41" w:line="276" w:lineRule="auto"/>
              <w:jc w:val="both"/>
            </w:pPr>
            <w:r w:rsidRPr="00B90D9F">
              <w:t>Discussion on Scientific writing – how to get started</w:t>
            </w:r>
          </w:p>
          <w:p w:rsidR="00F21B15" w:rsidRPr="00351AD4" w:rsidRDefault="00F21B15" w:rsidP="00044F65">
            <w:pPr>
              <w:pStyle w:val="BodyText"/>
              <w:spacing w:before="41" w:line="276" w:lineRule="auto"/>
              <w:jc w:val="both"/>
            </w:pPr>
            <w:r>
              <w:t>Define the purpose of a proposal Gather, record, and interpret data</w:t>
            </w:r>
          </w:p>
        </w:tc>
        <w:tc>
          <w:tcPr>
            <w:tcW w:w="1066" w:type="dxa"/>
          </w:tcPr>
          <w:p w:rsidR="00F21B15" w:rsidRPr="009D6455" w:rsidRDefault="00F21B15" w:rsidP="00044F65">
            <w:pPr>
              <w:jc w:val="center"/>
            </w:pPr>
            <w:r>
              <w:t>2</w:t>
            </w:r>
          </w:p>
        </w:tc>
      </w:tr>
      <w:tr w:rsidR="00F21B15" w:rsidRPr="009D6455" w:rsidTr="00044F65">
        <w:trPr>
          <w:trHeight w:val="561"/>
          <w:jc w:val="center"/>
        </w:trPr>
        <w:tc>
          <w:tcPr>
            <w:tcW w:w="2060" w:type="dxa"/>
            <w:vMerge/>
          </w:tcPr>
          <w:p w:rsidR="00F21B15" w:rsidRDefault="00F21B15" w:rsidP="00044F65">
            <w:pPr>
              <w:jc w:val="center"/>
            </w:pPr>
          </w:p>
        </w:tc>
        <w:tc>
          <w:tcPr>
            <w:tcW w:w="6446" w:type="dxa"/>
            <w:vMerge/>
          </w:tcPr>
          <w:p w:rsidR="00F21B15" w:rsidRPr="009D6455" w:rsidRDefault="00F21B15" w:rsidP="00044F65"/>
        </w:tc>
        <w:tc>
          <w:tcPr>
            <w:tcW w:w="1066" w:type="dxa"/>
          </w:tcPr>
          <w:p w:rsidR="00F21B15" w:rsidRPr="009D6455" w:rsidRDefault="00F21B15" w:rsidP="00044F65">
            <w:pPr>
              <w:jc w:val="center"/>
            </w:pPr>
          </w:p>
        </w:tc>
      </w:tr>
      <w:tr w:rsidR="00F21B15" w:rsidRPr="009D6455" w:rsidTr="00044F65">
        <w:trPr>
          <w:trHeight w:val="503"/>
          <w:jc w:val="center"/>
        </w:trPr>
        <w:tc>
          <w:tcPr>
            <w:tcW w:w="2060" w:type="dxa"/>
            <w:vMerge w:val="restart"/>
          </w:tcPr>
          <w:p w:rsidR="00F21B15" w:rsidRDefault="00F21B15" w:rsidP="00044F65">
            <w:pPr>
              <w:jc w:val="center"/>
            </w:pPr>
            <w:r w:rsidRPr="009D6455">
              <w:t xml:space="preserve">Module </w:t>
            </w:r>
            <w:r>
              <w:t>4:</w:t>
            </w:r>
          </w:p>
          <w:p w:rsidR="00F21B15" w:rsidRDefault="00F21B15" w:rsidP="00044F65">
            <w:pPr>
              <w:jc w:val="center"/>
            </w:pPr>
            <w:r>
              <w:t>&lt;</w:t>
            </w:r>
            <w:r w:rsidRPr="00822300">
              <w:rPr>
                <w:spacing w:val="-1"/>
              </w:rPr>
              <w:t xml:space="preserve">Highlights on Publishing and peer review process </w:t>
            </w:r>
            <w:r>
              <w:rPr>
                <w:spacing w:val="-1"/>
              </w:rPr>
              <w:t xml:space="preserve">and </w:t>
            </w:r>
            <w:r w:rsidRPr="00822300">
              <w:rPr>
                <w:spacing w:val="-1"/>
              </w:rPr>
              <w:t xml:space="preserve">Schematic diagrams </w:t>
            </w:r>
            <w:r>
              <w:t>&gt;</w:t>
            </w:r>
          </w:p>
          <w:p w:rsidR="00F21B15" w:rsidRPr="009D6455" w:rsidRDefault="00F21B15" w:rsidP="00044F65">
            <w:pPr>
              <w:jc w:val="center"/>
            </w:pPr>
          </w:p>
        </w:tc>
        <w:tc>
          <w:tcPr>
            <w:tcW w:w="6446" w:type="dxa"/>
            <w:vMerge w:val="restart"/>
          </w:tcPr>
          <w:p w:rsidR="00F21B15" w:rsidRPr="00A92B1C" w:rsidRDefault="00F21B15" w:rsidP="00044F65">
            <w:pPr>
              <w:jc w:val="both"/>
            </w:pPr>
            <w:r w:rsidRPr="00A92B1C">
              <w:t>Highlights on Publishing and peer review process: The good, the bad, the ugly.</w:t>
            </w:r>
          </w:p>
          <w:p w:rsidR="00F21B15" w:rsidRPr="00365CC3" w:rsidRDefault="00F21B15" w:rsidP="00044F65">
            <w:pPr>
              <w:jc w:val="both"/>
            </w:pPr>
            <w:r w:rsidRPr="00822300">
              <w:t>Rationale on the usage of Schematic diagrams, figures, tables and flow charts</w:t>
            </w:r>
          </w:p>
        </w:tc>
        <w:tc>
          <w:tcPr>
            <w:tcW w:w="1066" w:type="dxa"/>
          </w:tcPr>
          <w:p w:rsidR="00F21B15" w:rsidRPr="009D6455" w:rsidRDefault="00F21B15" w:rsidP="00044F65">
            <w:pPr>
              <w:jc w:val="center"/>
            </w:pPr>
            <w:r>
              <w:t>4</w:t>
            </w:r>
          </w:p>
        </w:tc>
      </w:tr>
      <w:tr w:rsidR="00F21B15" w:rsidRPr="009D6455" w:rsidTr="00044F65">
        <w:trPr>
          <w:trHeight w:val="1473"/>
          <w:jc w:val="center"/>
        </w:trPr>
        <w:tc>
          <w:tcPr>
            <w:tcW w:w="2060" w:type="dxa"/>
            <w:vMerge/>
          </w:tcPr>
          <w:p w:rsidR="00F21B15" w:rsidRPr="009D6455" w:rsidRDefault="00F21B15" w:rsidP="00044F65">
            <w:pPr>
              <w:jc w:val="center"/>
            </w:pPr>
          </w:p>
        </w:tc>
        <w:tc>
          <w:tcPr>
            <w:tcW w:w="6446" w:type="dxa"/>
            <w:vMerge/>
          </w:tcPr>
          <w:p w:rsidR="00F21B15" w:rsidRPr="009D6455" w:rsidRDefault="00F21B15" w:rsidP="00044F65">
            <w:pPr>
              <w:jc w:val="center"/>
            </w:pPr>
          </w:p>
        </w:tc>
        <w:tc>
          <w:tcPr>
            <w:tcW w:w="1066" w:type="dxa"/>
          </w:tcPr>
          <w:p w:rsidR="00F21B15" w:rsidRPr="009D6455" w:rsidRDefault="00F21B15" w:rsidP="00044F65">
            <w:pPr>
              <w:jc w:val="center"/>
            </w:pPr>
          </w:p>
        </w:tc>
      </w:tr>
      <w:tr w:rsidR="00F21B15" w:rsidRPr="009D6455" w:rsidTr="00044F65">
        <w:trPr>
          <w:trHeight w:val="1186"/>
          <w:jc w:val="center"/>
        </w:trPr>
        <w:tc>
          <w:tcPr>
            <w:tcW w:w="2060" w:type="dxa"/>
          </w:tcPr>
          <w:p w:rsidR="00F21B15" w:rsidRPr="00F024E5" w:rsidRDefault="00F21B15" w:rsidP="00044F65">
            <w:pPr>
              <w:jc w:val="center"/>
            </w:pPr>
            <w:r>
              <w:t>Module 5</w:t>
            </w:r>
            <w:r w:rsidRPr="00F024E5">
              <w:t>:</w:t>
            </w:r>
          </w:p>
          <w:p w:rsidR="00F21B15" w:rsidRPr="009D6455" w:rsidRDefault="00F21B15" w:rsidP="00044F65">
            <w:pPr>
              <w:jc w:val="both"/>
            </w:pPr>
            <w:r w:rsidRPr="00F024E5">
              <w:t>&lt;</w:t>
            </w:r>
            <w:r>
              <w:rPr>
                <w:spacing w:val="-1"/>
              </w:rPr>
              <w:t>D</w:t>
            </w:r>
            <w:r w:rsidRPr="00822300">
              <w:rPr>
                <w:spacing w:val="-1"/>
              </w:rPr>
              <w:t xml:space="preserve">ifferent forms of writing </w:t>
            </w:r>
            <w:r w:rsidRPr="00F024E5">
              <w:t>&gt;</w:t>
            </w:r>
          </w:p>
        </w:tc>
        <w:tc>
          <w:tcPr>
            <w:tcW w:w="6446" w:type="dxa"/>
          </w:tcPr>
          <w:p w:rsidR="00F21B15" w:rsidRDefault="00F21B15" w:rsidP="00044F65">
            <w:pPr>
              <w:pStyle w:val="BodyText"/>
              <w:spacing w:before="45"/>
            </w:pPr>
            <w:r>
              <w:t xml:space="preserve">Discussion on different forms of writing viz. scientific report, proposal, and reviews </w:t>
            </w:r>
          </w:p>
          <w:p w:rsidR="00F21B15" w:rsidRPr="009D6455" w:rsidRDefault="00F21B15" w:rsidP="00044F65">
            <w:pPr>
              <w:pStyle w:val="BodyText"/>
              <w:spacing w:before="45"/>
            </w:pPr>
            <w:r>
              <w:t>Enhancing oral presentation skill sets</w:t>
            </w:r>
          </w:p>
        </w:tc>
        <w:tc>
          <w:tcPr>
            <w:tcW w:w="1066" w:type="dxa"/>
          </w:tcPr>
          <w:p w:rsidR="00F21B15" w:rsidRPr="009D6455" w:rsidRDefault="00F21B15" w:rsidP="00044F65">
            <w:pPr>
              <w:jc w:val="center"/>
            </w:pPr>
            <w:r>
              <w:t>4</w:t>
            </w:r>
          </w:p>
        </w:tc>
      </w:tr>
    </w:tbl>
    <w:p w:rsidR="00F21B15" w:rsidRDefault="00F21B15" w:rsidP="00F21B15"/>
    <w:p w:rsidR="00F21B15" w:rsidRDefault="00F21B15" w:rsidP="00F21B15">
      <w:pPr>
        <w:rPr>
          <w:b/>
        </w:rPr>
      </w:pPr>
      <w:r w:rsidRPr="00E529D4">
        <w:rPr>
          <w:b/>
        </w:rPr>
        <w:t>Text Book</w:t>
      </w:r>
    </w:p>
    <w:p w:rsidR="00F21B15" w:rsidRDefault="00F21B15" w:rsidP="00F21B15">
      <w:pPr>
        <w:pStyle w:val="ListParagraph"/>
        <w:widowControl w:val="0"/>
        <w:numPr>
          <w:ilvl w:val="0"/>
          <w:numId w:val="88"/>
        </w:numPr>
        <w:autoSpaceDE w:val="0"/>
        <w:autoSpaceDN w:val="0"/>
        <w:spacing w:after="0" w:line="240" w:lineRule="auto"/>
        <w:contextualSpacing w:val="0"/>
      </w:pPr>
      <w:r>
        <w:t xml:space="preserve">George E. Kennedy, Tracy T. Montgomery, </w:t>
      </w:r>
      <w:r>
        <w:tab/>
        <w:t>Technical and Professional Writing, Pearson, 2002.</w:t>
      </w:r>
    </w:p>
    <w:p w:rsidR="00F21B15" w:rsidRDefault="00F21B15" w:rsidP="00F21B15"/>
    <w:p w:rsidR="00F21B15" w:rsidRDefault="00F21B15" w:rsidP="00F21B15">
      <w:pPr>
        <w:rPr>
          <w:b/>
        </w:rPr>
      </w:pPr>
      <w:r>
        <w:rPr>
          <w:b/>
        </w:rPr>
        <w:t>References</w:t>
      </w:r>
    </w:p>
    <w:p w:rsidR="00F21B15" w:rsidRPr="006F3B44" w:rsidRDefault="00F21B15" w:rsidP="00F21B15">
      <w:r w:rsidRPr="006F3B44">
        <w:t xml:space="preserve">Charles T. Brusaw, Gerald J. Alred, Walter E. Oliu, </w:t>
      </w:r>
      <w:r>
        <w:t>Handbook o</w:t>
      </w:r>
      <w:r w:rsidRPr="006F3B44">
        <w:t xml:space="preserve">f Technical Writing, 9780312057336, </w:t>
      </w:r>
      <w:r>
        <w:t>4</w:t>
      </w:r>
      <w:r w:rsidRPr="00BB56FA">
        <w:rPr>
          <w:vertAlign w:val="superscript"/>
        </w:rPr>
        <w:t>th</w:t>
      </w:r>
      <w:r>
        <w:t xml:space="preserve"> Edition </w:t>
      </w:r>
      <w:r w:rsidRPr="006F3B44">
        <w:t>2018.</w:t>
      </w:r>
    </w:p>
    <w:p w:rsidR="00F21B15" w:rsidRPr="00DB69A6" w:rsidRDefault="00F21B15" w:rsidP="00F21B15">
      <w:pPr>
        <w:pStyle w:val="BodyText"/>
        <w:tabs>
          <w:tab w:val="left" w:pos="8370"/>
        </w:tabs>
        <w:spacing w:before="2"/>
      </w:pPr>
      <w:r>
        <w:rPr>
          <w:b/>
          <w:color w:val="221F1F"/>
        </w:rPr>
        <w:lastRenderedPageBreak/>
        <w:t>Sub Code: GN10101A</w:t>
      </w:r>
      <w:r>
        <w:rPr>
          <w:b/>
          <w:color w:val="221F1F"/>
        </w:rPr>
        <w:tab/>
      </w:r>
      <w:r w:rsidRPr="00DB69A6">
        <w:rPr>
          <w:b/>
          <w:color w:val="221F1F"/>
        </w:rPr>
        <w:t>[2-1-0-3]</w:t>
      </w:r>
    </w:p>
    <w:p w:rsidR="00F21B15" w:rsidRDefault="00F21B15" w:rsidP="00F21B15">
      <w:pPr>
        <w:pStyle w:val="BodyText"/>
        <w:tabs>
          <w:tab w:val="left" w:pos="7470"/>
        </w:tabs>
        <w:spacing w:before="4"/>
        <w:rPr>
          <w:b/>
          <w:color w:val="221F1F"/>
        </w:rPr>
      </w:pPr>
    </w:p>
    <w:p w:rsidR="00F21B15" w:rsidRPr="00DB69A6" w:rsidRDefault="00F21B15" w:rsidP="00F21B15">
      <w:pPr>
        <w:pStyle w:val="BodyText"/>
        <w:spacing w:before="4"/>
        <w:jc w:val="center"/>
        <w:rPr>
          <w:b/>
        </w:rPr>
      </w:pPr>
      <w:r w:rsidRPr="00DB69A6">
        <w:rPr>
          <w:b/>
          <w:color w:val="221F1F"/>
        </w:rPr>
        <w:t>UNIVERSAL</w:t>
      </w:r>
      <w:r w:rsidRPr="00DB69A6">
        <w:rPr>
          <w:b/>
          <w:color w:val="221F1F"/>
        </w:rPr>
        <w:tab/>
        <w:t>HUMANVALUES-II: UNDERSTANDING</w:t>
      </w:r>
    </w:p>
    <w:p w:rsidR="00F21B15" w:rsidRPr="00DB69A6" w:rsidRDefault="00F21B15" w:rsidP="00F21B15">
      <w:pPr>
        <w:pStyle w:val="BodyText"/>
        <w:spacing w:before="2"/>
        <w:jc w:val="center"/>
        <w:rPr>
          <w:b/>
          <w:color w:val="221F1F"/>
        </w:rPr>
      </w:pPr>
      <w:r w:rsidRPr="00DB69A6">
        <w:rPr>
          <w:b/>
          <w:color w:val="221F1F"/>
        </w:rPr>
        <w:t>HARMONY and ETHICAL HUMAN CONDUCT</w:t>
      </w:r>
    </w:p>
    <w:p w:rsidR="00F21B15" w:rsidRPr="00DB69A6" w:rsidRDefault="00F21B15" w:rsidP="00F21B15">
      <w:pPr>
        <w:pStyle w:val="BodyText"/>
        <w:spacing w:before="2"/>
        <w:jc w:val="center"/>
        <w:rPr>
          <w:b/>
          <w:color w:val="221F1F"/>
        </w:rPr>
      </w:pPr>
    </w:p>
    <w:p w:rsidR="00F21B15" w:rsidRPr="0040704B" w:rsidRDefault="00F21B15" w:rsidP="00F21B15">
      <w:pPr>
        <w:pStyle w:val="Heading2"/>
        <w:spacing w:after="120"/>
        <w:jc w:val="both"/>
        <w:rPr>
          <w:rFonts w:ascii="Times New Roman" w:hAnsi="Times New Roman" w:cs="Times New Roman"/>
          <w:color w:val="auto"/>
          <w:sz w:val="24"/>
          <w:szCs w:val="24"/>
        </w:rPr>
      </w:pPr>
      <w:r w:rsidRPr="0040704B">
        <w:rPr>
          <w:rFonts w:ascii="Times New Roman" w:hAnsi="Times New Roman" w:cs="Times New Roman"/>
          <w:color w:val="auto"/>
          <w:sz w:val="24"/>
          <w:szCs w:val="24"/>
        </w:rPr>
        <w:t>Course Objectives:</w:t>
      </w:r>
    </w:p>
    <w:p w:rsidR="00F21B15" w:rsidRPr="00DB69A6" w:rsidRDefault="00F21B15" w:rsidP="00F21B15">
      <w:pPr>
        <w:pStyle w:val="BodyText"/>
        <w:spacing w:after="60"/>
      </w:pPr>
      <w:r w:rsidRPr="00DB69A6">
        <w:t>This introductory course input is intended:</w:t>
      </w:r>
    </w:p>
    <w:p w:rsidR="00F21B15" w:rsidRPr="00DB69A6" w:rsidRDefault="00F21B15" w:rsidP="00F21B15">
      <w:pPr>
        <w:pStyle w:val="ListParagraph"/>
        <w:widowControl w:val="0"/>
        <w:numPr>
          <w:ilvl w:val="1"/>
          <w:numId w:val="90"/>
        </w:numPr>
        <w:tabs>
          <w:tab w:val="left" w:pos="832"/>
        </w:tabs>
        <w:autoSpaceDE w:val="0"/>
        <w:autoSpaceDN w:val="0"/>
        <w:spacing w:after="60" w:line="240" w:lineRule="auto"/>
        <w:ind w:left="432"/>
        <w:contextualSpacing w:val="0"/>
        <w:jc w:val="both"/>
        <w:rPr>
          <w:rFonts w:ascii="Times New Roman" w:hAnsi="Times New Roman" w:cs="Times New Roman"/>
          <w:sz w:val="24"/>
          <w:szCs w:val="24"/>
        </w:rPr>
      </w:pPr>
      <w:r w:rsidRPr="00DB69A6">
        <w:rPr>
          <w:rFonts w:ascii="Times New Roman" w:hAnsi="Times New Roman" w:cs="Times New Roman"/>
          <w:sz w:val="24"/>
          <w:szCs w:val="24"/>
        </w:rPr>
        <w:t>To help the students appreciate the essential complementarily between 'VALUES' and 'SKILLS' to ensure sustained happiness and prosperity which are the core aspirations of all human</w:t>
      </w:r>
      <w:r>
        <w:rPr>
          <w:rFonts w:ascii="Times New Roman" w:hAnsi="Times New Roman" w:cs="Times New Roman"/>
          <w:sz w:val="24"/>
          <w:szCs w:val="24"/>
        </w:rPr>
        <w:t xml:space="preserve"> </w:t>
      </w:r>
      <w:r w:rsidRPr="00DB69A6">
        <w:rPr>
          <w:rFonts w:ascii="Times New Roman" w:hAnsi="Times New Roman" w:cs="Times New Roman"/>
          <w:sz w:val="24"/>
          <w:szCs w:val="24"/>
        </w:rPr>
        <w:t>beings.</w:t>
      </w:r>
    </w:p>
    <w:p w:rsidR="00F21B15" w:rsidRPr="00DB69A6" w:rsidRDefault="00F21B15" w:rsidP="00F21B15">
      <w:pPr>
        <w:pStyle w:val="ListParagraph"/>
        <w:widowControl w:val="0"/>
        <w:numPr>
          <w:ilvl w:val="1"/>
          <w:numId w:val="90"/>
        </w:numPr>
        <w:tabs>
          <w:tab w:val="left" w:pos="832"/>
        </w:tabs>
        <w:autoSpaceDE w:val="0"/>
        <w:autoSpaceDN w:val="0"/>
        <w:spacing w:after="60" w:line="240" w:lineRule="auto"/>
        <w:ind w:left="432"/>
        <w:contextualSpacing w:val="0"/>
        <w:jc w:val="both"/>
        <w:rPr>
          <w:rFonts w:ascii="Times New Roman" w:hAnsi="Times New Roman" w:cs="Times New Roman"/>
          <w:sz w:val="24"/>
          <w:szCs w:val="24"/>
        </w:rPr>
      </w:pPr>
      <w:r w:rsidRPr="00DB69A6">
        <w:rPr>
          <w:rFonts w:ascii="Times New Roman" w:hAnsi="Times New Roman" w:cs="Times New Roman"/>
          <w:sz w:val="24"/>
          <w:szCs w:val="24"/>
        </w:rPr>
        <w:t xml:space="preserve">To facilitate the development of a Holistic perspective among students towards life and professionaswellastowardshappinessandprosperitybasedonacorrectunderstandingof the Human reality and the rest of existence. Such a holistic perspective forms </w:t>
      </w:r>
      <w:r w:rsidRPr="00DB69A6">
        <w:rPr>
          <w:rFonts w:ascii="Times New Roman" w:hAnsi="Times New Roman" w:cs="Times New Roman"/>
          <w:spacing w:val="2"/>
          <w:sz w:val="24"/>
          <w:szCs w:val="24"/>
        </w:rPr>
        <w:t xml:space="preserve">the </w:t>
      </w:r>
      <w:r w:rsidRPr="00DB69A6">
        <w:rPr>
          <w:rFonts w:ascii="Times New Roman" w:hAnsi="Times New Roman" w:cs="Times New Roman"/>
          <w:sz w:val="24"/>
          <w:szCs w:val="24"/>
        </w:rPr>
        <w:t>basis of Universal Human Values and movement towards value-based living in a natural</w:t>
      </w:r>
      <w:r>
        <w:rPr>
          <w:rFonts w:ascii="Times New Roman" w:hAnsi="Times New Roman" w:cs="Times New Roman"/>
          <w:sz w:val="24"/>
          <w:szCs w:val="24"/>
        </w:rPr>
        <w:t xml:space="preserve"> </w:t>
      </w:r>
      <w:r w:rsidRPr="00DB69A6">
        <w:rPr>
          <w:rFonts w:ascii="Times New Roman" w:hAnsi="Times New Roman" w:cs="Times New Roman"/>
          <w:sz w:val="24"/>
          <w:szCs w:val="24"/>
        </w:rPr>
        <w:t>way.</w:t>
      </w:r>
    </w:p>
    <w:p w:rsidR="00F21B15" w:rsidRPr="00DB69A6" w:rsidRDefault="00F21B15" w:rsidP="00F21B15">
      <w:pPr>
        <w:pStyle w:val="ListParagraph"/>
        <w:widowControl w:val="0"/>
        <w:numPr>
          <w:ilvl w:val="1"/>
          <w:numId w:val="90"/>
        </w:numPr>
        <w:tabs>
          <w:tab w:val="left" w:pos="832"/>
        </w:tabs>
        <w:autoSpaceDE w:val="0"/>
        <w:autoSpaceDN w:val="0"/>
        <w:spacing w:after="60" w:line="240" w:lineRule="auto"/>
        <w:ind w:left="432"/>
        <w:contextualSpacing w:val="0"/>
        <w:jc w:val="both"/>
        <w:rPr>
          <w:rFonts w:ascii="Times New Roman" w:hAnsi="Times New Roman" w:cs="Times New Roman"/>
          <w:sz w:val="24"/>
          <w:szCs w:val="24"/>
        </w:rPr>
      </w:pPr>
      <w:r w:rsidRPr="00DB69A6">
        <w:rPr>
          <w:rFonts w:ascii="Times New Roman" w:hAnsi="Times New Roman" w:cs="Times New Roman"/>
          <w:sz w:val="24"/>
          <w:szCs w:val="24"/>
        </w:rPr>
        <w:t>TohighlightplausibleimplicationsofsuchaHolisticunderstandingintermsofethicalhuman conduct, trustful and mutually fulfilling human behaviour and mutually enriching interaction with</w:t>
      </w:r>
      <w:r>
        <w:rPr>
          <w:rFonts w:ascii="Times New Roman" w:hAnsi="Times New Roman" w:cs="Times New Roman"/>
          <w:sz w:val="24"/>
          <w:szCs w:val="24"/>
        </w:rPr>
        <w:t xml:space="preserve"> </w:t>
      </w:r>
      <w:r w:rsidRPr="00DB69A6">
        <w:rPr>
          <w:rFonts w:ascii="Times New Roman" w:hAnsi="Times New Roman" w:cs="Times New Roman"/>
          <w:sz w:val="24"/>
          <w:szCs w:val="24"/>
        </w:rPr>
        <w:t>Nature.</w:t>
      </w:r>
    </w:p>
    <w:p w:rsidR="00F21B15" w:rsidRPr="00DB69A6" w:rsidRDefault="00F21B15" w:rsidP="00F21B15">
      <w:pPr>
        <w:pStyle w:val="BodyText"/>
        <w:spacing w:after="60"/>
      </w:pPr>
      <w:r w:rsidRPr="00DB69A6">
        <w:t>Thus, this course is intended to provide a much needed orientational input in value education to the young enquiring minds.</w:t>
      </w:r>
    </w:p>
    <w:p w:rsidR="00F21B15" w:rsidRPr="00DB69A6" w:rsidRDefault="00F21B15" w:rsidP="00F21B15">
      <w:pPr>
        <w:pStyle w:val="BodyText"/>
      </w:pPr>
    </w:p>
    <w:p w:rsidR="00F21B15" w:rsidRPr="00DB69A6" w:rsidRDefault="00F21B15" w:rsidP="00F21B15">
      <w:pPr>
        <w:pStyle w:val="BodyText"/>
      </w:pPr>
      <w:r w:rsidRPr="00DB69A6">
        <w:rPr>
          <w:b/>
          <w:color w:val="221F1F"/>
        </w:rPr>
        <w:t xml:space="preserve">Pre-requisites: </w:t>
      </w:r>
      <w:r w:rsidRPr="00DB69A6">
        <w:rPr>
          <w:bCs/>
          <w:color w:val="221F1F"/>
        </w:rPr>
        <w:t>None. However, it is desired that students may have gone through UHV-I: Universal Human Values-Introduction</w:t>
      </w:r>
    </w:p>
    <w:p w:rsidR="00F21B15" w:rsidRDefault="00F21B15" w:rsidP="00F21B15">
      <w:pPr>
        <w:pStyle w:val="BodyText"/>
      </w:pPr>
    </w:p>
    <w:p w:rsidR="00F21B15" w:rsidRPr="00865A84" w:rsidRDefault="00F21B15" w:rsidP="00F21B15">
      <w:pPr>
        <w:pStyle w:val="Heading2"/>
        <w:tabs>
          <w:tab w:val="left" w:pos="309"/>
        </w:tabs>
        <w:spacing w:after="120"/>
        <w:rPr>
          <w:rFonts w:ascii="Times New Roman" w:hAnsi="Times New Roman" w:cs="Times New Roman"/>
          <w:b w:val="0"/>
          <w:bCs w:val="0"/>
          <w:sz w:val="24"/>
          <w:szCs w:val="24"/>
        </w:rPr>
      </w:pPr>
      <w:r w:rsidRPr="00865A84">
        <w:rPr>
          <w:rFonts w:ascii="Times New Roman" w:hAnsi="Times New Roman" w:cs="Times New Roman"/>
          <w:sz w:val="24"/>
          <w:szCs w:val="24"/>
        </w:rPr>
        <w:t>Course Outcome</w:t>
      </w:r>
      <w:r>
        <w:rPr>
          <w:rFonts w:ascii="Times New Roman" w:hAnsi="Times New Roman" w:cs="Times New Roman"/>
          <w:b w:val="0"/>
          <w:bCs w:val="0"/>
          <w:sz w:val="24"/>
          <w:szCs w:val="24"/>
        </w:rPr>
        <w:t xml:space="preserve"> (CO)</w:t>
      </w:r>
      <w:r w:rsidRPr="00865A84">
        <w:rPr>
          <w:rFonts w:ascii="Times New Roman" w:hAnsi="Times New Roman" w:cs="Times New Roman"/>
          <w:b w:val="0"/>
          <w:bCs w:val="0"/>
          <w:sz w:val="24"/>
          <w:szCs w:val="24"/>
        </w:rPr>
        <w:t>:</w:t>
      </w:r>
    </w:p>
    <w:p w:rsidR="00F21B15" w:rsidRDefault="00F21B15" w:rsidP="00F21B15">
      <w:pPr>
        <w:pStyle w:val="BodyText"/>
        <w:widowControl w:val="0"/>
        <w:numPr>
          <w:ilvl w:val="0"/>
          <w:numId w:val="91"/>
        </w:numPr>
        <w:autoSpaceDE w:val="0"/>
        <w:autoSpaceDN w:val="0"/>
        <w:spacing w:after="0"/>
        <w:ind w:left="432"/>
        <w:jc w:val="both"/>
      </w:pPr>
      <w:r>
        <w:t>S</w:t>
      </w:r>
      <w:r w:rsidRPr="00DB69A6">
        <w:t xml:space="preserve">tudents are expected to </w:t>
      </w:r>
      <w:r>
        <w:t xml:space="preserve">understand self-exploration and </w:t>
      </w:r>
      <w:r w:rsidRPr="00E10BF2">
        <w:t>Basic Human Aspirations</w:t>
      </w:r>
      <w:r>
        <w:t>.</w:t>
      </w:r>
    </w:p>
    <w:p w:rsidR="00F21B15" w:rsidRDefault="00F21B15" w:rsidP="00F21B15">
      <w:pPr>
        <w:pStyle w:val="BodyText"/>
        <w:widowControl w:val="0"/>
        <w:numPr>
          <w:ilvl w:val="0"/>
          <w:numId w:val="91"/>
        </w:numPr>
        <w:autoSpaceDE w:val="0"/>
        <w:autoSpaceDN w:val="0"/>
        <w:spacing w:after="0"/>
        <w:ind w:left="432"/>
        <w:jc w:val="both"/>
      </w:pPr>
      <w:r>
        <w:t xml:space="preserve">To understand harmony in themselves (Human being). </w:t>
      </w:r>
    </w:p>
    <w:p w:rsidR="00F21B15" w:rsidRPr="0086055A" w:rsidRDefault="00F21B15" w:rsidP="00F21B15">
      <w:pPr>
        <w:pStyle w:val="BodyText"/>
        <w:widowControl w:val="0"/>
        <w:numPr>
          <w:ilvl w:val="0"/>
          <w:numId w:val="91"/>
        </w:numPr>
        <w:autoSpaceDE w:val="0"/>
        <w:autoSpaceDN w:val="0"/>
        <w:spacing w:after="0"/>
        <w:ind w:left="432"/>
        <w:jc w:val="both"/>
      </w:pPr>
      <w:r w:rsidRPr="0086055A">
        <w:rPr>
          <w:bCs/>
        </w:rPr>
        <w:t xml:space="preserve">To </w:t>
      </w:r>
      <w:r w:rsidRPr="0086055A">
        <w:t>become more aware of their surroundings (family, society, nature); they would become more responsible in life, and in handling problems with sustainable solutions, while keeping human relationships and human nature in mind.</w:t>
      </w:r>
    </w:p>
    <w:p w:rsidR="00F21B15" w:rsidRPr="00DB69A6" w:rsidRDefault="00F21B15" w:rsidP="00F21B15">
      <w:pPr>
        <w:pStyle w:val="BodyText"/>
        <w:widowControl w:val="0"/>
        <w:numPr>
          <w:ilvl w:val="0"/>
          <w:numId w:val="91"/>
        </w:numPr>
        <w:autoSpaceDE w:val="0"/>
        <w:autoSpaceDN w:val="0"/>
        <w:spacing w:after="0"/>
        <w:ind w:left="432"/>
        <w:jc w:val="both"/>
      </w:pPr>
      <w:r w:rsidRPr="00DB69A6">
        <w:t>They would have better critical ability. They would also become sensitive to their commitment towards what they have understood (human values, human relationship and human society). It is hopedthattheywouldbeabletoapplywhattheyhavelearnttotheirownselfindifferentday-to-day settings in real life, at least a beginning would be made in this</w:t>
      </w:r>
      <w:r>
        <w:t xml:space="preserve"> </w:t>
      </w:r>
      <w:r w:rsidRPr="00DB69A6">
        <w:t>direction.</w:t>
      </w:r>
    </w:p>
    <w:p w:rsidR="00F21B15" w:rsidRPr="00DB69A6" w:rsidRDefault="00F21B15" w:rsidP="00F21B15">
      <w:pPr>
        <w:pStyle w:val="BodyText"/>
      </w:pPr>
      <w:r w:rsidRPr="00DB69A6">
        <w:t>Therefore, the course and further follow up is expected to positively impact common graduate attributes like:</w:t>
      </w:r>
    </w:p>
    <w:p w:rsidR="00F21B15" w:rsidRPr="00DB69A6" w:rsidRDefault="00F21B15" w:rsidP="00F21B15">
      <w:pPr>
        <w:pStyle w:val="ListParagraph"/>
        <w:widowControl w:val="0"/>
        <w:numPr>
          <w:ilvl w:val="1"/>
          <w:numId w:val="92"/>
        </w:numPr>
        <w:tabs>
          <w:tab w:val="left" w:pos="832"/>
        </w:tabs>
        <w:autoSpaceDE w:val="0"/>
        <w:autoSpaceDN w:val="0"/>
        <w:spacing w:after="0" w:line="240" w:lineRule="auto"/>
        <w:ind w:left="792"/>
        <w:contextualSpacing w:val="0"/>
        <w:rPr>
          <w:rFonts w:ascii="Times New Roman" w:hAnsi="Times New Roman" w:cs="Times New Roman"/>
          <w:sz w:val="24"/>
          <w:szCs w:val="24"/>
        </w:rPr>
      </w:pPr>
      <w:r w:rsidRPr="00DB69A6">
        <w:rPr>
          <w:rFonts w:ascii="Times New Roman" w:hAnsi="Times New Roman" w:cs="Times New Roman"/>
          <w:sz w:val="24"/>
          <w:szCs w:val="24"/>
        </w:rPr>
        <w:t>Holistic vision of</w:t>
      </w:r>
      <w:r>
        <w:rPr>
          <w:rFonts w:ascii="Times New Roman" w:hAnsi="Times New Roman" w:cs="Times New Roman"/>
          <w:sz w:val="24"/>
          <w:szCs w:val="24"/>
        </w:rPr>
        <w:t xml:space="preserve"> </w:t>
      </w:r>
      <w:r w:rsidRPr="00DB69A6">
        <w:rPr>
          <w:rFonts w:ascii="Times New Roman" w:hAnsi="Times New Roman" w:cs="Times New Roman"/>
          <w:sz w:val="24"/>
          <w:szCs w:val="24"/>
        </w:rPr>
        <w:t>life</w:t>
      </w:r>
    </w:p>
    <w:p w:rsidR="00F21B15" w:rsidRPr="00DB69A6" w:rsidRDefault="00F21B15" w:rsidP="00F21B15">
      <w:pPr>
        <w:pStyle w:val="ListParagraph"/>
        <w:widowControl w:val="0"/>
        <w:numPr>
          <w:ilvl w:val="1"/>
          <w:numId w:val="92"/>
        </w:numPr>
        <w:tabs>
          <w:tab w:val="left" w:pos="832"/>
        </w:tabs>
        <w:autoSpaceDE w:val="0"/>
        <w:autoSpaceDN w:val="0"/>
        <w:spacing w:after="0" w:line="240" w:lineRule="auto"/>
        <w:ind w:left="792"/>
        <w:contextualSpacing w:val="0"/>
        <w:rPr>
          <w:rFonts w:ascii="Times New Roman" w:hAnsi="Times New Roman" w:cs="Times New Roman"/>
          <w:sz w:val="24"/>
          <w:szCs w:val="24"/>
        </w:rPr>
      </w:pPr>
      <w:r w:rsidRPr="00DB69A6">
        <w:rPr>
          <w:rFonts w:ascii="Times New Roman" w:hAnsi="Times New Roman" w:cs="Times New Roman"/>
          <w:sz w:val="24"/>
          <w:szCs w:val="24"/>
        </w:rPr>
        <w:t>Socially responsible</w:t>
      </w:r>
      <w:r>
        <w:rPr>
          <w:rFonts w:ascii="Times New Roman" w:hAnsi="Times New Roman" w:cs="Times New Roman"/>
          <w:sz w:val="24"/>
          <w:szCs w:val="24"/>
        </w:rPr>
        <w:t xml:space="preserve"> </w:t>
      </w:r>
      <w:r w:rsidRPr="00DB69A6">
        <w:rPr>
          <w:rFonts w:ascii="Times New Roman" w:hAnsi="Times New Roman" w:cs="Times New Roman"/>
          <w:sz w:val="24"/>
          <w:szCs w:val="24"/>
        </w:rPr>
        <w:t>behaviour</w:t>
      </w:r>
    </w:p>
    <w:p w:rsidR="00F21B15" w:rsidRPr="00DB69A6" w:rsidRDefault="00F21B15" w:rsidP="00F21B15">
      <w:pPr>
        <w:pStyle w:val="ListParagraph"/>
        <w:widowControl w:val="0"/>
        <w:numPr>
          <w:ilvl w:val="1"/>
          <w:numId w:val="92"/>
        </w:numPr>
        <w:tabs>
          <w:tab w:val="left" w:pos="832"/>
        </w:tabs>
        <w:autoSpaceDE w:val="0"/>
        <w:autoSpaceDN w:val="0"/>
        <w:spacing w:after="0" w:line="240" w:lineRule="auto"/>
        <w:ind w:left="792"/>
        <w:contextualSpacing w:val="0"/>
        <w:rPr>
          <w:rFonts w:ascii="Times New Roman" w:hAnsi="Times New Roman" w:cs="Times New Roman"/>
          <w:sz w:val="24"/>
          <w:szCs w:val="24"/>
        </w:rPr>
      </w:pPr>
      <w:r w:rsidRPr="00DB69A6">
        <w:rPr>
          <w:rFonts w:ascii="Times New Roman" w:hAnsi="Times New Roman" w:cs="Times New Roman"/>
          <w:sz w:val="24"/>
          <w:szCs w:val="24"/>
        </w:rPr>
        <w:t>Environmentally responsible</w:t>
      </w:r>
      <w:r>
        <w:rPr>
          <w:rFonts w:ascii="Times New Roman" w:hAnsi="Times New Roman" w:cs="Times New Roman"/>
          <w:sz w:val="24"/>
          <w:szCs w:val="24"/>
        </w:rPr>
        <w:t xml:space="preserve"> </w:t>
      </w:r>
      <w:r w:rsidRPr="00DB69A6">
        <w:rPr>
          <w:rFonts w:ascii="Times New Roman" w:hAnsi="Times New Roman" w:cs="Times New Roman"/>
          <w:sz w:val="24"/>
          <w:szCs w:val="24"/>
        </w:rPr>
        <w:t>work</w:t>
      </w:r>
    </w:p>
    <w:p w:rsidR="00F21B15" w:rsidRPr="00DB69A6" w:rsidRDefault="00F21B15" w:rsidP="00F21B15">
      <w:pPr>
        <w:pStyle w:val="ListParagraph"/>
        <w:widowControl w:val="0"/>
        <w:numPr>
          <w:ilvl w:val="1"/>
          <w:numId w:val="92"/>
        </w:numPr>
        <w:tabs>
          <w:tab w:val="left" w:pos="832"/>
        </w:tabs>
        <w:autoSpaceDE w:val="0"/>
        <w:autoSpaceDN w:val="0"/>
        <w:spacing w:after="0" w:line="240" w:lineRule="auto"/>
        <w:ind w:left="792"/>
        <w:contextualSpacing w:val="0"/>
        <w:rPr>
          <w:rFonts w:ascii="Times New Roman" w:hAnsi="Times New Roman" w:cs="Times New Roman"/>
          <w:sz w:val="24"/>
          <w:szCs w:val="24"/>
        </w:rPr>
      </w:pPr>
      <w:r w:rsidRPr="00DB69A6">
        <w:rPr>
          <w:rFonts w:ascii="Times New Roman" w:hAnsi="Times New Roman" w:cs="Times New Roman"/>
          <w:sz w:val="24"/>
          <w:szCs w:val="24"/>
        </w:rPr>
        <w:t>Ethical human</w:t>
      </w:r>
      <w:r>
        <w:rPr>
          <w:rFonts w:ascii="Times New Roman" w:hAnsi="Times New Roman" w:cs="Times New Roman"/>
          <w:sz w:val="24"/>
          <w:szCs w:val="24"/>
        </w:rPr>
        <w:t xml:space="preserve"> </w:t>
      </w:r>
      <w:r w:rsidRPr="00DB69A6">
        <w:rPr>
          <w:rFonts w:ascii="Times New Roman" w:hAnsi="Times New Roman" w:cs="Times New Roman"/>
          <w:sz w:val="24"/>
          <w:szCs w:val="24"/>
        </w:rPr>
        <w:t>conduct</w:t>
      </w:r>
    </w:p>
    <w:p w:rsidR="00F21B15" w:rsidRPr="00DB69A6" w:rsidRDefault="00F21B15" w:rsidP="00F21B15">
      <w:pPr>
        <w:pStyle w:val="ListParagraph"/>
        <w:widowControl w:val="0"/>
        <w:numPr>
          <w:ilvl w:val="1"/>
          <w:numId w:val="92"/>
        </w:numPr>
        <w:tabs>
          <w:tab w:val="left" w:pos="832"/>
        </w:tabs>
        <w:autoSpaceDE w:val="0"/>
        <w:autoSpaceDN w:val="0"/>
        <w:spacing w:after="0" w:line="240" w:lineRule="auto"/>
        <w:ind w:left="792"/>
        <w:contextualSpacing w:val="0"/>
        <w:rPr>
          <w:rFonts w:ascii="Times New Roman" w:hAnsi="Times New Roman" w:cs="Times New Roman"/>
          <w:sz w:val="24"/>
          <w:szCs w:val="24"/>
        </w:rPr>
      </w:pPr>
      <w:r w:rsidRPr="00DB69A6">
        <w:rPr>
          <w:rFonts w:ascii="Times New Roman" w:hAnsi="Times New Roman" w:cs="Times New Roman"/>
          <w:sz w:val="24"/>
          <w:szCs w:val="24"/>
        </w:rPr>
        <w:t>Having Competence and Capabilities for Maintaining Health and</w:t>
      </w:r>
      <w:r>
        <w:rPr>
          <w:rFonts w:ascii="Times New Roman" w:hAnsi="Times New Roman" w:cs="Times New Roman"/>
          <w:sz w:val="24"/>
          <w:szCs w:val="24"/>
        </w:rPr>
        <w:t xml:space="preserve"> </w:t>
      </w:r>
      <w:r w:rsidRPr="00DB69A6">
        <w:rPr>
          <w:rFonts w:ascii="Times New Roman" w:hAnsi="Times New Roman" w:cs="Times New Roman"/>
          <w:sz w:val="24"/>
          <w:szCs w:val="24"/>
        </w:rPr>
        <w:t>Hygiene</w:t>
      </w:r>
    </w:p>
    <w:p w:rsidR="00F21B15" w:rsidRPr="00DB69A6" w:rsidRDefault="00F21B15" w:rsidP="00F21B15">
      <w:pPr>
        <w:pStyle w:val="ListParagraph"/>
        <w:widowControl w:val="0"/>
        <w:numPr>
          <w:ilvl w:val="1"/>
          <w:numId w:val="92"/>
        </w:numPr>
        <w:tabs>
          <w:tab w:val="left" w:pos="832"/>
        </w:tabs>
        <w:autoSpaceDE w:val="0"/>
        <w:autoSpaceDN w:val="0"/>
        <w:spacing w:after="0" w:line="240" w:lineRule="auto"/>
        <w:ind w:left="792"/>
        <w:contextualSpacing w:val="0"/>
        <w:rPr>
          <w:rFonts w:ascii="Times New Roman" w:hAnsi="Times New Roman" w:cs="Times New Roman"/>
          <w:sz w:val="24"/>
          <w:szCs w:val="24"/>
        </w:rPr>
      </w:pPr>
      <w:r w:rsidRPr="00DB69A6">
        <w:rPr>
          <w:rFonts w:ascii="Times New Roman" w:hAnsi="Times New Roman" w:cs="Times New Roman"/>
          <w:sz w:val="24"/>
          <w:szCs w:val="24"/>
        </w:rPr>
        <w:lastRenderedPageBreak/>
        <w:t>Appreciation and aspiration for excellence (merit) and gratitude for</w:t>
      </w:r>
      <w:r>
        <w:rPr>
          <w:rFonts w:ascii="Times New Roman" w:hAnsi="Times New Roman" w:cs="Times New Roman"/>
          <w:sz w:val="24"/>
          <w:szCs w:val="24"/>
        </w:rPr>
        <w:t xml:space="preserve"> </w:t>
      </w:r>
      <w:r w:rsidRPr="00DB69A6">
        <w:rPr>
          <w:rFonts w:ascii="Times New Roman" w:hAnsi="Times New Roman" w:cs="Times New Roman"/>
          <w:sz w:val="24"/>
          <w:szCs w:val="24"/>
        </w:rPr>
        <w:t>all</w:t>
      </w:r>
    </w:p>
    <w:p w:rsidR="00F21B15" w:rsidRDefault="00F21B15" w:rsidP="00F21B15">
      <w:pPr>
        <w:pStyle w:val="BodyText"/>
        <w:tabs>
          <w:tab w:val="left" w:pos="8550"/>
        </w:tabs>
        <w:rPr>
          <w:b/>
          <w:bCs/>
        </w:rPr>
      </w:pPr>
    </w:p>
    <w:p w:rsidR="00F21B15" w:rsidRDefault="00F21B15" w:rsidP="00F21B15">
      <w:pPr>
        <w:pStyle w:val="BodyText"/>
        <w:tabs>
          <w:tab w:val="left" w:pos="8550"/>
        </w:tabs>
      </w:pPr>
      <w:r w:rsidRPr="00267111">
        <w:rPr>
          <w:b/>
          <w:bCs/>
        </w:rPr>
        <w:t>Module 1 –Introduction to Value Education</w:t>
      </w:r>
      <w:r>
        <w:tab/>
        <w:t>(9 Hrs)</w:t>
      </w:r>
    </w:p>
    <w:p w:rsidR="00F21B15" w:rsidRPr="00A36BF4" w:rsidRDefault="00F21B15" w:rsidP="00F21B15">
      <w:pPr>
        <w:pStyle w:val="BodyText"/>
        <w:ind w:left="360"/>
        <w:rPr>
          <w:bCs/>
        </w:rPr>
      </w:pPr>
      <w:r w:rsidRPr="00A36BF4">
        <w:rPr>
          <w:bCs/>
        </w:rPr>
        <w:t>Lecture 1: Right Understanding, Relationship and Physical Facility (Holistic Development and the Role of Education)</w:t>
      </w:r>
    </w:p>
    <w:p w:rsidR="00F21B15" w:rsidRPr="00A36BF4" w:rsidRDefault="00F21B15" w:rsidP="00F21B15">
      <w:pPr>
        <w:ind w:left="360"/>
        <w:rPr>
          <w:bCs/>
        </w:rPr>
      </w:pPr>
      <w:r w:rsidRPr="00A36BF4">
        <w:rPr>
          <w:bCs/>
        </w:rPr>
        <w:t>Lecture 2: Understanding Value Education</w:t>
      </w:r>
    </w:p>
    <w:p w:rsidR="00F21B15" w:rsidRPr="00A36BF4" w:rsidRDefault="00F21B15" w:rsidP="00F21B15">
      <w:pPr>
        <w:ind w:left="360"/>
        <w:rPr>
          <w:bCs/>
        </w:rPr>
      </w:pPr>
      <w:r w:rsidRPr="00A36BF4">
        <w:rPr>
          <w:bCs/>
        </w:rPr>
        <w:t xml:space="preserve">Tutorial 1: PracticeSession </w:t>
      </w:r>
      <w:r w:rsidRPr="00A36BF4">
        <w:rPr>
          <w:bCs/>
          <w:i/>
        </w:rPr>
        <w:t>PS1</w:t>
      </w:r>
      <w:r w:rsidRPr="00A36BF4">
        <w:rPr>
          <w:bCs/>
          <w:i/>
        </w:rPr>
        <w:tab/>
        <w:t>Sharing aboutOneself</w:t>
      </w:r>
    </w:p>
    <w:p w:rsidR="00F21B15" w:rsidRPr="00A36BF4" w:rsidRDefault="00F21B15" w:rsidP="00F21B15">
      <w:pPr>
        <w:pStyle w:val="BodyText"/>
        <w:ind w:left="360"/>
        <w:rPr>
          <w:bCs/>
        </w:rPr>
      </w:pPr>
      <w:r w:rsidRPr="00A36BF4">
        <w:rPr>
          <w:bCs/>
        </w:rPr>
        <w:t>Lecture 3: Self-exploration as the Process for Value Education</w:t>
      </w:r>
    </w:p>
    <w:p w:rsidR="00F21B15" w:rsidRPr="00A36BF4" w:rsidRDefault="00F21B15" w:rsidP="00F21B15">
      <w:pPr>
        <w:pStyle w:val="BodyText"/>
        <w:ind w:left="360"/>
        <w:rPr>
          <w:bCs/>
        </w:rPr>
      </w:pPr>
      <w:r w:rsidRPr="00A36BF4">
        <w:rPr>
          <w:bCs/>
        </w:rPr>
        <w:t>Lecture 4: Continuous Happiness and Prosperity – the Basic Human Aspirations</w:t>
      </w:r>
    </w:p>
    <w:p w:rsidR="00F21B15" w:rsidRPr="00A36BF4" w:rsidRDefault="00F21B15" w:rsidP="00F21B15">
      <w:pPr>
        <w:tabs>
          <w:tab w:val="left" w:pos="3510"/>
        </w:tabs>
        <w:ind w:left="360"/>
        <w:rPr>
          <w:bCs/>
          <w:i/>
        </w:rPr>
      </w:pPr>
      <w:r w:rsidRPr="00A36BF4">
        <w:rPr>
          <w:bCs/>
        </w:rPr>
        <w:t>Tutorial 2: Practice SessionPS</w:t>
      </w:r>
      <w:r w:rsidRPr="00A36BF4">
        <w:rPr>
          <w:bCs/>
          <w:i/>
        </w:rPr>
        <w:t>2</w:t>
      </w:r>
      <w:r w:rsidRPr="00A36BF4">
        <w:rPr>
          <w:bCs/>
          <w:i/>
        </w:rPr>
        <w:tab/>
        <w:t>Exploring HumanConsciousness</w:t>
      </w:r>
    </w:p>
    <w:p w:rsidR="00F21B15" w:rsidRPr="00A36BF4" w:rsidRDefault="00F21B15" w:rsidP="00F21B15">
      <w:pPr>
        <w:ind w:left="360"/>
        <w:rPr>
          <w:bCs/>
        </w:rPr>
      </w:pPr>
      <w:r w:rsidRPr="00A36BF4">
        <w:rPr>
          <w:bCs/>
        </w:rPr>
        <w:t>Lecture 5: Happiness and Prosperity – CurrentScenario</w:t>
      </w:r>
    </w:p>
    <w:p w:rsidR="00F21B15" w:rsidRPr="00A36BF4" w:rsidRDefault="00F21B15" w:rsidP="00F21B15">
      <w:pPr>
        <w:pStyle w:val="BodyText"/>
        <w:ind w:left="360"/>
        <w:rPr>
          <w:bCs/>
        </w:rPr>
      </w:pPr>
      <w:r w:rsidRPr="00A36BF4">
        <w:rPr>
          <w:bCs/>
        </w:rPr>
        <w:t>Lecture 6: Method to Fulfil the Basic HumanAspirations</w:t>
      </w:r>
    </w:p>
    <w:p w:rsidR="00F21B15" w:rsidRPr="00A36BF4" w:rsidRDefault="00F21B15" w:rsidP="00F21B15">
      <w:pPr>
        <w:pStyle w:val="BodyText"/>
        <w:ind w:left="360"/>
        <w:rPr>
          <w:bCs/>
        </w:rPr>
      </w:pPr>
      <w:r w:rsidRPr="00A36BF4">
        <w:rPr>
          <w:bCs/>
        </w:rPr>
        <w:t>Tutorial 3: PracticeSessionPS</w:t>
      </w:r>
      <w:r w:rsidRPr="00A36BF4">
        <w:rPr>
          <w:bCs/>
          <w:i/>
        </w:rPr>
        <w:t>3  Exploring Natural Acceptance</w:t>
      </w:r>
    </w:p>
    <w:p w:rsidR="00F21B15" w:rsidRDefault="00F21B15" w:rsidP="00F21B15">
      <w:pPr>
        <w:pStyle w:val="Heading2"/>
        <w:ind w:left="1260" w:hanging="1260"/>
        <w:rPr>
          <w:rFonts w:ascii="Times New Roman" w:hAnsi="Times New Roman" w:cs="Times New Roman"/>
          <w:color w:val="221F1F"/>
          <w:sz w:val="24"/>
          <w:szCs w:val="24"/>
        </w:rPr>
      </w:pPr>
    </w:p>
    <w:p w:rsidR="00F21B15" w:rsidRDefault="00F21B15" w:rsidP="00F21B15">
      <w:pPr>
        <w:pStyle w:val="Heading2"/>
        <w:tabs>
          <w:tab w:val="left" w:pos="8550"/>
        </w:tabs>
        <w:spacing w:after="120"/>
        <w:ind w:left="1267" w:hanging="1267"/>
        <w:rPr>
          <w:rFonts w:ascii="Times New Roman" w:hAnsi="Times New Roman" w:cs="Times New Roman"/>
          <w:color w:val="221F1F"/>
          <w:sz w:val="24"/>
          <w:szCs w:val="24"/>
        </w:rPr>
      </w:pPr>
      <w:r w:rsidRPr="00C0339C">
        <w:rPr>
          <w:rFonts w:ascii="Times New Roman" w:hAnsi="Times New Roman" w:cs="Times New Roman"/>
          <w:color w:val="221F1F"/>
          <w:sz w:val="24"/>
          <w:szCs w:val="24"/>
        </w:rPr>
        <w:t>Module 2 – Harmony in the Human Being</w:t>
      </w:r>
      <w:r>
        <w:rPr>
          <w:rFonts w:ascii="Times New Roman" w:hAnsi="Times New Roman" w:cs="Times New Roman"/>
          <w:color w:val="221F1F"/>
          <w:sz w:val="24"/>
          <w:szCs w:val="24"/>
        </w:rPr>
        <w:tab/>
        <w:t>(</w:t>
      </w:r>
      <w:r w:rsidRPr="00267111">
        <w:rPr>
          <w:rFonts w:ascii="Times New Roman" w:hAnsi="Times New Roman" w:cs="Times New Roman"/>
          <w:b w:val="0"/>
          <w:bCs w:val="0"/>
          <w:color w:val="221F1F"/>
          <w:sz w:val="24"/>
          <w:szCs w:val="24"/>
        </w:rPr>
        <w:t>9 Hrs)</w:t>
      </w:r>
    </w:p>
    <w:p w:rsidR="00F21B15" w:rsidRPr="00A36BF4" w:rsidRDefault="00F21B15" w:rsidP="00F21B15">
      <w:pPr>
        <w:pStyle w:val="BodyText"/>
        <w:spacing w:before="2"/>
        <w:ind w:left="360"/>
        <w:jc w:val="both"/>
        <w:rPr>
          <w:bCs/>
          <w:color w:val="221F1F"/>
        </w:rPr>
      </w:pPr>
      <w:r w:rsidRPr="00A36BF4">
        <w:rPr>
          <w:bCs/>
          <w:color w:val="221F1F"/>
        </w:rPr>
        <w:t xml:space="preserve">Lecture 7: Understanding Human being as the Co-existence of the Self and the Body </w:t>
      </w:r>
    </w:p>
    <w:p w:rsidR="00F21B15" w:rsidRPr="00A36BF4" w:rsidRDefault="00F21B15" w:rsidP="00F21B15">
      <w:pPr>
        <w:pStyle w:val="BodyText"/>
        <w:spacing w:before="2"/>
        <w:ind w:left="360"/>
        <w:jc w:val="both"/>
        <w:rPr>
          <w:bCs/>
          <w:color w:val="221F1F"/>
        </w:rPr>
      </w:pPr>
      <w:r w:rsidRPr="00A36BF4">
        <w:rPr>
          <w:bCs/>
          <w:color w:val="221F1F"/>
        </w:rPr>
        <w:t>Lecture 8: Distinguishing between the Needs of the Self and the Body</w:t>
      </w:r>
    </w:p>
    <w:p w:rsidR="00F21B15" w:rsidRPr="00A36BF4" w:rsidRDefault="00F21B15" w:rsidP="00F21B15">
      <w:pPr>
        <w:pStyle w:val="BodyText"/>
        <w:spacing w:before="2"/>
        <w:ind w:left="360"/>
        <w:jc w:val="both"/>
        <w:rPr>
          <w:bCs/>
          <w:i/>
          <w:color w:val="221F1F"/>
        </w:rPr>
      </w:pPr>
      <w:r w:rsidRPr="00A36BF4">
        <w:rPr>
          <w:bCs/>
          <w:color w:val="221F1F"/>
        </w:rPr>
        <w:t>Tutorial 4: Practice Session PS</w:t>
      </w:r>
      <w:r w:rsidRPr="00A36BF4">
        <w:rPr>
          <w:bCs/>
          <w:i/>
          <w:color w:val="221F1F"/>
        </w:rPr>
        <w:t xml:space="preserve">4 Exploring the difference of Needs of Self and Body </w:t>
      </w:r>
    </w:p>
    <w:p w:rsidR="00F21B15" w:rsidRPr="00A36BF4" w:rsidRDefault="00F21B15" w:rsidP="00F21B15">
      <w:pPr>
        <w:pStyle w:val="BodyText"/>
        <w:spacing w:before="2"/>
        <w:ind w:left="360"/>
        <w:jc w:val="both"/>
        <w:rPr>
          <w:bCs/>
          <w:color w:val="221F1F"/>
        </w:rPr>
      </w:pPr>
      <w:r w:rsidRPr="00A36BF4">
        <w:rPr>
          <w:bCs/>
          <w:color w:val="221F1F"/>
        </w:rPr>
        <w:t>Lecture 9: The Body as an Instrument of the Self</w:t>
      </w:r>
    </w:p>
    <w:p w:rsidR="00F21B15" w:rsidRPr="00A36BF4" w:rsidRDefault="00F21B15" w:rsidP="00F21B15">
      <w:pPr>
        <w:pStyle w:val="BodyText"/>
        <w:spacing w:before="2"/>
        <w:ind w:left="360"/>
        <w:jc w:val="both"/>
        <w:rPr>
          <w:bCs/>
          <w:color w:val="221F1F"/>
        </w:rPr>
      </w:pPr>
      <w:r w:rsidRPr="00A36BF4">
        <w:rPr>
          <w:bCs/>
          <w:color w:val="221F1F"/>
        </w:rPr>
        <w:t>Lecture 10: Understanding Harmony in the Self</w:t>
      </w:r>
    </w:p>
    <w:p w:rsidR="00F21B15" w:rsidRPr="00A36BF4" w:rsidRDefault="00F21B15" w:rsidP="00F21B15">
      <w:pPr>
        <w:pStyle w:val="BodyText"/>
        <w:spacing w:before="2"/>
        <w:ind w:left="360"/>
        <w:jc w:val="both"/>
        <w:rPr>
          <w:bCs/>
          <w:i/>
          <w:color w:val="221F1F"/>
        </w:rPr>
      </w:pPr>
      <w:r w:rsidRPr="00A36BF4">
        <w:rPr>
          <w:bCs/>
          <w:color w:val="221F1F"/>
        </w:rPr>
        <w:t>Tutorial 5: Practice Session PS</w:t>
      </w:r>
      <w:r w:rsidRPr="00A36BF4">
        <w:rPr>
          <w:bCs/>
          <w:i/>
          <w:color w:val="221F1F"/>
        </w:rPr>
        <w:t xml:space="preserve">5 Exploring Sources of Imagination in the Self </w:t>
      </w:r>
    </w:p>
    <w:p w:rsidR="00F21B15" w:rsidRPr="00A36BF4" w:rsidRDefault="00F21B15" w:rsidP="00F21B15">
      <w:pPr>
        <w:pStyle w:val="BodyText"/>
        <w:spacing w:before="2"/>
        <w:ind w:left="360"/>
        <w:jc w:val="both"/>
        <w:rPr>
          <w:bCs/>
          <w:color w:val="221F1F"/>
        </w:rPr>
      </w:pPr>
      <w:r w:rsidRPr="00A36BF4">
        <w:rPr>
          <w:bCs/>
          <w:color w:val="221F1F"/>
        </w:rPr>
        <w:t>Lecture 11: Harmony of the Self with the Body</w:t>
      </w:r>
    </w:p>
    <w:p w:rsidR="00F21B15" w:rsidRPr="00A36BF4" w:rsidRDefault="00F21B15" w:rsidP="00F21B15">
      <w:pPr>
        <w:pStyle w:val="BodyText"/>
        <w:spacing w:before="2"/>
        <w:ind w:left="360"/>
        <w:jc w:val="both"/>
        <w:rPr>
          <w:bCs/>
          <w:color w:val="221F1F"/>
        </w:rPr>
      </w:pPr>
      <w:r w:rsidRPr="00A36BF4">
        <w:rPr>
          <w:bCs/>
          <w:color w:val="221F1F"/>
        </w:rPr>
        <w:t>Lecture 12: Programme to ensure self-regulation and Health</w:t>
      </w:r>
    </w:p>
    <w:p w:rsidR="00F21B15" w:rsidRPr="00A36BF4" w:rsidRDefault="00F21B15" w:rsidP="00F21B15">
      <w:pPr>
        <w:pStyle w:val="Heading2"/>
        <w:ind w:left="360"/>
        <w:rPr>
          <w:rFonts w:ascii="Times New Roman" w:hAnsi="Times New Roman" w:cs="Times New Roman"/>
          <w:b w:val="0"/>
          <w:i/>
          <w:color w:val="221F1F"/>
          <w:sz w:val="24"/>
          <w:szCs w:val="24"/>
        </w:rPr>
      </w:pPr>
      <w:r w:rsidRPr="00A36BF4">
        <w:rPr>
          <w:rFonts w:ascii="Times New Roman" w:hAnsi="Times New Roman" w:cs="Times New Roman"/>
          <w:b w:val="0"/>
          <w:color w:val="221F1F"/>
          <w:sz w:val="24"/>
          <w:szCs w:val="24"/>
        </w:rPr>
        <w:t>Tutorial 6: Practice Session PS</w:t>
      </w:r>
      <w:r w:rsidRPr="00A36BF4">
        <w:rPr>
          <w:rFonts w:ascii="Times New Roman" w:hAnsi="Times New Roman" w:cs="Times New Roman"/>
          <w:b w:val="0"/>
          <w:i/>
          <w:color w:val="221F1F"/>
          <w:sz w:val="24"/>
          <w:szCs w:val="24"/>
        </w:rPr>
        <w:t>6 Exploring Harmony of Self with the Body</w:t>
      </w:r>
    </w:p>
    <w:p w:rsidR="00F21B15" w:rsidRPr="00A36BF4" w:rsidRDefault="00F21B15" w:rsidP="00F21B15">
      <w:pPr>
        <w:pStyle w:val="Heading2"/>
        <w:ind w:left="1260" w:hanging="1260"/>
        <w:rPr>
          <w:rFonts w:ascii="Times New Roman" w:hAnsi="Times New Roman" w:cs="Times New Roman"/>
          <w:b w:val="0"/>
          <w:sz w:val="24"/>
          <w:szCs w:val="24"/>
        </w:rPr>
      </w:pPr>
    </w:p>
    <w:p w:rsidR="00F21B15" w:rsidRDefault="00F21B15" w:rsidP="00F21B15">
      <w:pPr>
        <w:pStyle w:val="Heading2"/>
        <w:tabs>
          <w:tab w:val="left" w:pos="8550"/>
        </w:tabs>
        <w:spacing w:after="120"/>
        <w:ind w:left="1267" w:hanging="1267"/>
        <w:rPr>
          <w:rFonts w:ascii="Times New Roman" w:hAnsi="Times New Roman" w:cs="Times New Roman"/>
          <w:color w:val="221F1F"/>
          <w:sz w:val="24"/>
          <w:szCs w:val="24"/>
        </w:rPr>
      </w:pPr>
      <w:r w:rsidRPr="007F6568">
        <w:rPr>
          <w:rFonts w:ascii="Times New Roman" w:hAnsi="Times New Roman" w:cs="Times New Roman"/>
          <w:color w:val="221F1F"/>
          <w:sz w:val="24"/>
          <w:szCs w:val="24"/>
        </w:rPr>
        <w:t>Module 3 – Harmony in the Family and Society</w:t>
      </w:r>
      <w:r>
        <w:rPr>
          <w:rFonts w:ascii="Times New Roman" w:hAnsi="Times New Roman" w:cs="Times New Roman"/>
          <w:color w:val="221F1F"/>
          <w:sz w:val="24"/>
          <w:szCs w:val="24"/>
        </w:rPr>
        <w:tab/>
      </w:r>
      <w:r w:rsidRPr="00A36BF4">
        <w:rPr>
          <w:rFonts w:ascii="Times New Roman" w:hAnsi="Times New Roman" w:cs="Times New Roman"/>
          <w:b w:val="0"/>
          <w:bCs w:val="0"/>
          <w:color w:val="221F1F"/>
          <w:sz w:val="24"/>
          <w:szCs w:val="24"/>
        </w:rPr>
        <w:t>(9 Hrs)</w:t>
      </w:r>
    </w:p>
    <w:p w:rsidR="00F21B15" w:rsidRPr="00A36BF4" w:rsidRDefault="00F21B15" w:rsidP="00F21B15">
      <w:pPr>
        <w:pStyle w:val="BodyText"/>
        <w:spacing w:before="2"/>
        <w:ind w:left="360"/>
        <w:jc w:val="both"/>
        <w:rPr>
          <w:bCs/>
          <w:color w:val="221F1F"/>
        </w:rPr>
      </w:pPr>
      <w:r w:rsidRPr="00A36BF4">
        <w:rPr>
          <w:bCs/>
          <w:color w:val="221F1F"/>
        </w:rPr>
        <w:t>Lecture 13: Harmony in the Family – the Basic Unit of Human Interaction</w:t>
      </w:r>
    </w:p>
    <w:p w:rsidR="00F21B15" w:rsidRPr="00A36BF4" w:rsidRDefault="00F21B15" w:rsidP="00F21B15">
      <w:pPr>
        <w:pStyle w:val="BodyText"/>
        <w:spacing w:before="2"/>
        <w:ind w:left="360"/>
        <w:jc w:val="both"/>
        <w:rPr>
          <w:bCs/>
          <w:color w:val="221F1F"/>
        </w:rPr>
      </w:pPr>
      <w:r w:rsidRPr="00A36BF4">
        <w:rPr>
          <w:bCs/>
          <w:color w:val="221F1F"/>
        </w:rPr>
        <w:t xml:space="preserve">Lecture 14: 'Trust' – the Foundational Value in Relationship </w:t>
      </w:r>
    </w:p>
    <w:p w:rsidR="00F21B15" w:rsidRPr="00A36BF4" w:rsidRDefault="00F21B15" w:rsidP="00F21B15">
      <w:pPr>
        <w:pStyle w:val="BodyText"/>
        <w:spacing w:before="2"/>
        <w:ind w:left="360"/>
        <w:jc w:val="both"/>
        <w:rPr>
          <w:bCs/>
          <w:i/>
          <w:color w:val="221F1F"/>
        </w:rPr>
      </w:pPr>
      <w:r w:rsidRPr="00A36BF4">
        <w:rPr>
          <w:bCs/>
          <w:color w:val="221F1F"/>
        </w:rPr>
        <w:t>Tutorial 7: Practice Session PS</w:t>
      </w:r>
      <w:r w:rsidRPr="00A36BF4">
        <w:rPr>
          <w:bCs/>
          <w:i/>
          <w:color w:val="221F1F"/>
        </w:rPr>
        <w:t xml:space="preserve">7 Exploring the Feeling of Trust </w:t>
      </w:r>
    </w:p>
    <w:p w:rsidR="00F21B15" w:rsidRPr="00A36BF4" w:rsidRDefault="00F21B15" w:rsidP="00F21B15">
      <w:pPr>
        <w:pStyle w:val="BodyText"/>
        <w:spacing w:before="2"/>
        <w:ind w:left="360"/>
        <w:jc w:val="both"/>
        <w:rPr>
          <w:bCs/>
          <w:color w:val="221F1F"/>
        </w:rPr>
      </w:pPr>
      <w:r w:rsidRPr="00A36BF4">
        <w:rPr>
          <w:bCs/>
          <w:color w:val="221F1F"/>
        </w:rPr>
        <w:t>Lecture 15: 'Respect' – as the Right Evaluation</w:t>
      </w:r>
    </w:p>
    <w:p w:rsidR="00F21B15" w:rsidRPr="00A36BF4" w:rsidRDefault="00F21B15" w:rsidP="00F21B15">
      <w:pPr>
        <w:pStyle w:val="BodyText"/>
        <w:spacing w:before="2"/>
        <w:ind w:left="360"/>
        <w:rPr>
          <w:bCs/>
          <w:i/>
          <w:color w:val="221F1F"/>
        </w:rPr>
      </w:pPr>
      <w:r w:rsidRPr="00A36BF4">
        <w:rPr>
          <w:bCs/>
          <w:color w:val="221F1F"/>
        </w:rPr>
        <w:t>Tutorial 8: Practice Session PS</w:t>
      </w:r>
      <w:r w:rsidRPr="00A36BF4">
        <w:rPr>
          <w:bCs/>
          <w:i/>
          <w:color w:val="221F1F"/>
        </w:rPr>
        <w:t xml:space="preserve">8 Exploring the Feeling of Respect </w:t>
      </w:r>
    </w:p>
    <w:p w:rsidR="00F21B15" w:rsidRPr="00A36BF4" w:rsidRDefault="00F21B15" w:rsidP="00F21B15">
      <w:pPr>
        <w:pStyle w:val="BodyText"/>
        <w:spacing w:before="2"/>
        <w:ind w:left="360"/>
        <w:rPr>
          <w:bCs/>
          <w:color w:val="221F1F"/>
        </w:rPr>
      </w:pPr>
      <w:r w:rsidRPr="00A36BF4">
        <w:rPr>
          <w:bCs/>
          <w:color w:val="221F1F"/>
        </w:rPr>
        <w:t xml:space="preserve">Lecture 16: Other Feelings, Justice in Human-to-Human Relationship </w:t>
      </w:r>
    </w:p>
    <w:p w:rsidR="00F21B15" w:rsidRPr="00A36BF4" w:rsidRDefault="00F21B15" w:rsidP="00F21B15">
      <w:pPr>
        <w:pStyle w:val="BodyText"/>
        <w:spacing w:before="2"/>
        <w:ind w:left="360"/>
        <w:rPr>
          <w:bCs/>
          <w:color w:val="221F1F"/>
        </w:rPr>
      </w:pPr>
      <w:r w:rsidRPr="00A36BF4">
        <w:rPr>
          <w:bCs/>
          <w:color w:val="221F1F"/>
        </w:rPr>
        <w:t>Lecture 17: Understanding Harmony in the Society</w:t>
      </w:r>
    </w:p>
    <w:p w:rsidR="00F21B15" w:rsidRPr="00A36BF4" w:rsidRDefault="00F21B15" w:rsidP="00F21B15">
      <w:pPr>
        <w:pStyle w:val="BodyText"/>
        <w:spacing w:before="2"/>
        <w:ind w:left="360"/>
        <w:rPr>
          <w:bCs/>
          <w:color w:val="221F1F"/>
        </w:rPr>
      </w:pPr>
      <w:r w:rsidRPr="00A36BF4">
        <w:rPr>
          <w:bCs/>
          <w:color w:val="221F1F"/>
        </w:rPr>
        <w:t>Lecture 18: Vision for the Universal Human Order</w:t>
      </w:r>
    </w:p>
    <w:p w:rsidR="00F21B15" w:rsidRPr="00A36BF4" w:rsidRDefault="00F21B15" w:rsidP="00F21B15">
      <w:pPr>
        <w:pStyle w:val="BodyText"/>
        <w:spacing w:before="2"/>
        <w:ind w:left="360"/>
        <w:rPr>
          <w:bCs/>
          <w:i/>
          <w:color w:val="221F1F"/>
        </w:rPr>
      </w:pPr>
      <w:r w:rsidRPr="00A36BF4">
        <w:rPr>
          <w:bCs/>
          <w:color w:val="221F1F"/>
        </w:rPr>
        <w:lastRenderedPageBreak/>
        <w:t>Tutorial 9: Practice Session PS</w:t>
      </w:r>
      <w:r w:rsidRPr="00A36BF4">
        <w:rPr>
          <w:bCs/>
          <w:i/>
          <w:color w:val="221F1F"/>
        </w:rPr>
        <w:t>9 Exploring Systems to fulfil Human Goal</w:t>
      </w:r>
    </w:p>
    <w:p w:rsidR="00F21B15" w:rsidRDefault="00F21B15" w:rsidP="00F21B15">
      <w:pPr>
        <w:pStyle w:val="Heading2"/>
        <w:ind w:left="1260" w:hanging="1260"/>
        <w:rPr>
          <w:rFonts w:ascii="Times New Roman" w:hAnsi="Times New Roman" w:cs="Times New Roman"/>
          <w:color w:val="221F1F"/>
          <w:sz w:val="24"/>
          <w:szCs w:val="24"/>
        </w:rPr>
      </w:pPr>
    </w:p>
    <w:p w:rsidR="00F21B15" w:rsidRPr="00A36BF4" w:rsidRDefault="00F21B15" w:rsidP="00F21B15">
      <w:pPr>
        <w:pStyle w:val="Heading2"/>
        <w:tabs>
          <w:tab w:val="left" w:pos="8550"/>
        </w:tabs>
        <w:spacing w:after="120"/>
        <w:ind w:left="1267" w:hanging="1267"/>
        <w:rPr>
          <w:rFonts w:ascii="Times New Roman" w:hAnsi="Times New Roman" w:cs="Times New Roman"/>
          <w:b w:val="0"/>
          <w:bCs w:val="0"/>
          <w:color w:val="221F1F"/>
          <w:sz w:val="24"/>
          <w:szCs w:val="24"/>
        </w:rPr>
      </w:pPr>
      <w:r w:rsidRPr="007F6568">
        <w:rPr>
          <w:rFonts w:ascii="Times New Roman" w:hAnsi="Times New Roman" w:cs="Times New Roman"/>
          <w:color w:val="221F1F"/>
          <w:sz w:val="24"/>
          <w:szCs w:val="24"/>
        </w:rPr>
        <w:t>Module 4 – Harmony in the Nature/Existence</w:t>
      </w:r>
      <w:r>
        <w:rPr>
          <w:rFonts w:ascii="Times New Roman" w:hAnsi="Times New Roman" w:cs="Times New Roman"/>
          <w:color w:val="221F1F"/>
          <w:sz w:val="24"/>
          <w:szCs w:val="24"/>
        </w:rPr>
        <w:tab/>
      </w:r>
      <w:r w:rsidRPr="00A36BF4">
        <w:rPr>
          <w:rFonts w:ascii="Times New Roman" w:hAnsi="Times New Roman" w:cs="Times New Roman"/>
          <w:b w:val="0"/>
          <w:bCs w:val="0"/>
          <w:color w:val="221F1F"/>
          <w:sz w:val="24"/>
          <w:szCs w:val="24"/>
        </w:rPr>
        <w:t>(6 Hrs)</w:t>
      </w:r>
    </w:p>
    <w:p w:rsidR="00F21B15" w:rsidRPr="00A36BF4" w:rsidRDefault="00F21B15" w:rsidP="00F21B15">
      <w:pPr>
        <w:pStyle w:val="BodyText"/>
        <w:spacing w:before="2"/>
        <w:ind w:left="360"/>
        <w:jc w:val="both"/>
        <w:rPr>
          <w:bCs/>
          <w:color w:val="221F1F"/>
        </w:rPr>
      </w:pPr>
      <w:r w:rsidRPr="00A36BF4">
        <w:rPr>
          <w:bCs/>
          <w:color w:val="221F1F"/>
        </w:rPr>
        <w:t>Lecture 19: Understanding Harmony in the Nature</w:t>
      </w:r>
    </w:p>
    <w:p w:rsidR="00F21B15" w:rsidRPr="00A36BF4" w:rsidRDefault="00F21B15" w:rsidP="00F21B15">
      <w:pPr>
        <w:pStyle w:val="BodyText"/>
        <w:spacing w:before="2"/>
        <w:ind w:left="360"/>
        <w:jc w:val="both"/>
        <w:rPr>
          <w:bCs/>
          <w:color w:val="221F1F"/>
        </w:rPr>
      </w:pPr>
      <w:r w:rsidRPr="00A36BF4">
        <w:rPr>
          <w:bCs/>
          <w:color w:val="221F1F"/>
        </w:rPr>
        <w:t>Lecture 20: Interconnectedness, self-regulation, and Mutual Fulfilment among the Four Orders of Nature</w:t>
      </w:r>
    </w:p>
    <w:p w:rsidR="00F21B15" w:rsidRPr="00A36BF4" w:rsidRDefault="00F21B15" w:rsidP="00F21B15">
      <w:pPr>
        <w:pStyle w:val="BodyText"/>
        <w:spacing w:before="2"/>
        <w:ind w:left="360"/>
        <w:jc w:val="both"/>
        <w:rPr>
          <w:bCs/>
          <w:i/>
          <w:color w:val="221F1F"/>
        </w:rPr>
      </w:pPr>
      <w:r w:rsidRPr="00A36BF4">
        <w:rPr>
          <w:bCs/>
          <w:color w:val="221F1F"/>
        </w:rPr>
        <w:t>Tutorial 10: Practice Session PS</w:t>
      </w:r>
      <w:r w:rsidRPr="00A36BF4">
        <w:rPr>
          <w:bCs/>
          <w:i/>
          <w:color w:val="221F1F"/>
        </w:rPr>
        <w:t>10 Exploring the Four Orders of Nature</w:t>
      </w:r>
    </w:p>
    <w:p w:rsidR="00F21B15" w:rsidRPr="00A36BF4" w:rsidRDefault="00F21B15" w:rsidP="00F21B15">
      <w:pPr>
        <w:pStyle w:val="BodyText"/>
        <w:spacing w:before="2"/>
        <w:ind w:left="360"/>
        <w:jc w:val="both"/>
        <w:rPr>
          <w:bCs/>
          <w:color w:val="221F1F"/>
        </w:rPr>
      </w:pPr>
      <w:r w:rsidRPr="00A36BF4">
        <w:rPr>
          <w:bCs/>
          <w:color w:val="221F1F"/>
        </w:rPr>
        <w:t>Lecture 21: Realizing Existence as Co-existence at All Levels</w:t>
      </w:r>
    </w:p>
    <w:p w:rsidR="00F21B15" w:rsidRPr="00A36BF4" w:rsidRDefault="00F21B15" w:rsidP="00F21B15">
      <w:pPr>
        <w:pStyle w:val="BodyText"/>
        <w:spacing w:before="2"/>
        <w:ind w:left="360"/>
        <w:jc w:val="both"/>
        <w:rPr>
          <w:bCs/>
          <w:color w:val="221F1F"/>
        </w:rPr>
      </w:pPr>
      <w:r w:rsidRPr="00A36BF4">
        <w:rPr>
          <w:bCs/>
          <w:color w:val="221F1F"/>
        </w:rPr>
        <w:t>Lecture 22: The Holistic Perception of Harmony in Existence</w:t>
      </w:r>
    </w:p>
    <w:p w:rsidR="00F21B15" w:rsidRPr="00A36BF4" w:rsidRDefault="00F21B15" w:rsidP="00F21B15">
      <w:pPr>
        <w:pStyle w:val="Heading2"/>
        <w:ind w:left="360"/>
        <w:rPr>
          <w:rFonts w:ascii="Times New Roman" w:hAnsi="Times New Roman" w:cs="Times New Roman"/>
          <w:b w:val="0"/>
          <w:i/>
          <w:color w:val="221F1F"/>
          <w:sz w:val="24"/>
          <w:szCs w:val="24"/>
        </w:rPr>
      </w:pPr>
      <w:r w:rsidRPr="00A36BF4">
        <w:rPr>
          <w:rFonts w:ascii="Times New Roman" w:hAnsi="Times New Roman" w:cs="Times New Roman"/>
          <w:b w:val="0"/>
          <w:color w:val="221F1F"/>
          <w:sz w:val="24"/>
          <w:szCs w:val="24"/>
        </w:rPr>
        <w:t>Tutorial 11: Practice Session PS</w:t>
      </w:r>
      <w:r w:rsidRPr="00A36BF4">
        <w:rPr>
          <w:rFonts w:ascii="Times New Roman" w:hAnsi="Times New Roman" w:cs="Times New Roman"/>
          <w:b w:val="0"/>
          <w:i/>
          <w:color w:val="221F1F"/>
          <w:sz w:val="24"/>
          <w:szCs w:val="24"/>
        </w:rPr>
        <w:t>11 Exploring Co-existence in Existence</w:t>
      </w:r>
    </w:p>
    <w:p w:rsidR="00F21B15" w:rsidRDefault="00F21B15" w:rsidP="00F21B15">
      <w:pPr>
        <w:pStyle w:val="Heading2"/>
        <w:ind w:left="1260" w:hanging="1260"/>
        <w:rPr>
          <w:rFonts w:ascii="Times New Roman" w:hAnsi="Times New Roman" w:cs="Times New Roman"/>
          <w:b w:val="0"/>
          <w:bCs w:val="0"/>
          <w:sz w:val="24"/>
          <w:szCs w:val="24"/>
        </w:rPr>
      </w:pPr>
    </w:p>
    <w:p w:rsidR="00F21B15" w:rsidRDefault="00F21B15" w:rsidP="00F21B15">
      <w:pPr>
        <w:pStyle w:val="Heading2"/>
        <w:tabs>
          <w:tab w:val="left" w:pos="8640"/>
        </w:tabs>
        <w:spacing w:after="60"/>
        <w:ind w:left="1267" w:hanging="1267"/>
        <w:rPr>
          <w:rFonts w:ascii="Times New Roman" w:hAnsi="Times New Roman" w:cs="Times New Roman"/>
          <w:color w:val="221F1F"/>
          <w:sz w:val="24"/>
          <w:szCs w:val="24"/>
        </w:rPr>
      </w:pPr>
      <w:r w:rsidRPr="007F6568">
        <w:rPr>
          <w:rFonts w:ascii="Times New Roman" w:hAnsi="Times New Roman" w:cs="Times New Roman"/>
          <w:color w:val="221F1F"/>
          <w:sz w:val="24"/>
          <w:szCs w:val="24"/>
        </w:rPr>
        <w:t>Module 5 – Implications of the Holistic Understanding – a Look at Professional Ethics</w:t>
      </w:r>
    </w:p>
    <w:p w:rsidR="00F21B15" w:rsidRDefault="00F21B15" w:rsidP="00F21B15">
      <w:pPr>
        <w:pStyle w:val="Heading2"/>
        <w:tabs>
          <w:tab w:val="left" w:pos="1260"/>
          <w:tab w:val="left" w:pos="8550"/>
        </w:tabs>
        <w:ind w:left="1267" w:hanging="1267"/>
        <w:rPr>
          <w:rFonts w:ascii="Times New Roman" w:hAnsi="Times New Roman" w:cs="Times New Roman"/>
          <w:color w:val="221F1F"/>
          <w:sz w:val="24"/>
          <w:szCs w:val="24"/>
        </w:rPr>
      </w:pPr>
      <w:r>
        <w:rPr>
          <w:rFonts w:ascii="Times New Roman" w:hAnsi="Times New Roman" w:cs="Times New Roman"/>
          <w:color w:val="221F1F"/>
          <w:sz w:val="24"/>
          <w:szCs w:val="24"/>
        </w:rPr>
        <w:tab/>
      </w:r>
      <w:r>
        <w:rPr>
          <w:rFonts w:ascii="Times New Roman" w:hAnsi="Times New Roman" w:cs="Times New Roman"/>
          <w:color w:val="221F1F"/>
          <w:sz w:val="24"/>
          <w:szCs w:val="24"/>
        </w:rPr>
        <w:tab/>
      </w:r>
      <w:r>
        <w:rPr>
          <w:rFonts w:ascii="Times New Roman" w:hAnsi="Times New Roman" w:cs="Times New Roman"/>
          <w:color w:val="221F1F"/>
          <w:sz w:val="24"/>
          <w:szCs w:val="24"/>
        </w:rPr>
        <w:tab/>
      </w:r>
      <w:r w:rsidRPr="00267111">
        <w:rPr>
          <w:rFonts w:ascii="Times New Roman" w:hAnsi="Times New Roman" w:cs="Times New Roman"/>
          <w:b w:val="0"/>
          <w:bCs w:val="0"/>
          <w:color w:val="221F1F"/>
          <w:sz w:val="24"/>
          <w:szCs w:val="24"/>
        </w:rPr>
        <w:t>(9 Hrs)</w:t>
      </w:r>
    </w:p>
    <w:p w:rsidR="00F21B15" w:rsidRPr="007F6568" w:rsidRDefault="00F21B15" w:rsidP="00F21B15">
      <w:pPr>
        <w:pStyle w:val="BodyText"/>
        <w:spacing w:before="2"/>
        <w:ind w:left="360"/>
        <w:jc w:val="both"/>
        <w:rPr>
          <w:color w:val="221F1F"/>
        </w:rPr>
      </w:pPr>
      <w:r w:rsidRPr="007F6568">
        <w:rPr>
          <w:b/>
          <w:color w:val="221F1F"/>
        </w:rPr>
        <w:t xml:space="preserve">Lecture 23: </w:t>
      </w:r>
      <w:r w:rsidRPr="007F6568">
        <w:rPr>
          <w:color w:val="221F1F"/>
        </w:rPr>
        <w:t>Natural Acceptance of Human Values</w:t>
      </w:r>
    </w:p>
    <w:p w:rsidR="00F21B15" w:rsidRPr="007F6568" w:rsidRDefault="00F21B15" w:rsidP="00F21B15">
      <w:pPr>
        <w:pStyle w:val="BodyText"/>
        <w:spacing w:before="2"/>
        <w:ind w:left="360"/>
        <w:jc w:val="both"/>
        <w:rPr>
          <w:color w:val="221F1F"/>
        </w:rPr>
      </w:pPr>
      <w:r w:rsidRPr="007F6568">
        <w:rPr>
          <w:b/>
          <w:color w:val="221F1F"/>
        </w:rPr>
        <w:t xml:space="preserve">Lecture 24: </w:t>
      </w:r>
      <w:r w:rsidRPr="007F6568">
        <w:rPr>
          <w:color w:val="221F1F"/>
        </w:rPr>
        <w:t>Definitiveness of (Ethical) Human Conduct</w:t>
      </w:r>
    </w:p>
    <w:p w:rsidR="00F21B15" w:rsidRPr="007F6568" w:rsidRDefault="00F21B15" w:rsidP="00F21B15">
      <w:pPr>
        <w:pStyle w:val="BodyText"/>
        <w:spacing w:before="2"/>
        <w:ind w:left="360"/>
        <w:jc w:val="both"/>
        <w:rPr>
          <w:i/>
          <w:color w:val="221F1F"/>
        </w:rPr>
      </w:pPr>
      <w:r w:rsidRPr="007F6568">
        <w:rPr>
          <w:b/>
          <w:color w:val="221F1F"/>
        </w:rPr>
        <w:t>Tutorial 12: Practice Session PS</w:t>
      </w:r>
      <w:r w:rsidRPr="007F6568">
        <w:rPr>
          <w:i/>
          <w:color w:val="221F1F"/>
        </w:rPr>
        <w:t>12 Exploring Ethical Human Conduct</w:t>
      </w:r>
    </w:p>
    <w:p w:rsidR="00F21B15" w:rsidRPr="007F6568" w:rsidRDefault="00F21B15" w:rsidP="00F21B15">
      <w:pPr>
        <w:pStyle w:val="BodyText"/>
        <w:spacing w:before="2"/>
        <w:ind w:left="360"/>
        <w:jc w:val="both"/>
        <w:rPr>
          <w:color w:val="221F1F"/>
        </w:rPr>
      </w:pPr>
      <w:r w:rsidRPr="007F6568">
        <w:rPr>
          <w:b/>
          <w:color w:val="221F1F"/>
        </w:rPr>
        <w:t xml:space="preserve">Lecture 25: </w:t>
      </w:r>
      <w:r w:rsidRPr="007F6568">
        <w:rPr>
          <w:color w:val="221F1F"/>
        </w:rPr>
        <w:t>A Basis for Humanistic Education, Humanistic Constitution and Universal Human Order</w:t>
      </w:r>
    </w:p>
    <w:p w:rsidR="00F21B15" w:rsidRPr="007F6568" w:rsidRDefault="00F21B15" w:rsidP="00F21B15">
      <w:pPr>
        <w:pStyle w:val="BodyText"/>
        <w:spacing w:before="2"/>
        <w:ind w:left="360"/>
        <w:jc w:val="both"/>
        <w:rPr>
          <w:color w:val="221F1F"/>
        </w:rPr>
      </w:pPr>
      <w:r w:rsidRPr="007F6568">
        <w:rPr>
          <w:b/>
          <w:color w:val="221F1F"/>
        </w:rPr>
        <w:t xml:space="preserve">Lecture 26: </w:t>
      </w:r>
      <w:r w:rsidRPr="007F6568">
        <w:rPr>
          <w:color w:val="221F1F"/>
        </w:rPr>
        <w:t>Competence in Professional Ethics</w:t>
      </w:r>
    </w:p>
    <w:p w:rsidR="00F21B15" w:rsidRDefault="00F21B15" w:rsidP="00F21B15">
      <w:pPr>
        <w:pStyle w:val="BodyText"/>
        <w:spacing w:before="2"/>
        <w:ind w:left="360"/>
        <w:jc w:val="both"/>
        <w:rPr>
          <w:i/>
          <w:color w:val="221F1F"/>
        </w:rPr>
      </w:pPr>
      <w:r w:rsidRPr="007F6568">
        <w:rPr>
          <w:b/>
          <w:color w:val="221F1F"/>
        </w:rPr>
        <w:t>Tutorial 13: Practice Session PS</w:t>
      </w:r>
      <w:r w:rsidRPr="007F6568">
        <w:rPr>
          <w:i/>
          <w:color w:val="221F1F"/>
        </w:rPr>
        <w:t xml:space="preserve">13 Exploring Humanistic Models in Education </w:t>
      </w:r>
    </w:p>
    <w:p w:rsidR="00F21B15" w:rsidRPr="007F6568" w:rsidRDefault="00F21B15" w:rsidP="00F21B15">
      <w:pPr>
        <w:pStyle w:val="BodyText"/>
        <w:spacing w:before="2"/>
        <w:ind w:left="360"/>
        <w:jc w:val="both"/>
        <w:rPr>
          <w:color w:val="221F1F"/>
        </w:rPr>
      </w:pPr>
      <w:r w:rsidRPr="007F6568">
        <w:rPr>
          <w:b/>
          <w:color w:val="221F1F"/>
        </w:rPr>
        <w:t xml:space="preserve">Lecture 27: </w:t>
      </w:r>
      <w:r w:rsidRPr="007F6568">
        <w:rPr>
          <w:color w:val="221F1F"/>
        </w:rPr>
        <w:t>Holistic Technologies, Production Systems and Management Models-Typical Case Studies</w:t>
      </w:r>
    </w:p>
    <w:p w:rsidR="00F21B15" w:rsidRPr="007F6568" w:rsidRDefault="00F21B15" w:rsidP="00F21B15">
      <w:pPr>
        <w:pStyle w:val="BodyText"/>
        <w:spacing w:before="2"/>
        <w:ind w:left="360"/>
        <w:jc w:val="both"/>
        <w:rPr>
          <w:color w:val="221F1F"/>
        </w:rPr>
      </w:pPr>
      <w:r w:rsidRPr="007F6568">
        <w:rPr>
          <w:b/>
          <w:color w:val="221F1F"/>
        </w:rPr>
        <w:t xml:space="preserve">Lecture 28: </w:t>
      </w:r>
      <w:r w:rsidRPr="007F6568">
        <w:rPr>
          <w:color w:val="221F1F"/>
        </w:rPr>
        <w:t>Strategies for Transition towards Value-based Life and Profession</w:t>
      </w:r>
    </w:p>
    <w:p w:rsidR="00F21B15" w:rsidRPr="00653D2F" w:rsidRDefault="00F21B15" w:rsidP="00F21B15">
      <w:pPr>
        <w:pStyle w:val="Heading2"/>
        <w:ind w:left="360"/>
        <w:rPr>
          <w:rFonts w:ascii="Times New Roman" w:hAnsi="Times New Roman" w:cs="Times New Roman"/>
          <w:b w:val="0"/>
          <w:bCs w:val="0"/>
          <w:sz w:val="24"/>
          <w:szCs w:val="24"/>
        </w:rPr>
      </w:pPr>
      <w:r w:rsidRPr="007F6568">
        <w:rPr>
          <w:rFonts w:ascii="Times New Roman" w:hAnsi="Times New Roman" w:cs="Times New Roman"/>
          <w:color w:val="221F1F"/>
          <w:sz w:val="24"/>
          <w:szCs w:val="24"/>
        </w:rPr>
        <w:t>Tutorial 14: Practice Session PS</w:t>
      </w:r>
      <w:r w:rsidRPr="007F6568">
        <w:rPr>
          <w:rFonts w:ascii="Times New Roman" w:hAnsi="Times New Roman" w:cs="Times New Roman"/>
          <w:i/>
          <w:color w:val="221F1F"/>
          <w:sz w:val="24"/>
          <w:szCs w:val="24"/>
        </w:rPr>
        <w:t>14 Exploring Steps of Transition towards Universal Human Order</w:t>
      </w:r>
    </w:p>
    <w:p w:rsidR="00F21B15" w:rsidRPr="00653D2F" w:rsidRDefault="00F21B15" w:rsidP="00F21B15">
      <w:pPr>
        <w:pStyle w:val="Heading2"/>
        <w:ind w:left="1260" w:hanging="1260"/>
        <w:rPr>
          <w:rFonts w:ascii="Times New Roman" w:hAnsi="Times New Roman" w:cs="Times New Roman"/>
          <w:b w:val="0"/>
          <w:bCs w:val="0"/>
          <w:sz w:val="24"/>
          <w:szCs w:val="24"/>
        </w:rPr>
      </w:pPr>
    </w:p>
    <w:p w:rsidR="00F21B15" w:rsidRPr="00E77892" w:rsidRDefault="00F21B15" w:rsidP="00F21B15">
      <w:pPr>
        <w:pStyle w:val="Heading2"/>
        <w:spacing w:after="120"/>
        <w:jc w:val="both"/>
        <w:rPr>
          <w:rFonts w:ascii="Times New Roman" w:hAnsi="Times New Roman" w:cs="Times New Roman"/>
          <w:sz w:val="24"/>
          <w:szCs w:val="24"/>
        </w:rPr>
      </w:pPr>
      <w:r w:rsidRPr="00E77892">
        <w:rPr>
          <w:rFonts w:ascii="Times New Roman" w:hAnsi="Times New Roman" w:cs="Times New Roman"/>
          <w:sz w:val="24"/>
          <w:szCs w:val="24"/>
        </w:rPr>
        <w:t>Content for Practice Sessions (Tutorials)</w:t>
      </w:r>
    </w:p>
    <w:p w:rsidR="00F21B15" w:rsidRPr="00DB69A6" w:rsidRDefault="00F21B15" w:rsidP="00F21B15">
      <w:pPr>
        <w:pStyle w:val="BodyText"/>
        <w:spacing w:after="60"/>
        <w:jc w:val="both"/>
      </w:pPr>
      <w:r w:rsidRPr="00DB69A6">
        <w:t>Inordertoconnectthecontentoftheproposalswithpractice(living),14practicesessionshavebeen designed. The full set of practice sessions is available in the Teacher’s Manual as well as the website.</w:t>
      </w:r>
    </w:p>
    <w:p w:rsidR="00F21B15" w:rsidRPr="00DB69A6" w:rsidRDefault="00F21B15" w:rsidP="00F21B15">
      <w:pPr>
        <w:pStyle w:val="Heading3"/>
        <w:rPr>
          <w:rFonts w:ascii="Times New Roman" w:hAnsi="Times New Roman" w:cs="Times New Roman"/>
        </w:rPr>
      </w:pPr>
      <w:r w:rsidRPr="00DB69A6">
        <w:rPr>
          <w:rFonts w:ascii="Times New Roman" w:hAnsi="Times New Roman" w:cs="Times New Roman"/>
        </w:rPr>
        <w:t>Practice Sessions for Module 1 – Introduction to Value Education</w:t>
      </w:r>
    </w:p>
    <w:p w:rsidR="00F21B15" w:rsidRPr="00DB69A6" w:rsidRDefault="00F21B15" w:rsidP="00F21B15">
      <w:pPr>
        <w:pStyle w:val="BodyText"/>
        <w:tabs>
          <w:tab w:val="left" w:pos="720"/>
        </w:tabs>
        <w:ind w:left="360"/>
      </w:pPr>
      <w:r w:rsidRPr="00DB69A6">
        <w:t>PS1</w:t>
      </w:r>
      <w:r>
        <w:tab/>
      </w:r>
      <w:r w:rsidRPr="00DB69A6">
        <w:t>Sharing aboutOneself</w:t>
      </w:r>
    </w:p>
    <w:p w:rsidR="00F21B15" w:rsidRDefault="00F21B15" w:rsidP="00F21B15">
      <w:pPr>
        <w:pStyle w:val="BodyText"/>
        <w:tabs>
          <w:tab w:val="left" w:pos="720"/>
        </w:tabs>
        <w:ind w:left="360"/>
      </w:pPr>
      <w:r w:rsidRPr="00DB69A6">
        <w:t>PS2</w:t>
      </w:r>
      <w:r w:rsidRPr="00DB69A6">
        <w:tab/>
        <w:t xml:space="preserve">Exploring Human Consciousness </w:t>
      </w:r>
    </w:p>
    <w:p w:rsidR="00F21B15" w:rsidRPr="00DB69A6" w:rsidRDefault="00F21B15" w:rsidP="00F21B15">
      <w:pPr>
        <w:pStyle w:val="BodyText"/>
        <w:tabs>
          <w:tab w:val="left" w:pos="720"/>
        </w:tabs>
        <w:spacing w:after="60"/>
        <w:ind w:left="360"/>
      </w:pPr>
      <w:r w:rsidRPr="00DB69A6">
        <w:lastRenderedPageBreak/>
        <w:t>PS3</w:t>
      </w:r>
      <w:r w:rsidRPr="00DB69A6">
        <w:tab/>
        <w:t>Exploring NaturalAcceptance</w:t>
      </w:r>
    </w:p>
    <w:p w:rsidR="00F21B15" w:rsidRDefault="00F21B15" w:rsidP="00F21B15">
      <w:pPr>
        <w:tabs>
          <w:tab w:val="left" w:pos="1551"/>
        </w:tabs>
        <w:ind w:left="720" w:hanging="720"/>
        <w:rPr>
          <w:b/>
          <w:i/>
        </w:rPr>
      </w:pPr>
      <w:r w:rsidRPr="00DB69A6">
        <w:rPr>
          <w:b/>
          <w:i/>
        </w:rPr>
        <w:t xml:space="preserve">Practice Sessions for Module 2 – Harmony in the Human Being </w:t>
      </w:r>
    </w:p>
    <w:p w:rsidR="00F21B15" w:rsidRDefault="00F21B15" w:rsidP="00F21B15">
      <w:pPr>
        <w:tabs>
          <w:tab w:val="left" w:pos="1551"/>
        </w:tabs>
        <w:ind w:left="360"/>
      </w:pPr>
      <w:r w:rsidRPr="00DB69A6">
        <w:t>PS4</w:t>
      </w:r>
      <w:r w:rsidRPr="00DB69A6">
        <w:tab/>
        <w:t xml:space="preserve">Exploring the difference of Needs of Self and Body </w:t>
      </w:r>
    </w:p>
    <w:p w:rsidR="00F21B15" w:rsidRPr="00DB69A6" w:rsidRDefault="00F21B15" w:rsidP="00F21B15">
      <w:pPr>
        <w:tabs>
          <w:tab w:val="left" w:pos="1551"/>
        </w:tabs>
        <w:ind w:left="360"/>
      </w:pPr>
      <w:r w:rsidRPr="00DB69A6">
        <w:t>PS5</w:t>
      </w:r>
      <w:r w:rsidRPr="00DB69A6">
        <w:tab/>
        <w:t>Exploring Sources of Imagination in theSelf</w:t>
      </w:r>
    </w:p>
    <w:p w:rsidR="00F21B15" w:rsidRPr="00DB69A6" w:rsidRDefault="00F21B15" w:rsidP="00F21B15">
      <w:pPr>
        <w:pStyle w:val="BodyText"/>
        <w:spacing w:after="60"/>
        <w:ind w:left="360"/>
      </w:pPr>
      <w:r w:rsidRPr="00DB69A6">
        <w:t>PS6</w:t>
      </w:r>
      <w:r w:rsidRPr="00DB69A6">
        <w:tab/>
        <w:t>Exploring Harmony of Self with theBody</w:t>
      </w:r>
    </w:p>
    <w:p w:rsidR="00F21B15" w:rsidRPr="00DB69A6" w:rsidRDefault="00F21B15" w:rsidP="00F21B15">
      <w:pPr>
        <w:pStyle w:val="Heading3"/>
        <w:rPr>
          <w:rFonts w:ascii="Times New Roman" w:hAnsi="Times New Roman" w:cs="Times New Roman"/>
        </w:rPr>
      </w:pPr>
      <w:r w:rsidRPr="00DB69A6">
        <w:rPr>
          <w:rFonts w:ascii="Times New Roman" w:hAnsi="Times New Roman" w:cs="Times New Roman"/>
        </w:rPr>
        <w:t>Practice Sessions for Module 3 – Harmony in the Family and Society</w:t>
      </w:r>
    </w:p>
    <w:p w:rsidR="00F21B15" w:rsidRPr="00DB69A6" w:rsidRDefault="00F21B15" w:rsidP="00F21B15">
      <w:pPr>
        <w:pStyle w:val="BodyText"/>
        <w:tabs>
          <w:tab w:val="left" w:pos="720"/>
        </w:tabs>
        <w:ind w:left="450"/>
      </w:pPr>
      <w:r w:rsidRPr="00DB69A6">
        <w:t>PS7</w:t>
      </w:r>
      <w:r w:rsidRPr="00DB69A6">
        <w:tab/>
        <w:t>Exploring the Feeling of Trust PS8</w:t>
      </w:r>
      <w:r w:rsidRPr="00DB69A6">
        <w:tab/>
        <w:t>Exploring the Feeling ofRespect</w:t>
      </w:r>
    </w:p>
    <w:p w:rsidR="00F21B15" w:rsidRPr="00DB69A6" w:rsidRDefault="00F21B15" w:rsidP="00F21B15">
      <w:pPr>
        <w:pStyle w:val="BodyText"/>
        <w:tabs>
          <w:tab w:val="left" w:pos="720"/>
        </w:tabs>
        <w:spacing w:after="60"/>
        <w:ind w:left="446"/>
      </w:pPr>
      <w:r w:rsidRPr="00DB69A6">
        <w:t>PS9</w:t>
      </w:r>
      <w:r w:rsidRPr="00DB69A6">
        <w:tab/>
        <w:t>Exploring Systems to fulfil HumanGoal</w:t>
      </w:r>
    </w:p>
    <w:p w:rsidR="00F21B15" w:rsidRPr="00DB69A6" w:rsidRDefault="00F21B15" w:rsidP="00F21B15">
      <w:pPr>
        <w:pStyle w:val="Heading3"/>
        <w:rPr>
          <w:rFonts w:ascii="Times New Roman" w:hAnsi="Times New Roman" w:cs="Times New Roman"/>
        </w:rPr>
      </w:pPr>
      <w:r w:rsidRPr="00DB69A6">
        <w:rPr>
          <w:rFonts w:ascii="Times New Roman" w:hAnsi="Times New Roman" w:cs="Times New Roman"/>
        </w:rPr>
        <w:t>Practice Sessions for Module 4 – Harmony in the Nature (Existence)</w:t>
      </w:r>
    </w:p>
    <w:p w:rsidR="00F21B15" w:rsidRDefault="00F21B15" w:rsidP="00F21B15">
      <w:pPr>
        <w:pStyle w:val="BodyText"/>
        <w:tabs>
          <w:tab w:val="left" w:pos="720"/>
        </w:tabs>
        <w:ind w:left="360"/>
      </w:pPr>
      <w:r w:rsidRPr="00DB69A6">
        <w:t xml:space="preserve">PS10 </w:t>
      </w:r>
      <w:r>
        <w:tab/>
      </w:r>
      <w:r w:rsidRPr="00DB69A6">
        <w:t xml:space="preserve">Exploring the Four Orders of Nature </w:t>
      </w:r>
    </w:p>
    <w:p w:rsidR="00F21B15" w:rsidRPr="00DB69A6" w:rsidRDefault="00F21B15" w:rsidP="00F21B15">
      <w:pPr>
        <w:pStyle w:val="BodyText"/>
        <w:tabs>
          <w:tab w:val="left" w:pos="720"/>
        </w:tabs>
        <w:spacing w:after="60"/>
        <w:ind w:left="360"/>
      </w:pPr>
      <w:r w:rsidRPr="00DB69A6">
        <w:t xml:space="preserve">PS11 </w:t>
      </w:r>
      <w:r>
        <w:tab/>
      </w:r>
      <w:r w:rsidRPr="00DB69A6">
        <w:t>Exploring Co-existence in Existence</w:t>
      </w:r>
    </w:p>
    <w:p w:rsidR="00F21B15" w:rsidRPr="00DB69A6" w:rsidRDefault="00F21B15" w:rsidP="00F21B15">
      <w:pPr>
        <w:pStyle w:val="Heading3"/>
        <w:rPr>
          <w:rFonts w:ascii="Times New Roman" w:hAnsi="Times New Roman" w:cs="Times New Roman"/>
        </w:rPr>
      </w:pPr>
      <w:r w:rsidRPr="00DB69A6">
        <w:rPr>
          <w:rFonts w:ascii="Times New Roman" w:hAnsi="Times New Roman" w:cs="Times New Roman"/>
        </w:rPr>
        <w:t>Practice Sessions for Module 5 – Implications of the Holistic Understanding – a Look at Professional Ethics</w:t>
      </w:r>
    </w:p>
    <w:p w:rsidR="00F21B15" w:rsidRPr="00DB69A6" w:rsidRDefault="00F21B15" w:rsidP="00F21B15">
      <w:pPr>
        <w:pStyle w:val="BodyText"/>
        <w:tabs>
          <w:tab w:val="left" w:pos="720"/>
        </w:tabs>
        <w:ind w:left="360"/>
      </w:pPr>
      <w:r w:rsidRPr="00DB69A6">
        <w:t xml:space="preserve">PS12 </w:t>
      </w:r>
      <w:r>
        <w:tab/>
      </w:r>
      <w:r w:rsidRPr="00DB69A6">
        <w:t>Exploring Ethical Human Conduct</w:t>
      </w:r>
    </w:p>
    <w:p w:rsidR="00F21B15" w:rsidRPr="00DB69A6" w:rsidRDefault="00F21B15" w:rsidP="00F21B15">
      <w:pPr>
        <w:pStyle w:val="BodyText"/>
        <w:tabs>
          <w:tab w:val="left" w:pos="720"/>
        </w:tabs>
        <w:ind w:left="360"/>
      </w:pPr>
      <w:r w:rsidRPr="00DB69A6">
        <w:t xml:space="preserve">PS13 </w:t>
      </w:r>
      <w:r>
        <w:tab/>
      </w:r>
      <w:r w:rsidRPr="00DB69A6">
        <w:t>Exploring Humanistic Models in Education</w:t>
      </w:r>
    </w:p>
    <w:p w:rsidR="00F21B15" w:rsidRPr="00DB69A6" w:rsidRDefault="00F21B15" w:rsidP="00F21B15">
      <w:pPr>
        <w:pStyle w:val="BodyText"/>
        <w:tabs>
          <w:tab w:val="left" w:pos="720"/>
        </w:tabs>
        <w:ind w:left="360"/>
      </w:pPr>
      <w:r w:rsidRPr="00DB69A6">
        <w:t xml:space="preserve">PS14 </w:t>
      </w:r>
      <w:r>
        <w:tab/>
      </w:r>
      <w:r w:rsidRPr="00DB69A6">
        <w:t>Exploring Steps of Transition towards Universal Human Order</w:t>
      </w:r>
    </w:p>
    <w:p w:rsidR="00F21B15" w:rsidRPr="00DB69A6" w:rsidRDefault="00F21B15" w:rsidP="00F21B15">
      <w:pPr>
        <w:pStyle w:val="BodyText"/>
      </w:pPr>
    </w:p>
    <w:p w:rsidR="00F21B15" w:rsidRPr="00D36D60" w:rsidRDefault="00F21B15" w:rsidP="00F21B15">
      <w:pPr>
        <w:rPr>
          <w:b/>
        </w:rPr>
      </w:pPr>
      <w:r w:rsidRPr="00D36D60">
        <w:rPr>
          <w:b/>
        </w:rPr>
        <w:t>Text Book</w:t>
      </w:r>
    </w:p>
    <w:p w:rsidR="00F21B15" w:rsidRPr="00DB69A6" w:rsidRDefault="00F21B15" w:rsidP="00F21B15">
      <w:pPr>
        <w:jc w:val="both"/>
      </w:pPr>
      <w:r w:rsidRPr="00DB69A6">
        <w:rPr>
          <w:i/>
        </w:rPr>
        <w:t>A Foundation Course in Human Values and Professional Ethics</w:t>
      </w:r>
      <w:r w:rsidRPr="00DB69A6">
        <w:t>, R R Gaur, R Asthana, G P Bagaria, 2</w:t>
      </w:r>
      <w:r w:rsidRPr="00DB69A6">
        <w:rPr>
          <w:vertAlign w:val="superscript"/>
        </w:rPr>
        <w:t>nd</w:t>
      </w:r>
      <w:r w:rsidRPr="00DB69A6">
        <w:t xml:space="preserve"> Revised Edition, Excel Books, New Delhi, 2019. ISBN 978-93-87034- 47-1</w:t>
      </w:r>
    </w:p>
    <w:p w:rsidR="00F21B15" w:rsidRDefault="00F21B15" w:rsidP="00F21B15">
      <w:pPr>
        <w:tabs>
          <w:tab w:val="left" w:pos="926"/>
        </w:tabs>
        <w:jc w:val="both"/>
        <w:rPr>
          <w:b/>
          <w:bCs/>
        </w:rPr>
      </w:pPr>
    </w:p>
    <w:p w:rsidR="00F21B15" w:rsidRDefault="00F21B15" w:rsidP="00F21B15">
      <w:pPr>
        <w:tabs>
          <w:tab w:val="left" w:pos="926"/>
        </w:tabs>
        <w:jc w:val="both"/>
      </w:pPr>
      <w:r w:rsidRPr="007A436F">
        <w:rPr>
          <w:b/>
          <w:bCs/>
        </w:rPr>
        <w:t>The Teacher’sManua</w:t>
      </w:r>
      <w:r>
        <w:t>l</w:t>
      </w:r>
    </w:p>
    <w:p w:rsidR="00F21B15" w:rsidRPr="007A436F" w:rsidRDefault="00F21B15" w:rsidP="00F21B15">
      <w:pPr>
        <w:spacing w:before="2"/>
        <w:ind w:right="228"/>
        <w:jc w:val="both"/>
      </w:pPr>
      <w:r w:rsidRPr="007A436F">
        <w:t xml:space="preserve">Teachers’ Manual for </w:t>
      </w:r>
      <w:r w:rsidRPr="007A436F">
        <w:rPr>
          <w:i/>
        </w:rPr>
        <w:t>A Foundation Course in Human Values and Professional Ethics</w:t>
      </w:r>
      <w:r w:rsidRPr="007A436F">
        <w:t>, RRGaur,RAsthana,GPBagaria,2</w:t>
      </w:r>
      <w:r w:rsidRPr="007A436F">
        <w:rPr>
          <w:vertAlign w:val="superscript"/>
        </w:rPr>
        <w:t>nd</w:t>
      </w:r>
      <w:r w:rsidRPr="007A436F">
        <w:t>RevisedEdition,ExcelBooks,NewDelhi,2019. ISBN978-93-87034-53-2</w:t>
      </w:r>
    </w:p>
    <w:p w:rsidR="00F21B15" w:rsidRDefault="00F21B15" w:rsidP="00F21B15">
      <w:pPr>
        <w:pStyle w:val="BodyText"/>
      </w:pPr>
    </w:p>
    <w:p w:rsidR="00F21B15" w:rsidRPr="00D36D60" w:rsidRDefault="00F21B15" w:rsidP="00F21B15">
      <w:pPr>
        <w:pStyle w:val="Heading2"/>
        <w:spacing w:after="60"/>
        <w:rPr>
          <w:rFonts w:ascii="Times New Roman" w:hAnsi="Times New Roman" w:cs="Times New Roman"/>
          <w:sz w:val="24"/>
          <w:szCs w:val="24"/>
        </w:rPr>
      </w:pPr>
      <w:r w:rsidRPr="00D36D60">
        <w:rPr>
          <w:rFonts w:ascii="Times New Roman" w:hAnsi="Times New Roman" w:cs="Times New Roman"/>
          <w:sz w:val="24"/>
          <w:szCs w:val="24"/>
        </w:rPr>
        <w:t>Reference Books</w:t>
      </w:r>
    </w:p>
    <w:p w:rsidR="00F21B15" w:rsidRPr="00DB69A6" w:rsidRDefault="00F21B15" w:rsidP="00F21B15">
      <w:pPr>
        <w:pStyle w:val="ListParagraph"/>
        <w:widowControl w:val="0"/>
        <w:numPr>
          <w:ilvl w:val="0"/>
          <w:numId w:val="89"/>
        </w:numPr>
        <w:tabs>
          <w:tab w:val="left" w:pos="359"/>
        </w:tabs>
        <w:autoSpaceDE w:val="0"/>
        <w:autoSpaceDN w:val="0"/>
        <w:spacing w:after="0" w:line="240" w:lineRule="auto"/>
        <w:ind w:left="432"/>
        <w:contextualSpacing w:val="0"/>
        <w:rPr>
          <w:rFonts w:ascii="Times New Roman" w:hAnsi="Times New Roman" w:cs="Times New Roman"/>
          <w:sz w:val="24"/>
          <w:szCs w:val="24"/>
        </w:rPr>
      </w:pPr>
      <w:r w:rsidRPr="00DB69A6">
        <w:rPr>
          <w:rFonts w:ascii="Times New Roman" w:hAnsi="Times New Roman" w:cs="Times New Roman"/>
          <w:sz w:val="24"/>
          <w:szCs w:val="24"/>
        </w:rPr>
        <w:t>JeevanVidya: EkParichaya, A Nagaraj, JeevanVidyaPrakashan, Amarkantak,1999.</w:t>
      </w:r>
    </w:p>
    <w:p w:rsidR="00F21B15" w:rsidRPr="00DB69A6" w:rsidRDefault="00F21B15" w:rsidP="00F21B15">
      <w:pPr>
        <w:pStyle w:val="ListParagraph"/>
        <w:widowControl w:val="0"/>
        <w:numPr>
          <w:ilvl w:val="0"/>
          <w:numId w:val="89"/>
        </w:numPr>
        <w:tabs>
          <w:tab w:val="left" w:pos="359"/>
        </w:tabs>
        <w:autoSpaceDE w:val="0"/>
        <w:autoSpaceDN w:val="0"/>
        <w:spacing w:after="0" w:line="240" w:lineRule="auto"/>
        <w:ind w:left="432"/>
        <w:contextualSpacing w:val="0"/>
        <w:rPr>
          <w:rFonts w:ascii="Times New Roman" w:hAnsi="Times New Roman" w:cs="Times New Roman"/>
          <w:sz w:val="24"/>
          <w:szCs w:val="24"/>
        </w:rPr>
      </w:pPr>
      <w:r w:rsidRPr="00DB69A6">
        <w:rPr>
          <w:rFonts w:ascii="Times New Roman" w:hAnsi="Times New Roman" w:cs="Times New Roman"/>
          <w:sz w:val="24"/>
          <w:szCs w:val="24"/>
        </w:rPr>
        <w:t>Human Values, A.N. Tripathi, New Age Intl. Publishers, New Delhi,2004.</w:t>
      </w:r>
    </w:p>
    <w:p w:rsidR="00F21B15" w:rsidRPr="00DB69A6" w:rsidRDefault="00F21B15" w:rsidP="00F21B15">
      <w:pPr>
        <w:pStyle w:val="ListParagraph"/>
        <w:widowControl w:val="0"/>
        <w:numPr>
          <w:ilvl w:val="0"/>
          <w:numId w:val="89"/>
        </w:numPr>
        <w:tabs>
          <w:tab w:val="left" w:pos="357"/>
        </w:tabs>
        <w:autoSpaceDE w:val="0"/>
        <w:autoSpaceDN w:val="0"/>
        <w:spacing w:after="0" w:line="240" w:lineRule="auto"/>
        <w:ind w:left="432" w:hanging="246"/>
        <w:contextualSpacing w:val="0"/>
        <w:rPr>
          <w:rFonts w:ascii="Times New Roman" w:hAnsi="Times New Roman" w:cs="Times New Roman"/>
          <w:sz w:val="24"/>
          <w:szCs w:val="24"/>
        </w:rPr>
      </w:pPr>
      <w:r w:rsidRPr="00DB69A6">
        <w:rPr>
          <w:rFonts w:ascii="Times New Roman" w:hAnsi="Times New Roman" w:cs="Times New Roman"/>
          <w:sz w:val="24"/>
          <w:szCs w:val="24"/>
        </w:rPr>
        <w:t>The Story of Stuff(Book).</w:t>
      </w:r>
    </w:p>
    <w:p w:rsidR="00F21B15" w:rsidRPr="00DB69A6" w:rsidRDefault="00F21B15" w:rsidP="00F21B15">
      <w:pPr>
        <w:pStyle w:val="ListParagraph"/>
        <w:widowControl w:val="0"/>
        <w:numPr>
          <w:ilvl w:val="0"/>
          <w:numId w:val="89"/>
        </w:numPr>
        <w:tabs>
          <w:tab w:val="left" w:pos="357"/>
        </w:tabs>
        <w:autoSpaceDE w:val="0"/>
        <w:autoSpaceDN w:val="0"/>
        <w:spacing w:after="0" w:line="240" w:lineRule="auto"/>
        <w:ind w:left="432" w:hanging="246"/>
        <w:contextualSpacing w:val="0"/>
        <w:rPr>
          <w:rFonts w:ascii="Times New Roman" w:hAnsi="Times New Roman" w:cs="Times New Roman"/>
          <w:sz w:val="24"/>
          <w:szCs w:val="24"/>
        </w:rPr>
      </w:pPr>
      <w:r w:rsidRPr="00DB69A6">
        <w:rPr>
          <w:rFonts w:ascii="Times New Roman" w:hAnsi="Times New Roman" w:cs="Times New Roman"/>
          <w:sz w:val="24"/>
          <w:szCs w:val="24"/>
        </w:rPr>
        <w:t>The Story of My Experiments with Truth - by Mohandas KaramchandGandhi</w:t>
      </w:r>
    </w:p>
    <w:p w:rsidR="00F21B15" w:rsidRPr="00DB69A6" w:rsidRDefault="00F21B15" w:rsidP="00F21B15">
      <w:pPr>
        <w:pStyle w:val="ListParagraph"/>
        <w:widowControl w:val="0"/>
        <w:numPr>
          <w:ilvl w:val="0"/>
          <w:numId w:val="89"/>
        </w:numPr>
        <w:tabs>
          <w:tab w:val="left" w:pos="359"/>
        </w:tabs>
        <w:autoSpaceDE w:val="0"/>
        <w:autoSpaceDN w:val="0"/>
        <w:spacing w:after="0" w:line="240" w:lineRule="auto"/>
        <w:ind w:left="432"/>
        <w:contextualSpacing w:val="0"/>
        <w:rPr>
          <w:rFonts w:ascii="Times New Roman" w:hAnsi="Times New Roman" w:cs="Times New Roman"/>
          <w:sz w:val="24"/>
          <w:szCs w:val="24"/>
        </w:rPr>
      </w:pPr>
      <w:r w:rsidRPr="00DB69A6">
        <w:rPr>
          <w:rFonts w:ascii="Times New Roman" w:hAnsi="Times New Roman" w:cs="Times New Roman"/>
          <w:sz w:val="24"/>
          <w:szCs w:val="24"/>
        </w:rPr>
        <w:t>Small is Beautiful - E. FSchumacher.</w:t>
      </w:r>
    </w:p>
    <w:p w:rsidR="00F21B15" w:rsidRPr="00DB69A6" w:rsidRDefault="00F21B15" w:rsidP="00F21B15">
      <w:pPr>
        <w:pStyle w:val="ListParagraph"/>
        <w:widowControl w:val="0"/>
        <w:numPr>
          <w:ilvl w:val="0"/>
          <w:numId w:val="89"/>
        </w:numPr>
        <w:tabs>
          <w:tab w:val="left" w:pos="359"/>
        </w:tabs>
        <w:autoSpaceDE w:val="0"/>
        <w:autoSpaceDN w:val="0"/>
        <w:spacing w:after="0" w:line="240" w:lineRule="auto"/>
        <w:ind w:left="432"/>
        <w:contextualSpacing w:val="0"/>
        <w:rPr>
          <w:rFonts w:ascii="Times New Roman" w:hAnsi="Times New Roman" w:cs="Times New Roman"/>
          <w:sz w:val="24"/>
          <w:szCs w:val="24"/>
        </w:rPr>
      </w:pPr>
      <w:r w:rsidRPr="00DB69A6">
        <w:rPr>
          <w:rFonts w:ascii="Times New Roman" w:hAnsi="Times New Roman" w:cs="Times New Roman"/>
          <w:sz w:val="24"/>
          <w:szCs w:val="24"/>
        </w:rPr>
        <w:t>Slow is Beautiful - CecileAndrews</w:t>
      </w:r>
    </w:p>
    <w:p w:rsidR="00F21B15" w:rsidRPr="00DB69A6" w:rsidRDefault="00F21B15" w:rsidP="00F21B15">
      <w:pPr>
        <w:pStyle w:val="ListParagraph"/>
        <w:widowControl w:val="0"/>
        <w:numPr>
          <w:ilvl w:val="0"/>
          <w:numId w:val="89"/>
        </w:numPr>
        <w:tabs>
          <w:tab w:val="left" w:pos="359"/>
        </w:tabs>
        <w:autoSpaceDE w:val="0"/>
        <w:autoSpaceDN w:val="0"/>
        <w:spacing w:after="0" w:line="240" w:lineRule="auto"/>
        <w:ind w:left="432"/>
        <w:contextualSpacing w:val="0"/>
        <w:rPr>
          <w:rFonts w:ascii="Times New Roman" w:hAnsi="Times New Roman" w:cs="Times New Roman"/>
          <w:sz w:val="24"/>
          <w:szCs w:val="24"/>
        </w:rPr>
      </w:pPr>
      <w:r w:rsidRPr="00DB69A6">
        <w:rPr>
          <w:rFonts w:ascii="Times New Roman" w:hAnsi="Times New Roman" w:cs="Times New Roman"/>
          <w:sz w:val="24"/>
          <w:szCs w:val="24"/>
        </w:rPr>
        <w:t>Economy of Permanence - J CKumarappa</w:t>
      </w:r>
    </w:p>
    <w:p w:rsidR="00F21B15" w:rsidRPr="00DB69A6" w:rsidRDefault="00F21B15" w:rsidP="00F21B15">
      <w:pPr>
        <w:pStyle w:val="ListParagraph"/>
        <w:widowControl w:val="0"/>
        <w:numPr>
          <w:ilvl w:val="0"/>
          <w:numId w:val="89"/>
        </w:numPr>
        <w:tabs>
          <w:tab w:val="left" w:pos="359"/>
        </w:tabs>
        <w:autoSpaceDE w:val="0"/>
        <w:autoSpaceDN w:val="0"/>
        <w:spacing w:after="0" w:line="240" w:lineRule="auto"/>
        <w:ind w:left="432"/>
        <w:contextualSpacing w:val="0"/>
        <w:rPr>
          <w:rFonts w:ascii="Times New Roman" w:hAnsi="Times New Roman" w:cs="Times New Roman"/>
          <w:sz w:val="24"/>
          <w:szCs w:val="24"/>
        </w:rPr>
      </w:pPr>
      <w:r w:rsidRPr="00DB69A6">
        <w:rPr>
          <w:rFonts w:ascii="Times New Roman" w:hAnsi="Times New Roman" w:cs="Times New Roman"/>
          <w:sz w:val="24"/>
          <w:szCs w:val="24"/>
        </w:rPr>
        <w:t>Bharat Mein Angreji Raj – PanditSunderlal</w:t>
      </w:r>
    </w:p>
    <w:p w:rsidR="00F21B15" w:rsidRPr="00DB69A6" w:rsidRDefault="00F21B15" w:rsidP="00F21B15">
      <w:pPr>
        <w:pStyle w:val="ListParagraph"/>
        <w:widowControl w:val="0"/>
        <w:numPr>
          <w:ilvl w:val="0"/>
          <w:numId w:val="89"/>
        </w:numPr>
        <w:tabs>
          <w:tab w:val="left" w:pos="359"/>
        </w:tabs>
        <w:autoSpaceDE w:val="0"/>
        <w:autoSpaceDN w:val="0"/>
        <w:spacing w:after="0" w:line="240" w:lineRule="auto"/>
        <w:ind w:left="432"/>
        <w:contextualSpacing w:val="0"/>
        <w:rPr>
          <w:rFonts w:ascii="Times New Roman" w:hAnsi="Times New Roman" w:cs="Times New Roman"/>
          <w:sz w:val="24"/>
          <w:szCs w:val="24"/>
        </w:rPr>
      </w:pPr>
      <w:r w:rsidRPr="00DB69A6">
        <w:rPr>
          <w:rFonts w:ascii="Times New Roman" w:hAnsi="Times New Roman" w:cs="Times New Roman"/>
          <w:sz w:val="24"/>
          <w:szCs w:val="24"/>
        </w:rPr>
        <w:t>Rediscovering India - byDharampal</w:t>
      </w:r>
    </w:p>
    <w:p w:rsidR="00F21B15" w:rsidRPr="00DB69A6" w:rsidRDefault="00F21B15" w:rsidP="00F21B15">
      <w:pPr>
        <w:pStyle w:val="ListParagraph"/>
        <w:widowControl w:val="0"/>
        <w:numPr>
          <w:ilvl w:val="0"/>
          <w:numId w:val="89"/>
        </w:numPr>
        <w:tabs>
          <w:tab w:val="left" w:pos="482"/>
        </w:tabs>
        <w:autoSpaceDE w:val="0"/>
        <w:autoSpaceDN w:val="0"/>
        <w:spacing w:after="0" w:line="240" w:lineRule="auto"/>
        <w:ind w:left="432" w:hanging="371"/>
        <w:contextualSpacing w:val="0"/>
        <w:rPr>
          <w:rFonts w:ascii="Times New Roman" w:hAnsi="Times New Roman" w:cs="Times New Roman"/>
          <w:sz w:val="24"/>
          <w:szCs w:val="24"/>
        </w:rPr>
      </w:pPr>
      <w:r w:rsidRPr="00DB69A6">
        <w:rPr>
          <w:rFonts w:ascii="Times New Roman" w:hAnsi="Times New Roman" w:cs="Times New Roman"/>
          <w:sz w:val="24"/>
          <w:szCs w:val="24"/>
        </w:rPr>
        <w:t>Hind Swaraj or Indian Home Rule - by Mohandas K.Gandhi</w:t>
      </w:r>
    </w:p>
    <w:p w:rsidR="00F21B15" w:rsidRPr="00DB69A6" w:rsidRDefault="00F21B15" w:rsidP="00F21B15">
      <w:pPr>
        <w:pStyle w:val="ListParagraph"/>
        <w:widowControl w:val="0"/>
        <w:numPr>
          <w:ilvl w:val="0"/>
          <w:numId w:val="89"/>
        </w:numPr>
        <w:tabs>
          <w:tab w:val="left" w:pos="479"/>
        </w:tabs>
        <w:autoSpaceDE w:val="0"/>
        <w:autoSpaceDN w:val="0"/>
        <w:spacing w:after="0" w:line="240" w:lineRule="auto"/>
        <w:ind w:left="432" w:hanging="368"/>
        <w:contextualSpacing w:val="0"/>
        <w:rPr>
          <w:rFonts w:ascii="Times New Roman" w:hAnsi="Times New Roman" w:cs="Times New Roman"/>
          <w:sz w:val="24"/>
          <w:szCs w:val="24"/>
        </w:rPr>
      </w:pPr>
      <w:r w:rsidRPr="00DB69A6">
        <w:rPr>
          <w:rFonts w:ascii="Times New Roman" w:hAnsi="Times New Roman" w:cs="Times New Roman"/>
          <w:sz w:val="24"/>
          <w:szCs w:val="24"/>
        </w:rPr>
        <w:t>India Wins Freedom - Maulana Abdul KalamAzad</w:t>
      </w:r>
    </w:p>
    <w:p w:rsidR="00F21B15" w:rsidRPr="00DB69A6" w:rsidRDefault="00F21B15" w:rsidP="00F21B15">
      <w:pPr>
        <w:pStyle w:val="ListParagraph"/>
        <w:widowControl w:val="0"/>
        <w:numPr>
          <w:ilvl w:val="0"/>
          <w:numId w:val="89"/>
        </w:numPr>
        <w:tabs>
          <w:tab w:val="left" w:pos="482"/>
        </w:tabs>
        <w:autoSpaceDE w:val="0"/>
        <w:autoSpaceDN w:val="0"/>
        <w:spacing w:after="0" w:line="240" w:lineRule="auto"/>
        <w:ind w:left="432" w:hanging="371"/>
        <w:contextualSpacing w:val="0"/>
        <w:rPr>
          <w:rFonts w:ascii="Times New Roman" w:hAnsi="Times New Roman" w:cs="Times New Roman"/>
          <w:sz w:val="24"/>
          <w:szCs w:val="24"/>
        </w:rPr>
      </w:pPr>
      <w:r w:rsidRPr="00DB69A6">
        <w:rPr>
          <w:rFonts w:ascii="Times New Roman" w:hAnsi="Times New Roman" w:cs="Times New Roman"/>
          <w:sz w:val="24"/>
          <w:szCs w:val="24"/>
        </w:rPr>
        <w:t>Vivekananda - Romain Rolland(English)</w:t>
      </w:r>
    </w:p>
    <w:p w:rsidR="00F21B15" w:rsidRPr="00DB69A6" w:rsidRDefault="00F21B15" w:rsidP="00F21B15">
      <w:pPr>
        <w:pStyle w:val="ListParagraph"/>
        <w:widowControl w:val="0"/>
        <w:numPr>
          <w:ilvl w:val="0"/>
          <w:numId w:val="89"/>
        </w:numPr>
        <w:tabs>
          <w:tab w:val="left" w:pos="479"/>
        </w:tabs>
        <w:autoSpaceDE w:val="0"/>
        <w:autoSpaceDN w:val="0"/>
        <w:spacing w:after="0" w:line="240" w:lineRule="auto"/>
        <w:ind w:left="432" w:hanging="368"/>
        <w:contextualSpacing w:val="0"/>
        <w:rPr>
          <w:rFonts w:ascii="Times New Roman" w:hAnsi="Times New Roman" w:cs="Times New Roman"/>
          <w:sz w:val="24"/>
          <w:szCs w:val="24"/>
        </w:rPr>
      </w:pPr>
      <w:r w:rsidRPr="00DB69A6">
        <w:rPr>
          <w:rFonts w:ascii="Times New Roman" w:hAnsi="Times New Roman" w:cs="Times New Roman"/>
          <w:sz w:val="24"/>
          <w:szCs w:val="24"/>
        </w:rPr>
        <w:t>Gandhi - Romain Rolland(English)</w:t>
      </w:r>
    </w:p>
    <w:p w:rsidR="00F21B15" w:rsidRDefault="00F21B15" w:rsidP="00F21B15">
      <w:pPr>
        <w:ind w:left="360"/>
        <w:jc w:val="center"/>
        <w:rPr>
          <w:rFonts w:ascii="Weidemann Bk BT" w:hAnsi="Weidemann Bk BT" w:cs="Arial"/>
          <w:b/>
          <w:sz w:val="32"/>
          <w:szCs w:val="32"/>
        </w:rPr>
      </w:pPr>
    </w:p>
    <w:p w:rsidR="006B70FD" w:rsidRPr="00DC775A" w:rsidRDefault="006B70FD" w:rsidP="006B70FD">
      <w:pPr>
        <w:jc w:val="center"/>
        <w:rPr>
          <w:rFonts w:ascii="Weidemann Bk BT" w:hAnsi="Weidemann Bk BT" w:cs="Arial"/>
          <w:b/>
          <w:sz w:val="32"/>
          <w:szCs w:val="32"/>
          <w:lang w:val="fr-FR"/>
        </w:rPr>
      </w:pPr>
      <w:r w:rsidRPr="00DC775A">
        <w:rPr>
          <w:rFonts w:ascii="Weidemann Bk BT" w:hAnsi="Weidemann Bk BT" w:cs="Arial"/>
          <w:b/>
          <w:sz w:val="32"/>
          <w:szCs w:val="32"/>
          <w:lang w:val="fr-FR"/>
        </w:rPr>
        <w:lastRenderedPageBreak/>
        <w:t>CE10504A</w:t>
      </w:r>
      <w:r w:rsidRPr="00DC775A">
        <w:rPr>
          <w:rFonts w:ascii="Weidemann Bk BT" w:hAnsi="Weidemann Bk BT" w:cs="Arial"/>
          <w:b/>
          <w:sz w:val="32"/>
          <w:szCs w:val="32"/>
          <w:lang w:val="fr-FR"/>
        </w:rPr>
        <w:tab/>
        <w:t>MINOR PROJECT</w:t>
      </w:r>
      <w:r w:rsidRPr="00DC775A">
        <w:rPr>
          <w:rFonts w:ascii="Weidemann Bk BT" w:hAnsi="Weidemann Bk BT" w:cs="Arial"/>
          <w:b/>
          <w:sz w:val="32"/>
          <w:szCs w:val="32"/>
          <w:lang w:val="fr-FR"/>
        </w:rPr>
        <w:tab/>
        <w:t>[ 0 0 4 2 ]</w:t>
      </w:r>
    </w:p>
    <w:p w:rsidR="006B70FD" w:rsidRPr="00DC775A" w:rsidRDefault="006B70FD" w:rsidP="006B70FD">
      <w:pPr>
        <w:rPr>
          <w:rFonts w:ascii="Weidemann Bk BT" w:hAnsi="Weidemann Bk BT" w:cs="Arial"/>
          <w:lang w:val="fr-FR"/>
        </w:rPr>
      </w:pPr>
    </w:p>
    <w:p w:rsidR="006B70FD" w:rsidRPr="00DC775A" w:rsidRDefault="006B70FD" w:rsidP="006B70FD">
      <w:pPr>
        <w:jc w:val="both"/>
        <w:rPr>
          <w:rFonts w:ascii="Weidemann Bk BT" w:hAnsi="Weidemann Bk BT" w:cs="Arial"/>
        </w:rPr>
      </w:pPr>
    </w:p>
    <w:tbl>
      <w:tblPr>
        <w:tblStyle w:val="TableGrid"/>
        <w:tblW w:w="0" w:type="auto"/>
        <w:tblLook w:val="04A0" w:firstRow="1" w:lastRow="0" w:firstColumn="1" w:lastColumn="0" w:noHBand="0" w:noVBand="1"/>
      </w:tblPr>
      <w:tblGrid>
        <w:gridCol w:w="1005"/>
        <w:gridCol w:w="1507"/>
        <w:gridCol w:w="6018"/>
        <w:gridCol w:w="1090"/>
      </w:tblGrid>
      <w:tr w:rsidR="006B70FD" w:rsidRPr="00DC775A" w:rsidTr="00044F65">
        <w:tc>
          <w:tcPr>
            <w:tcW w:w="0" w:type="auto"/>
          </w:tcPr>
          <w:p w:rsidR="006B70FD" w:rsidRPr="00DC775A" w:rsidRDefault="006B70FD" w:rsidP="00044F65">
            <w:pPr>
              <w:jc w:val="both"/>
              <w:rPr>
                <w:rFonts w:ascii="Weidemann Bk BT" w:hAnsi="Weidemann Bk BT" w:cs="Arial"/>
                <w:b/>
              </w:rPr>
            </w:pPr>
            <w:r w:rsidRPr="00DC775A">
              <w:rPr>
                <w:rFonts w:ascii="Weidemann Bk BT" w:hAnsi="Weidemann Bk BT" w:cs="Arial"/>
                <w:b/>
              </w:rPr>
              <w:t>Serial No</w:t>
            </w:r>
          </w:p>
        </w:tc>
        <w:tc>
          <w:tcPr>
            <w:tcW w:w="0" w:type="auto"/>
          </w:tcPr>
          <w:p w:rsidR="006B70FD" w:rsidRPr="00DC775A" w:rsidRDefault="006B70FD" w:rsidP="00044F65">
            <w:pPr>
              <w:jc w:val="both"/>
              <w:rPr>
                <w:rFonts w:ascii="Weidemann Bk BT" w:hAnsi="Weidemann Bk BT" w:cs="Arial"/>
                <w:b/>
              </w:rPr>
            </w:pPr>
            <w:r w:rsidRPr="00DC775A">
              <w:rPr>
                <w:rFonts w:ascii="Weidemann Bk BT" w:hAnsi="Weidemann Bk BT" w:cs="Arial"/>
                <w:b/>
              </w:rPr>
              <w:t>Subject</w:t>
            </w:r>
          </w:p>
        </w:tc>
        <w:tc>
          <w:tcPr>
            <w:tcW w:w="0" w:type="auto"/>
          </w:tcPr>
          <w:p w:rsidR="006B70FD" w:rsidRPr="00DC775A" w:rsidRDefault="006B70FD" w:rsidP="00044F65">
            <w:pPr>
              <w:jc w:val="both"/>
              <w:rPr>
                <w:rFonts w:ascii="Weidemann Bk BT" w:hAnsi="Weidemann Bk BT" w:cs="Arial"/>
                <w:b/>
              </w:rPr>
            </w:pPr>
            <w:r w:rsidRPr="00DC775A">
              <w:rPr>
                <w:rFonts w:ascii="Weidemann Bk BT" w:hAnsi="Weidemann Bk BT" w:cs="Arial"/>
                <w:b/>
              </w:rPr>
              <w:t>Objective</w:t>
            </w:r>
          </w:p>
        </w:tc>
        <w:tc>
          <w:tcPr>
            <w:tcW w:w="0" w:type="auto"/>
          </w:tcPr>
          <w:p w:rsidR="006B70FD" w:rsidRPr="00DC775A" w:rsidRDefault="006B70FD" w:rsidP="00044F65">
            <w:pPr>
              <w:jc w:val="both"/>
              <w:rPr>
                <w:rFonts w:ascii="Weidemann Bk BT" w:hAnsi="Weidemann Bk BT" w:cs="Arial"/>
                <w:b/>
              </w:rPr>
            </w:pPr>
            <w:r w:rsidRPr="00DC775A">
              <w:rPr>
                <w:rFonts w:ascii="Weidemann Bk BT" w:hAnsi="Weidemann Bk BT" w:cs="Arial"/>
                <w:b/>
              </w:rPr>
              <w:t>Total Credit</w:t>
            </w:r>
          </w:p>
        </w:tc>
      </w:tr>
      <w:tr w:rsidR="006B70FD" w:rsidRPr="00DC775A" w:rsidTr="00044F65">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1</w:t>
            </w:r>
          </w:p>
        </w:tc>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Mini Project</w:t>
            </w:r>
          </w:p>
        </w:tc>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The students are required to undertake innovative and research oriented project under the direct supervision of a faculty member of the department. The Mini Project should not only to reflect their knowledge gained in the previous semesters but also to acquire additional knowledge and skills by their own effort.  The Mini Projects are assigned at the end of 5</w:t>
            </w:r>
            <w:r w:rsidRPr="00DC775A">
              <w:rPr>
                <w:rFonts w:ascii="Weidemann Bk BT" w:hAnsi="Weidemann Bk BT" w:cs="Arial"/>
                <w:vertAlign w:val="superscript"/>
              </w:rPr>
              <w:t>th</w:t>
            </w:r>
            <w:r w:rsidRPr="00DC775A">
              <w:rPr>
                <w:rFonts w:ascii="Weidemann Bk BT" w:hAnsi="Weidemann Bk BT" w:cs="Arial"/>
              </w:rPr>
              <w:t xml:space="preserve"> Semester and the final evaluation is carried out at the end of 6</w:t>
            </w:r>
            <w:r w:rsidRPr="00DC775A">
              <w:rPr>
                <w:rFonts w:ascii="Weidemann Bk BT" w:hAnsi="Weidemann Bk BT" w:cs="Arial"/>
                <w:vertAlign w:val="superscript"/>
              </w:rPr>
              <w:t>th</w:t>
            </w:r>
            <w:r w:rsidRPr="00DC775A">
              <w:rPr>
                <w:rFonts w:ascii="Weidemann Bk BT" w:hAnsi="Weidemann Bk BT" w:cs="Arial"/>
              </w:rPr>
              <w:t xml:space="preserve"> Semester. </w:t>
            </w:r>
          </w:p>
        </w:tc>
        <w:tc>
          <w:tcPr>
            <w:tcW w:w="0" w:type="auto"/>
            <w:vMerge w:val="restart"/>
          </w:tcPr>
          <w:p w:rsidR="006B70FD" w:rsidRPr="00DC775A" w:rsidRDefault="006B70FD" w:rsidP="00044F65">
            <w:pPr>
              <w:jc w:val="center"/>
              <w:rPr>
                <w:rFonts w:ascii="Weidemann Bk BT" w:hAnsi="Weidemann Bk BT" w:cs="Arial"/>
              </w:rPr>
            </w:pPr>
          </w:p>
          <w:p w:rsidR="006B70FD" w:rsidRPr="00DC775A" w:rsidRDefault="006B70FD" w:rsidP="00044F65">
            <w:pPr>
              <w:jc w:val="center"/>
              <w:rPr>
                <w:rFonts w:ascii="Weidemann Bk BT" w:hAnsi="Weidemann Bk BT" w:cs="Arial"/>
              </w:rPr>
            </w:pPr>
          </w:p>
          <w:p w:rsidR="006B70FD" w:rsidRPr="00DC775A" w:rsidRDefault="006B70FD" w:rsidP="00044F65">
            <w:pPr>
              <w:jc w:val="center"/>
              <w:rPr>
                <w:rFonts w:ascii="Weidemann Bk BT" w:hAnsi="Weidemann Bk BT" w:cs="Arial"/>
              </w:rPr>
            </w:pPr>
          </w:p>
          <w:p w:rsidR="006B70FD" w:rsidRPr="00DC775A" w:rsidRDefault="006B70FD" w:rsidP="00044F65">
            <w:pPr>
              <w:jc w:val="center"/>
              <w:rPr>
                <w:rFonts w:ascii="Weidemann Bk BT" w:hAnsi="Weidemann Bk BT" w:cs="Arial"/>
              </w:rPr>
            </w:pPr>
          </w:p>
          <w:p w:rsidR="006B70FD" w:rsidRPr="00DC775A" w:rsidRDefault="006B70FD" w:rsidP="00044F65">
            <w:pPr>
              <w:jc w:val="center"/>
              <w:rPr>
                <w:rFonts w:ascii="Weidemann Bk BT" w:hAnsi="Weidemann Bk BT" w:cs="Arial"/>
              </w:rPr>
            </w:pPr>
          </w:p>
          <w:p w:rsidR="006B70FD" w:rsidRPr="00DC775A" w:rsidRDefault="006B70FD" w:rsidP="00044F65">
            <w:pPr>
              <w:jc w:val="center"/>
              <w:rPr>
                <w:rFonts w:ascii="Weidemann Bk BT" w:hAnsi="Weidemann Bk BT" w:cs="Arial"/>
              </w:rPr>
            </w:pPr>
            <w:r w:rsidRPr="00DC775A">
              <w:rPr>
                <w:rFonts w:ascii="Weidemann Bk BT" w:hAnsi="Weidemann Bk BT" w:cs="Arial"/>
              </w:rPr>
              <w:t>02</w:t>
            </w:r>
          </w:p>
          <w:p w:rsidR="006B70FD" w:rsidRPr="00DC775A" w:rsidRDefault="006B70FD" w:rsidP="00044F65">
            <w:pPr>
              <w:jc w:val="center"/>
              <w:rPr>
                <w:rFonts w:ascii="Weidemann Bk BT" w:hAnsi="Weidemann Bk BT" w:cs="Arial"/>
              </w:rPr>
            </w:pPr>
          </w:p>
        </w:tc>
      </w:tr>
      <w:tr w:rsidR="006B70FD" w:rsidRPr="00DC775A" w:rsidTr="00044F65">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2</w:t>
            </w:r>
          </w:p>
        </w:tc>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Mini Project Review</w:t>
            </w:r>
          </w:p>
        </w:tc>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The progress of the project will be evaluated in phases through interim seminars/ presentations.</w:t>
            </w:r>
          </w:p>
        </w:tc>
        <w:tc>
          <w:tcPr>
            <w:tcW w:w="0" w:type="auto"/>
            <w:vMerge/>
          </w:tcPr>
          <w:p w:rsidR="006B70FD" w:rsidRPr="00DC775A" w:rsidRDefault="006B70FD" w:rsidP="00044F65">
            <w:pPr>
              <w:jc w:val="center"/>
              <w:rPr>
                <w:rFonts w:ascii="Weidemann Bk BT" w:hAnsi="Weidemann Bk BT" w:cs="Arial"/>
              </w:rPr>
            </w:pPr>
          </w:p>
        </w:tc>
      </w:tr>
      <w:tr w:rsidR="006B70FD" w:rsidRPr="00DC775A" w:rsidTr="00044F65">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3</w:t>
            </w:r>
          </w:p>
        </w:tc>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Evaluation</w:t>
            </w:r>
          </w:p>
        </w:tc>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 xml:space="preserve">The faculty/ guide will assess the Mini Project </w:t>
            </w:r>
          </w:p>
        </w:tc>
        <w:tc>
          <w:tcPr>
            <w:tcW w:w="0" w:type="auto"/>
            <w:vMerge/>
          </w:tcPr>
          <w:p w:rsidR="006B70FD" w:rsidRPr="00DC775A" w:rsidRDefault="006B70FD" w:rsidP="00044F65">
            <w:pPr>
              <w:jc w:val="both"/>
              <w:rPr>
                <w:rFonts w:ascii="Weidemann Bk BT" w:hAnsi="Weidemann Bk BT" w:cs="Arial"/>
              </w:rPr>
            </w:pPr>
          </w:p>
        </w:tc>
      </w:tr>
    </w:tbl>
    <w:p w:rsidR="006B70FD" w:rsidRPr="00DC775A" w:rsidRDefault="006B70FD" w:rsidP="006B70FD">
      <w:pPr>
        <w:jc w:val="both"/>
        <w:rPr>
          <w:rFonts w:ascii="Weidemann Bk BT" w:hAnsi="Weidemann Bk BT" w:cs="Arial"/>
        </w:rPr>
      </w:pPr>
    </w:p>
    <w:p w:rsidR="006B70FD" w:rsidRPr="00DC775A" w:rsidRDefault="006B70FD" w:rsidP="006B70FD">
      <w:pPr>
        <w:rPr>
          <w:rFonts w:ascii="Weidemann Bk BT" w:hAnsi="Weidemann Bk BT" w:cs="Arial"/>
          <w:b/>
          <w:sz w:val="32"/>
          <w:szCs w:val="32"/>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jc w:val="center"/>
        <w:rPr>
          <w:rFonts w:ascii="Weidemann Bk BT" w:hAnsi="Weidemann Bk BT" w:cs="Arial"/>
          <w:b/>
          <w:sz w:val="32"/>
          <w:szCs w:val="32"/>
        </w:rPr>
      </w:pPr>
      <w:r w:rsidRPr="00DC775A">
        <w:rPr>
          <w:rFonts w:ascii="Weidemann Bk BT" w:hAnsi="Weidemann Bk BT" w:cs="Arial"/>
          <w:b/>
          <w:sz w:val="32"/>
          <w:szCs w:val="32"/>
        </w:rPr>
        <w:lastRenderedPageBreak/>
        <w:t xml:space="preserve">        CE10601A  RESEARCH PROJECT/ INDUSTRIAL PROJECT - I  </w:t>
      </w:r>
      <w:r w:rsidRPr="00DC775A">
        <w:rPr>
          <w:rFonts w:ascii="Weidemann Bk BT" w:hAnsi="Weidemann Bk BT" w:cs="Arial"/>
          <w:b/>
          <w:sz w:val="32"/>
          <w:szCs w:val="32"/>
        </w:rPr>
        <w:tab/>
        <w:t>[ 0 0 14 7 ]</w:t>
      </w:r>
    </w:p>
    <w:p w:rsidR="006B70FD" w:rsidRPr="00DC775A" w:rsidRDefault="006B70FD" w:rsidP="006B70FD">
      <w:pPr>
        <w:jc w:val="both"/>
        <w:rPr>
          <w:rFonts w:ascii="Weidemann Bk BT" w:hAnsi="Weidemann Bk BT" w:cs="Arial"/>
        </w:rPr>
      </w:pPr>
    </w:p>
    <w:p w:rsidR="006B70FD" w:rsidRPr="00DC775A" w:rsidRDefault="006B70FD" w:rsidP="006B70FD">
      <w:pPr>
        <w:jc w:val="both"/>
        <w:rPr>
          <w:rFonts w:ascii="Weidemann Bk BT" w:hAnsi="Weidemann Bk BT" w:cs="Arial"/>
        </w:rPr>
      </w:pPr>
    </w:p>
    <w:tbl>
      <w:tblPr>
        <w:tblStyle w:val="TableGrid"/>
        <w:tblW w:w="0" w:type="auto"/>
        <w:tblLook w:val="04A0" w:firstRow="1" w:lastRow="0" w:firstColumn="1" w:lastColumn="0" w:noHBand="0" w:noVBand="1"/>
      </w:tblPr>
      <w:tblGrid>
        <w:gridCol w:w="1023"/>
        <w:gridCol w:w="1759"/>
        <w:gridCol w:w="5717"/>
        <w:gridCol w:w="1121"/>
      </w:tblGrid>
      <w:tr w:rsidR="006B70FD" w:rsidRPr="00DC775A" w:rsidTr="00044F65">
        <w:tc>
          <w:tcPr>
            <w:tcW w:w="0" w:type="auto"/>
          </w:tcPr>
          <w:p w:rsidR="006B70FD" w:rsidRPr="00DC775A" w:rsidRDefault="006B70FD" w:rsidP="00044F65">
            <w:pPr>
              <w:jc w:val="both"/>
              <w:rPr>
                <w:rFonts w:ascii="Weidemann Bk BT" w:hAnsi="Weidemann Bk BT" w:cs="Arial"/>
                <w:b/>
              </w:rPr>
            </w:pPr>
            <w:r w:rsidRPr="00DC775A">
              <w:rPr>
                <w:rFonts w:ascii="Weidemann Bk BT" w:hAnsi="Weidemann Bk BT" w:cs="Arial"/>
                <w:b/>
              </w:rPr>
              <w:t>Serial No</w:t>
            </w:r>
          </w:p>
        </w:tc>
        <w:tc>
          <w:tcPr>
            <w:tcW w:w="0" w:type="auto"/>
          </w:tcPr>
          <w:p w:rsidR="006B70FD" w:rsidRPr="00DC775A" w:rsidRDefault="006B70FD" w:rsidP="00044F65">
            <w:pPr>
              <w:jc w:val="both"/>
              <w:rPr>
                <w:rFonts w:ascii="Weidemann Bk BT" w:hAnsi="Weidemann Bk BT" w:cs="Arial"/>
                <w:b/>
              </w:rPr>
            </w:pPr>
            <w:r w:rsidRPr="00DC775A">
              <w:rPr>
                <w:rFonts w:ascii="Weidemann Bk BT" w:hAnsi="Weidemann Bk BT" w:cs="Arial"/>
                <w:b/>
              </w:rPr>
              <w:t>Subject</w:t>
            </w:r>
          </w:p>
        </w:tc>
        <w:tc>
          <w:tcPr>
            <w:tcW w:w="0" w:type="auto"/>
          </w:tcPr>
          <w:p w:rsidR="006B70FD" w:rsidRPr="00DC775A" w:rsidRDefault="006B70FD" w:rsidP="00044F65">
            <w:pPr>
              <w:jc w:val="both"/>
              <w:rPr>
                <w:rFonts w:ascii="Weidemann Bk BT" w:hAnsi="Weidemann Bk BT" w:cs="Arial"/>
                <w:b/>
              </w:rPr>
            </w:pPr>
            <w:r w:rsidRPr="00DC775A">
              <w:rPr>
                <w:rFonts w:ascii="Weidemann Bk BT" w:hAnsi="Weidemann Bk BT" w:cs="Arial"/>
                <w:b/>
              </w:rPr>
              <w:t>Objective</w:t>
            </w:r>
          </w:p>
        </w:tc>
        <w:tc>
          <w:tcPr>
            <w:tcW w:w="0" w:type="auto"/>
          </w:tcPr>
          <w:p w:rsidR="006B70FD" w:rsidRPr="00DC775A" w:rsidRDefault="006B70FD" w:rsidP="00044F65">
            <w:pPr>
              <w:jc w:val="both"/>
              <w:rPr>
                <w:rFonts w:ascii="Weidemann Bk BT" w:hAnsi="Weidemann Bk BT" w:cs="Arial"/>
                <w:b/>
              </w:rPr>
            </w:pPr>
            <w:r w:rsidRPr="00DC775A">
              <w:rPr>
                <w:rFonts w:ascii="Weidemann Bk BT" w:hAnsi="Weidemann Bk BT" w:cs="Arial"/>
                <w:b/>
              </w:rPr>
              <w:t>Total Credit</w:t>
            </w:r>
          </w:p>
        </w:tc>
      </w:tr>
      <w:tr w:rsidR="006B70FD" w:rsidRPr="00DC775A" w:rsidTr="00044F65">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1</w:t>
            </w:r>
          </w:p>
        </w:tc>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Research or Industrial  Project</w:t>
            </w:r>
          </w:p>
        </w:tc>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 xml:space="preserve">The students are required to undertake innovative and research oriented project under the direct supervision of a faculty member of the department. The Research Project may be the First Phase of the Major Project.  </w:t>
            </w:r>
          </w:p>
          <w:p w:rsidR="006B70FD" w:rsidRPr="00DC775A" w:rsidRDefault="006B70FD" w:rsidP="00044F65">
            <w:pPr>
              <w:jc w:val="both"/>
              <w:rPr>
                <w:rFonts w:ascii="Weidemann Bk BT" w:hAnsi="Weidemann Bk BT" w:cs="Arial"/>
              </w:rPr>
            </w:pPr>
            <w:r w:rsidRPr="00DC775A">
              <w:rPr>
                <w:rFonts w:ascii="Weidemann Bk BT" w:hAnsi="Weidemann Bk BT" w:cs="Arial"/>
              </w:rPr>
              <w:t xml:space="preserve">     Alternatively, students if wish may carry out Industrial Project in industry in India or abroad.  They will submit a Project Report and deliver a seminar at the end of this project –I online or offline.</w:t>
            </w:r>
          </w:p>
        </w:tc>
        <w:tc>
          <w:tcPr>
            <w:tcW w:w="0" w:type="auto"/>
            <w:vMerge w:val="restart"/>
          </w:tcPr>
          <w:p w:rsidR="006B70FD" w:rsidRPr="00DC775A" w:rsidRDefault="006B70FD" w:rsidP="00044F65">
            <w:pPr>
              <w:jc w:val="center"/>
              <w:rPr>
                <w:rFonts w:ascii="Weidemann Bk BT" w:hAnsi="Weidemann Bk BT" w:cs="Arial"/>
              </w:rPr>
            </w:pPr>
          </w:p>
          <w:p w:rsidR="006B70FD" w:rsidRPr="00DC775A" w:rsidRDefault="006B70FD" w:rsidP="00044F65">
            <w:pPr>
              <w:jc w:val="center"/>
              <w:rPr>
                <w:rFonts w:ascii="Weidemann Bk BT" w:hAnsi="Weidemann Bk BT" w:cs="Arial"/>
              </w:rPr>
            </w:pPr>
          </w:p>
          <w:p w:rsidR="006B70FD" w:rsidRPr="00DC775A" w:rsidRDefault="006B70FD" w:rsidP="00044F65">
            <w:pPr>
              <w:jc w:val="center"/>
              <w:rPr>
                <w:rFonts w:ascii="Weidemann Bk BT" w:hAnsi="Weidemann Bk BT" w:cs="Arial"/>
              </w:rPr>
            </w:pPr>
          </w:p>
          <w:p w:rsidR="006B70FD" w:rsidRPr="00DC775A" w:rsidRDefault="006B70FD" w:rsidP="00044F65">
            <w:pPr>
              <w:jc w:val="center"/>
              <w:rPr>
                <w:rFonts w:ascii="Weidemann Bk BT" w:hAnsi="Weidemann Bk BT" w:cs="Arial"/>
              </w:rPr>
            </w:pPr>
          </w:p>
          <w:p w:rsidR="006B70FD" w:rsidRPr="00DC775A" w:rsidRDefault="006B70FD" w:rsidP="00044F65">
            <w:pPr>
              <w:jc w:val="center"/>
              <w:rPr>
                <w:rFonts w:ascii="Weidemann Bk BT" w:hAnsi="Weidemann Bk BT" w:cs="Arial"/>
              </w:rPr>
            </w:pPr>
          </w:p>
          <w:p w:rsidR="006B70FD" w:rsidRPr="00DC775A" w:rsidRDefault="006B70FD" w:rsidP="00044F65">
            <w:pPr>
              <w:jc w:val="center"/>
              <w:rPr>
                <w:rFonts w:ascii="Weidemann Bk BT" w:hAnsi="Weidemann Bk BT" w:cs="Arial"/>
              </w:rPr>
            </w:pPr>
            <w:r w:rsidRPr="00DC775A">
              <w:rPr>
                <w:rFonts w:ascii="Weidemann Bk BT" w:hAnsi="Weidemann Bk BT" w:cs="Arial"/>
              </w:rPr>
              <w:t>07</w:t>
            </w:r>
          </w:p>
          <w:p w:rsidR="006B70FD" w:rsidRPr="00DC775A" w:rsidRDefault="006B70FD" w:rsidP="00044F65">
            <w:pPr>
              <w:jc w:val="center"/>
              <w:rPr>
                <w:rFonts w:ascii="Weidemann Bk BT" w:hAnsi="Weidemann Bk BT" w:cs="Arial"/>
              </w:rPr>
            </w:pPr>
          </w:p>
        </w:tc>
      </w:tr>
      <w:tr w:rsidR="006B70FD" w:rsidRPr="00DC775A" w:rsidTr="00044F65">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2</w:t>
            </w:r>
          </w:p>
        </w:tc>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Project Review</w:t>
            </w:r>
          </w:p>
        </w:tc>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The progress of the project will be evaluated in phases through interim seminars/ presentations.</w:t>
            </w:r>
          </w:p>
        </w:tc>
        <w:tc>
          <w:tcPr>
            <w:tcW w:w="0" w:type="auto"/>
            <w:vMerge/>
          </w:tcPr>
          <w:p w:rsidR="006B70FD" w:rsidRPr="00DC775A" w:rsidRDefault="006B70FD" w:rsidP="00044F65">
            <w:pPr>
              <w:jc w:val="center"/>
              <w:rPr>
                <w:rFonts w:ascii="Weidemann Bk BT" w:hAnsi="Weidemann Bk BT" w:cs="Arial"/>
              </w:rPr>
            </w:pPr>
          </w:p>
        </w:tc>
      </w:tr>
      <w:tr w:rsidR="006B70FD" w:rsidRPr="00DC775A" w:rsidTr="00044F65">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3</w:t>
            </w:r>
          </w:p>
        </w:tc>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Evaluation</w:t>
            </w:r>
          </w:p>
        </w:tc>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 xml:space="preserve">The project will be evaluated by a panel of faculty members of the parent department as well as of other department of the institute. </w:t>
            </w:r>
          </w:p>
        </w:tc>
        <w:tc>
          <w:tcPr>
            <w:tcW w:w="0" w:type="auto"/>
            <w:vMerge/>
          </w:tcPr>
          <w:p w:rsidR="006B70FD" w:rsidRPr="00DC775A" w:rsidRDefault="006B70FD" w:rsidP="00044F65">
            <w:pPr>
              <w:jc w:val="both"/>
              <w:rPr>
                <w:rFonts w:ascii="Weidemann Bk BT" w:hAnsi="Weidemann Bk BT" w:cs="Arial"/>
              </w:rPr>
            </w:pPr>
          </w:p>
        </w:tc>
      </w:tr>
    </w:tbl>
    <w:p w:rsidR="006B70FD" w:rsidRPr="00DC775A" w:rsidRDefault="006B70FD" w:rsidP="006B70FD">
      <w:pPr>
        <w:rPr>
          <w:rFonts w:ascii="Weidemann Bk BT" w:hAnsi="Weidemann Bk BT" w:cs="Arial"/>
          <w:b/>
          <w:sz w:val="32"/>
          <w:szCs w:val="32"/>
        </w:rPr>
      </w:pPr>
    </w:p>
    <w:p w:rsidR="006B70FD" w:rsidRPr="00DC775A" w:rsidRDefault="006B70FD" w:rsidP="006B70FD">
      <w:pPr>
        <w:rPr>
          <w:rFonts w:ascii="Weidemann Bk BT" w:hAnsi="Weidemann Bk BT" w:cs="Arial"/>
          <w:b/>
          <w:sz w:val="32"/>
          <w:szCs w:val="32"/>
        </w:rPr>
      </w:pPr>
    </w:p>
    <w:p w:rsidR="006B70FD" w:rsidRPr="00DC775A" w:rsidRDefault="006B70FD" w:rsidP="006B70FD">
      <w:pPr>
        <w:jc w:val="center"/>
        <w:rPr>
          <w:rFonts w:ascii="Weidemann Bk BT" w:hAnsi="Weidemann Bk BT" w:cs="Arial"/>
          <w:b/>
          <w:sz w:val="32"/>
          <w:szCs w:val="32"/>
        </w:rPr>
      </w:pPr>
    </w:p>
    <w:p w:rsidR="006B70FD" w:rsidRPr="00DC775A" w:rsidRDefault="006B70FD" w:rsidP="006B70FD">
      <w:pPr>
        <w:jc w:val="center"/>
        <w:rPr>
          <w:rFonts w:ascii="Weidemann Bk BT" w:hAnsi="Weidemann Bk BT" w:cs="Arial"/>
          <w:b/>
          <w:sz w:val="32"/>
          <w:szCs w:val="32"/>
        </w:rPr>
      </w:pPr>
    </w:p>
    <w:p w:rsidR="006B70FD" w:rsidRPr="00DC775A" w:rsidRDefault="006B70FD" w:rsidP="006B70FD">
      <w:pPr>
        <w:jc w:val="center"/>
        <w:rPr>
          <w:rFonts w:ascii="Weidemann Bk BT" w:hAnsi="Weidemann Bk BT" w:cs="Arial"/>
          <w:b/>
          <w:sz w:val="32"/>
          <w:szCs w:val="32"/>
        </w:rPr>
      </w:pPr>
    </w:p>
    <w:p w:rsidR="006B70FD" w:rsidRPr="00DC775A" w:rsidRDefault="006B70FD" w:rsidP="006B70FD">
      <w:pPr>
        <w:jc w:val="center"/>
        <w:rPr>
          <w:rFonts w:ascii="Weidemann Bk BT" w:hAnsi="Weidemann Bk BT" w:cs="Arial"/>
          <w:b/>
          <w:sz w:val="32"/>
          <w:szCs w:val="32"/>
        </w:rPr>
      </w:pPr>
    </w:p>
    <w:p w:rsidR="006B70FD" w:rsidRPr="00DC775A" w:rsidRDefault="006B70FD" w:rsidP="006B70FD">
      <w:pPr>
        <w:jc w:val="center"/>
        <w:rPr>
          <w:rFonts w:ascii="Weidemann Bk BT" w:hAnsi="Weidemann Bk BT" w:cs="Arial"/>
          <w:b/>
          <w:sz w:val="32"/>
          <w:szCs w:val="32"/>
        </w:rPr>
      </w:pPr>
    </w:p>
    <w:p w:rsidR="006B70FD" w:rsidRPr="00DC775A" w:rsidRDefault="006B70FD" w:rsidP="006B70FD">
      <w:pPr>
        <w:jc w:val="center"/>
        <w:rPr>
          <w:rFonts w:ascii="Weidemann Bk BT" w:hAnsi="Weidemann Bk BT" w:cs="Arial"/>
          <w:b/>
          <w:sz w:val="32"/>
          <w:szCs w:val="32"/>
        </w:rPr>
      </w:pPr>
    </w:p>
    <w:p w:rsidR="006B70FD" w:rsidRPr="00DC775A" w:rsidRDefault="006B70FD" w:rsidP="006B70FD">
      <w:pPr>
        <w:jc w:val="center"/>
        <w:rPr>
          <w:rFonts w:ascii="Weidemann Bk BT" w:hAnsi="Weidemann Bk BT" w:cs="Arial"/>
          <w:b/>
          <w:sz w:val="32"/>
          <w:szCs w:val="32"/>
        </w:rPr>
      </w:pPr>
    </w:p>
    <w:p w:rsidR="006B70FD" w:rsidRPr="00DC775A" w:rsidRDefault="006B70FD" w:rsidP="006B70FD">
      <w:pPr>
        <w:jc w:val="center"/>
        <w:rPr>
          <w:rFonts w:ascii="Weidemann Bk BT" w:hAnsi="Weidemann Bk BT" w:cs="Arial"/>
          <w:b/>
          <w:sz w:val="32"/>
          <w:szCs w:val="32"/>
        </w:rPr>
      </w:pPr>
    </w:p>
    <w:p w:rsidR="006B70FD" w:rsidRPr="00DC775A" w:rsidRDefault="006B70FD" w:rsidP="006B70FD">
      <w:pPr>
        <w:jc w:val="center"/>
        <w:rPr>
          <w:rFonts w:ascii="Weidemann Bk BT" w:hAnsi="Weidemann Bk BT" w:cs="Arial"/>
          <w:b/>
          <w:sz w:val="32"/>
          <w:szCs w:val="32"/>
        </w:rPr>
      </w:pPr>
    </w:p>
    <w:p w:rsidR="006B70FD" w:rsidRPr="00DC775A" w:rsidRDefault="006B70FD" w:rsidP="006B70FD">
      <w:pPr>
        <w:jc w:val="center"/>
        <w:rPr>
          <w:rFonts w:ascii="Weidemann Bk BT" w:hAnsi="Weidemann Bk BT" w:cs="Arial"/>
          <w:b/>
          <w:sz w:val="32"/>
          <w:szCs w:val="32"/>
        </w:rPr>
      </w:pPr>
    </w:p>
    <w:p w:rsidR="006B70FD" w:rsidRPr="00DC775A" w:rsidRDefault="006B70FD" w:rsidP="006B70FD">
      <w:pPr>
        <w:jc w:val="center"/>
        <w:rPr>
          <w:rFonts w:ascii="Weidemann Bk BT" w:hAnsi="Weidemann Bk BT" w:cs="Arial"/>
          <w:b/>
          <w:sz w:val="32"/>
          <w:szCs w:val="32"/>
        </w:rPr>
      </w:pPr>
    </w:p>
    <w:p w:rsidR="006B70FD" w:rsidRPr="00DC775A" w:rsidRDefault="006B70FD" w:rsidP="006B70FD">
      <w:pPr>
        <w:jc w:val="center"/>
        <w:rPr>
          <w:rFonts w:ascii="Weidemann Bk BT" w:hAnsi="Weidemann Bk BT" w:cs="Arial"/>
          <w:b/>
          <w:sz w:val="32"/>
          <w:szCs w:val="32"/>
        </w:rPr>
      </w:pPr>
    </w:p>
    <w:p w:rsidR="006B70FD" w:rsidRPr="00DC775A" w:rsidRDefault="006B70FD" w:rsidP="006B70FD">
      <w:pPr>
        <w:jc w:val="center"/>
        <w:rPr>
          <w:rFonts w:ascii="Weidemann Bk BT" w:hAnsi="Weidemann Bk BT" w:cs="Arial"/>
          <w:b/>
          <w:sz w:val="32"/>
          <w:szCs w:val="32"/>
        </w:rPr>
      </w:pPr>
    </w:p>
    <w:p w:rsidR="006B70FD" w:rsidRPr="00DC775A" w:rsidRDefault="006B70FD" w:rsidP="006B70FD">
      <w:pPr>
        <w:jc w:val="center"/>
        <w:rPr>
          <w:rFonts w:ascii="Weidemann Bk BT" w:hAnsi="Weidemann Bk BT" w:cs="Arial"/>
          <w:b/>
          <w:sz w:val="32"/>
          <w:szCs w:val="32"/>
        </w:rPr>
      </w:pPr>
    </w:p>
    <w:p w:rsidR="006B70FD" w:rsidRPr="00DC775A" w:rsidRDefault="006B70FD" w:rsidP="006B70FD">
      <w:pPr>
        <w:jc w:val="center"/>
        <w:rPr>
          <w:rFonts w:ascii="Weidemann Bk BT" w:hAnsi="Weidemann Bk BT" w:cs="Arial"/>
          <w:b/>
          <w:sz w:val="32"/>
          <w:szCs w:val="32"/>
        </w:rPr>
      </w:pPr>
    </w:p>
    <w:p w:rsidR="006B70FD" w:rsidRPr="00DC775A" w:rsidRDefault="006B70FD" w:rsidP="006B70FD">
      <w:pPr>
        <w:jc w:val="center"/>
        <w:rPr>
          <w:rFonts w:ascii="Weidemann Bk BT" w:hAnsi="Weidemann Bk BT" w:cs="Arial"/>
          <w:b/>
          <w:sz w:val="32"/>
          <w:szCs w:val="32"/>
        </w:rPr>
      </w:pPr>
    </w:p>
    <w:p w:rsidR="006B70FD" w:rsidRPr="00DC775A" w:rsidRDefault="006B70FD" w:rsidP="006B70FD">
      <w:pPr>
        <w:jc w:val="center"/>
        <w:rPr>
          <w:rFonts w:ascii="Weidemann Bk BT" w:hAnsi="Weidemann Bk BT" w:cs="Arial"/>
          <w:b/>
          <w:sz w:val="32"/>
          <w:szCs w:val="32"/>
        </w:rPr>
      </w:pPr>
    </w:p>
    <w:p w:rsidR="006B70FD" w:rsidRPr="00DC775A" w:rsidRDefault="006B70FD" w:rsidP="006B70FD">
      <w:pPr>
        <w:jc w:val="center"/>
        <w:rPr>
          <w:rFonts w:ascii="Weidemann Bk BT" w:hAnsi="Weidemann Bk BT" w:cs="Arial"/>
          <w:b/>
          <w:sz w:val="32"/>
          <w:szCs w:val="32"/>
        </w:rPr>
      </w:pPr>
      <w:r w:rsidRPr="00DC775A">
        <w:rPr>
          <w:rFonts w:ascii="Weidemann Bk BT" w:hAnsi="Weidemann Bk BT" w:cs="Arial"/>
          <w:b/>
          <w:sz w:val="32"/>
          <w:szCs w:val="32"/>
        </w:rPr>
        <w:lastRenderedPageBreak/>
        <w:t>CE10602A</w:t>
      </w:r>
      <w:r w:rsidRPr="00DC775A">
        <w:rPr>
          <w:rFonts w:ascii="Weidemann Bk BT" w:hAnsi="Weidemann Bk BT" w:cs="Arial"/>
          <w:b/>
          <w:sz w:val="32"/>
          <w:szCs w:val="32"/>
        </w:rPr>
        <w:tab/>
        <w:t>MAJOR PROJECT / INDUSTRIAL PROJECT - II</w:t>
      </w:r>
      <w:r w:rsidRPr="00DC775A">
        <w:rPr>
          <w:rFonts w:ascii="Weidemann Bk BT" w:hAnsi="Weidemann Bk BT" w:cs="Arial"/>
          <w:b/>
          <w:sz w:val="32"/>
          <w:szCs w:val="32"/>
        </w:rPr>
        <w:tab/>
        <w:t xml:space="preserve">    [ 0 0 24 12 ]</w:t>
      </w:r>
    </w:p>
    <w:p w:rsidR="006B70FD" w:rsidRPr="00DC775A" w:rsidRDefault="006B70FD" w:rsidP="006B70FD">
      <w:pPr>
        <w:jc w:val="both"/>
        <w:rPr>
          <w:rFonts w:ascii="Weidemann Bk BT" w:hAnsi="Weidemann Bk BT" w:cs="Arial"/>
        </w:rPr>
      </w:pPr>
    </w:p>
    <w:p w:rsidR="006B70FD" w:rsidRPr="00DC775A" w:rsidRDefault="006B70FD" w:rsidP="006B70FD">
      <w:pPr>
        <w:jc w:val="both"/>
        <w:rPr>
          <w:rFonts w:ascii="Weidemann Bk BT" w:hAnsi="Weidemann Bk BT" w:cs="Arial"/>
        </w:rPr>
      </w:pPr>
    </w:p>
    <w:tbl>
      <w:tblPr>
        <w:tblStyle w:val="TableGrid"/>
        <w:tblW w:w="0" w:type="auto"/>
        <w:tblLook w:val="04A0" w:firstRow="1" w:lastRow="0" w:firstColumn="1" w:lastColumn="0" w:noHBand="0" w:noVBand="1"/>
      </w:tblPr>
      <w:tblGrid>
        <w:gridCol w:w="1004"/>
        <w:gridCol w:w="1526"/>
        <w:gridCol w:w="6000"/>
        <w:gridCol w:w="1090"/>
      </w:tblGrid>
      <w:tr w:rsidR="006B70FD" w:rsidRPr="00DC775A" w:rsidTr="00044F65">
        <w:tc>
          <w:tcPr>
            <w:tcW w:w="0" w:type="auto"/>
          </w:tcPr>
          <w:p w:rsidR="006B70FD" w:rsidRPr="00DC775A" w:rsidRDefault="006B70FD" w:rsidP="00044F65">
            <w:pPr>
              <w:jc w:val="both"/>
              <w:rPr>
                <w:rFonts w:ascii="Weidemann Bk BT" w:hAnsi="Weidemann Bk BT" w:cs="Arial"/>
                <w:b/>
              </w:rPr>
            </w:pPr>
            <w:r w:rsidRPr="00DC775A">
              <w:rPr>
                <w:rFonts w:ascii="Weidemann Bk BT" w:hAnsi="Weidemann Bk BT" w:cs="Arial"/>
                <w:b/>
              </w:rPr>
              <w:t>Serial No</w:t>
            </w:r>
          </w:p>
        </w:tc>
        <w:tc>
          <w:tcPr>
            <w:tcW w:w="0" w:type="auto"/>
          </w:tcPr>
          <w:p w:rsidR="006B70FD" w:rsidRPr="00DC775A" w:rsidRDefault="006B70FD" w:rsidP="00044F65">
            <w:pPr>
              <w:jc w:val="both"/>
              <w:rPr>
                <w:rFonts w:ascii="Weidemann Bk BT" w:hAnsi="Weidemann Bk BT" w:cs="Arial"/>
                <w:b/>
              </w:rPr>
            </w:pPr>
            <w:r w:rsidRPr="00DC775A">
              <w:rPr>
                <w:rFonts w:ascii="Weidemann Bk BT" w:hAnsi="Weidemann Bk BT" w:cs="Arial"/>
                <w:b/>
              </w:rPr>
              <w:t>Subject</w:t>
            </w:r>
          </w:p>
        </w:tc>
        <w:tc>
          <w:tcPr>
            <w:tcW w:w="0" w:type="auto"/>
          </w:tcPr>
          <w:p w:rsidR="006B70FD" w:rsidRPr="00DC775A" w:rsidRDefault="006B70FD" w:rsidP="00044F65">
            <w:pPr>
              <w:jc w:val="both"/>
              <w:rPr>
                <w:rFonts w:ascii="Weidemann Bk BT" w:hAnsi="Weidemann Bk BT" w:cs="Arial"/>
                <w:b/>
              </w:rPr>
            </w:pPr>
            <w:r w:rsidRPr="00DC775A">
              <w:rPr>
                <w:rFonts w:ascii="Weidemann Bk BT" w:hAnsi="Weidemann Bk BT" w:cs="Arial"/>
                <w:b/>
              </w:rPr>
              <w:t>Objective</w:t>
            </w:r>
          </w:p>
        </w:tc>
        <w:tc>
          <w:tcPr>
            <w:tcW w:w="0" w:type="auto"/>
          </w:tcPr>
          <w:p w:rsidR="006B70FD" w:rsidRPr="00DC775A" w:rsidRDefault="006B70FD" w:rsidP="00044F65">
            <w:pPr>
              <w:jc w:val="both"/>
              <w:rPr>
                <w:rFonts w:ascii="Weidemann Bk BT" w:hAnsi="Weidemann Bk BT" w:cs="Arial"/>
                <w:b/>
              </w:rPr>
            </w:pPr>
            <w:r w:rsidRPr="00DC775A">
              <w:rPr>
                <w:rFonts w:ascii="Weidemann Bk BT" w:hAnsi="Weidemann Bk BT" w:cs="Arial"/>
                <w:b/>
              </w:rPr>
              <w:t>Total Credit</w:t>
            </w:r>
          </w:p>
        </w:tc>
      </w:tr>
      <w:tr w:rsidR="006B70FD" w:rsidRPr="00DC775A" w:rsidTr="00044F65">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1</w:t>
            </w:r>
          </w:p>
        </w:tc>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Major Project</w:t>
            </w:r>
          </w:p>
        </w:tc>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The students are required to undertake innovative and research oriented project under the direct supervision of a faculty member of the department. The Major Project should not only to reflect their knowledge gained in the previous semesters but also to acquire additional knowledge and skills by their own effort.  The Major Projects are assigned at the end of 6</w:t>
            </w:r>
            <w:r w:rsidRPr="00DC775A">
              <w:rPr>
                <w:rFonts w:ascii="Weidemann Bk BT" w:hAnsi="Weidemann Bk BT" w:cs="Arial"/>
                <w:vertAlign w:val="superscript"/>
              </w:rPr>
              <w:t>th</w:t>
            </w:r>
            <w:r w:rsidRPr="00DC775A">
              <w:rPr>
                <w:rFonts w:ascii="Weidemann Bk BT" w:hAnsi="Weidemann Bk BT" w:cs="Arial"/>
              </w:rPr>
              <w:t xml:space="preserve"> Semester (based on their Mini Project) and the final evaluation is carried out at the end of 8</w:t>
            </w:r>
            <w:r w:rsidRPr="00DC775A">
              <w:rPr>
                <w:rFonts w:ascii="Weidemann Bk BT" w:hAnsi="Weidemann Bk BT" w:cs="Arial"/>
                <w:vertAlign w:val="superscript"/>
              </w:rPr>
              <w:t>th</w:t>
            </w:r>
            <w:r w:rsidRPr="00DC775A">
              <w:rPr>
                <w:rFonts w:ascii="Weidemann Bk BT" w:hAnsi="Weidemann Bk BT" w:cs="Arial"/>
              </w:rPr>
              <w:t xml:space="preserve"> Semester. </w:t>
            </w:r>
          </w:p>
        </w:tc>
        <w:tc>
          <w:tcPr>
            <w:tcW w:w="0" w:type="auto"/>
            <w:vMerge w:val="restart"/>
          </w:tcPr>
          <w:p w:rsidR="006B70FD" w:rsidRPr="00DC775A" w:rsidRDefault="006B70FD" w:rsidP="00044F65">
            <w:pPr>
              <w:jc w:val="center"/>
              <w:rPr>
                <w:rFonts w:ascii="Weidemann Bk BT" w:hAnsi="Weidemann Bk BT" w:cs="Arial"/>
              </w:rPr>
            </w:pPr>
          </w:p>
          <w:p w:rsidR="006B70FD" w:rsidRPr="00DC775A" w:rsidRDefault="006B70FD" w:rsidP="00044F65">
            <w:pPr>
              <w:jc w:val="center"/>
              <w:rPr>
                <w:rFonts w:ascii="Weidemann Bk BT" w:hAnsi="Weidemann Bk BT" w:cs="Arial"/>
              </w:rPr>
            </w:pPr>
          </w:p>
          <w:p w:rsidR="006B70FD" w:rsidRPr="00DC775A" w:rsidRDefault="006B70FD" w:rsidP="00044F65">
            <w:pPr>
              <w:jc w:val="center"/>
              <w:rPr>
                <w:rFonts w:ascii="Weidemann Bk BT" w:hAnsi="Weidemann Bk BT" w:cs="Arial"/>
              </w:rPr>
            </w:pPr>
          </w:p>
          <w:p w:rsidR="006B70FD" w:rsidRPr="00DC775A" w:rsidRDefault="006B70FD" w:rsidP="00044F65">
            <w:pPr>
              <w:jc w:val="center"/>
              <w:rPr>
                <w:rFonts w:ascii="Weidemann Bk BT" w:hAnsi="Weidemann Bk BT" w:cs="Arial"/>
              </w:rPr>
            </w:pPr>
          </w:p>
          <w:p w:rsidR="006B70FD" w:rsidRPr="00DC775A" w:rsidRDefault="006B70FD" w:rsidP="00044F65">
            <w:pPr>
              <w:jc w:val="center"/>
              <w:rPr>
                <w:rFonts w:ascii="Weidemann Bk BT" w:hAnsi="Weidemann Bk BT" w:cs="Arial"/>
              </w:rPr>
            </w:pPr>
          </w:p>
          <w:p w:rsidR="006B70FD" w:rsidRPr="00DC775A" w:rsidRDefault="006B70FD" w:rsidP="00044F65">
            <w:pPr>
              <w:jc w:val="center"/>
              <w:rPr>
                <w:rFonts w:ascii="Weidemann Bk BT" w:hAnsi="Weidemann Bk BT" w:cs="Arial"/>
              </w:rPr>
            </w:pPr>
            <w:r w:rsidRPr="00DC775A">
              <w:rPr>
                <w:rFonts w:ascii="Weidemann Bk BT" w:hAnsi="Weidemann Bk BT" w:cs="Arial"/>
              </w:rPr>
              <w:t>12</w:t>
            </w:r>
          </w:p>
          <w:p w:rsidR="006B70FD" w:rsidRPr="00DC775A" w:rsidRDefault="006B70FD" w:rsidP="00044F65">
            <w:pPr>
              <w:jc w:val="center"/>
              <w:rPr>
                <w:rFonts w:ascii="Weidemann Bk BT" w:hAnsi="Weidemann Bk BT" w:cs="Arial"/>
              </w:rPr>
            </w:pPr>
          </w:p>
        </w:tc>
      </w:tr>
      <w:tr w:rsidR="006B70FD" w:rsidRPr="00DC775A" w:rsidTr="00044F65">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2</w:t>
            </w:r>
          </w:p>
        </w:tc>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Major Project Review</w:t>
            </w:r>
          </w:p>
        </w:tc>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The progress of the project will be evaluated in phases through interim seminars/ presentations.</w:t>
            </w:r>
          </w:p>
        </w:tc>
        <w:tc>
          <w:tcPr>
            <w:tcW w:w="0" w:type="auto"/>
            <w:vMerge/>
          </w:tcPr>
          <w:p w:rsidR="006B70FD" w:rsidRPr="00DC775A" w:rsidRDefault="006B70FD" w:rsidP="00044F65">
            <w:pPr>
              <w:jc w:val="center"/>
              <w:rPr>
                <w:rFonts w:ascii="Weidemann Bk BT" w:hAnsi="Weidemann Bk BT" w:cs="Arial"/>
              </w:rPr>
            </w:pPr>
          </w:p>
        </w:tc>
      </w:tr>
      <w:tr w:rsidR="006B70FD" w:rsidRPr="00DC775A" w:rsidTr="00044F65">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3</w:t>
            </w:r>
          </w:p>
        </w:tc>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Evaluation</w:t>
            </w:r>
          </w:p>
        </w:tc>
        <w:tc>
          <w:tcPr>
            <w:tcW w:w="0" w:type="auto"/>
          </w:tcPr>
          <w:p w:rsidR="006B70FD" w:rsidRPr="00DC775A" w:rsidRDefault="006B70FD" w:rsidP="00044F65">
            <w:pPr>
              <w:jc w:val="both"/>
              <w:rPr>
                <w:rFonts w:ascii="Weidemann Bk BT" w:hAnsi="Weidemann Bk BT" w:cs="Arial"/>
              </w:rPr>
            </w:pPr>
            <w:r w:rsidRPr="00DC775A">
              <w:rPr>
                <w:rFonts w:ascii="Weidemann Bk BT" w:hAnsi="Weidemann Bk BT" w:cs="Arial"/>
              </w:rPr>
              <w:t xml:space="preserve">The project will be evaluated by a panel of faculty members of the parent department as well as of other department of the institute. </w:t>
            </w:r>
          </w:p>
        </w:tc>
        <w:tc>
          <w:tcPr>
            <w:tcW w:w="0" w:type="auto"/>
            <w:vMerge/>
          </w:tcPr>
          <w:p w:rsidR="006B70FD" w:rsidRPr="00DC775A" w:rsidRDefault="006B70FD" w:rsidP="00044F65">
            <w:pPr>
              <w:jc w:val="both"/>
              <w:rPr>
                <w:rFonts w:ascii="Weidemann Bk BT" w:hAnsi="Weidemann Bk BT" w:cs="Arial"/>
              </w:rPr>
            </w:pPr>
          </w:p>
        </w:tc>
      </w:tr>
    </w:tbl>
    <w:p w:rsidR="006B70FD" w:rsidRPr="00DC775A" w:rsidRDefault="006B70FD" w:rsidP="006B70FD">
      <w:pPr>
        <w:jc w:val="both"/>
        <w:rPr>
          <w:rFonts w:ascii="Weidemann Bk BT" w:hAnsi="Weidemann Bk BT" w:cs="Arial"/>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Default="006B70FD" w:rsidP="006B70FD">
      <w:pPr>
        <w:rPr>
          <w:rFonts w:ascii="Weidemann Bk BT" w:hAnsi="Weidemann Bk BT"/>
        </w:rPr>
      </w:pPr>
    </w:p>
    <w:p w:rsidR="00592924" w:rsidRDefault="00592924" w:rsidP="006B70FD">
      <w:pPr>
        <w:rPr>
          <w:rFonts w:ascii="Weidemann Bk BT" w:hAnsi="Weidemann Bk BT"/>
        </w:rPr>
      </w:pPr>
    </w:p>
    <w:p w:rsidR="00592924" w:rsidRDefault="00592924" w:rsidP="006B70FD">
      <w:pPr>
        <w:rPr>
          <w:rFonts w:ascii="Weidemann Bk BT" w:hAnsi="Weidemann Bk BT"/>
        </w:rPr>
      </w:pPr>
    </w:p>
    <w:p w:rsidR="00592924" w:rsidRDefault="00592924" w:rsidP="006B70FD">
      <w:pPr>
        <w:rPr>
          <w:rFonts w:ascii="Weidemann Bk BT" w:hAnsi="Weidemann Bk BT"/>
        </w:rPr>
      </w:pPr>
    </w:p>
    <w:p w:rsidR="00592924" w:rsidRDefault="00592924" w:rsidP="006B70FD">
      <w:pPr>
        <w:rPr>
          <w:rFonts w:ascii="Weidemann Bk BT" w:hAnsi="Weidemann Bk BT"/>
        </w:rPr>
      </w:pPr>
    </w:p>
    <w:p w:rsidR="00592924" w:rsidRPr="00DC775A" w:rsidRDefault="00592924"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6B70FD" w:rsidRDefault="006B70FD" w:rsidP="006B70FD">
      <w:pPr>
        <w:rPr>
          <w:rFonts w:ascii="Weidemann Bk BT" w:hAnsi="Weidemann Bk BT"/>
        </w:rPr>
      </w:pPr>
    </w:p>
    <w:p w:rsidR="00E74EFF" w:rsidRDefault="00E74EFF" w:rsidP="006B70FD">
      <w:pPr>
        <w:rPr>
          <w:rFonts w:ascii="Weidemann Bk BT" w:hAnsi="Weidemann Bk BT"/>
        </w:rPr>
      </w:pPr>
    </w:p>
    <w:p w:rsidR="00E74EFF" w:rsidRPr="00DC775A" w:rsidRDefault="00E74EFF" w:rsidP="006B70FD">
      <w:pPr>
        <w:rPr>
          <w:rFonts w:ascii="Weidemann Bk BT" w:hAnsi="Weidemann Bk BT"/>
        </w:rPr>
      </w:pPr>
    </w:p>
    <w:p w:rsidR="006B70FD" w:rsidRPr="00DC775A" w:rsidRDefault="006B70FD" w:rsidP="006B70FD">
      <w:pPr>
        <w:rPr>
          <w:rFonts w:ascii="Weidemann Bk BT" w:hAnsi="Weidemann Bk BT"/>
        </w:rPr>
      </w:pPr>
    </w:p>
    <w:p w:rsidR="006B70FD" w:rsidRPr="00DC775A" w:rsidRDefault="006B70FD" w:rsidP="006B70FD">
      <w:pPr>
        <w:rPr>
          <w:rFonts w:ascii="Weidemann Bk BT" w:hAnsi="Weidemann Bk BT"/>
        </w:rPr>
      </w:pPr>
    </w:p>
    <w:p w:rsidR="003235DB" w:rsidRPr="00DC775A" w:rsidRDefault="003235DB" w:rsidP="003235DB">
      <w:pPr>
        <w:jc w:val="center"/>
        <w:rPr>
          <w:rFonts w:ascii="Weidemann Bk BT" w:hAnsi="Weidemann Bk BT" w:cs="Arial"/>
          <w:b/>
          <w:sz w:val="32"/>
          <w:szCs w:val="32"/>
        </w:rPr>
      </w:pPr>
      <w:r w:rsidRPr="00DC775A">
        <w:rPr>
          <w:rFonts w:ascii="Weidemann Bk BT" w:hAnsi="Weidemann Bk BT" w:cs="Arial"/>
          <w:b/>
          <w:sz w:val="32"/>
          <w:szCs w:val="32"/>
        </w:rPr>
        <w:lastRenderedPageBreak/>
        <w:t>CE10901A</w:t>
      </w:r>
      <w:r>
        <w:rPr>
          <w:rFonts w:ascii="Weidemann Bk BT" w:hAnsi="Weidemann Bk BT" w:cs="Arial"/>
          <w:b/>
          <w:sz w:val="32"/>
          <w:szCs w:val="32"/>
        </w:rPr>
        <w:tab/>
        <w:t xml:space="preserve">INDUSTRIAL TRAINING I     </w:t>
      </w:r>
      <w:r w:rsidRPr="00DC775A">
        <w:rPr>
          <w:rFonts w:ascii="Weidemann Bk BT" w:hAnsi="Weidemann Bk BT" w:cs="Arial"/>
          <w:b/>
          <w:sz w:val="32"/>
          <w:szCs w:val="32"/>
        </w:rPr>
        <w:t>[ 0 0 2 1 ]</w:t>
      </w:r>
    </w:p>
    <w:p w:rsidR="003235DB" w:rsidRPr="00DC775A" w:rsidRDefault="003235DB" w:rsidP="003235DB">
      <w:pPr>
        <w:rPr>
          <w:rFonts w:ascii="Weidemann Bk BT" w:hAnsi="Weidemann Bk BT" w:cs="Arial"/>
        </w:rPr>
      </w:pPr>
    </w:p>
    <w:p w:rsidR="003235DB" w:rsidRPr="00DC775A" w:rsidRDefault="003235DB" w:rsidP="003235DB">
      <w:pPr>
        <w:jc w:val="both"/>
        <w:rPr>
          <w:rFonts w:ascii="Weidemann Bk BT" w:hAnsi="Weidemann Bk BT" w:cs="Arial"/>
        </w:rPr>
      </w:pPr>
      <w:r w:rsidRPr="00DC775A">
        <w:rPr>
          <w:rFonts w:ascii="Weidemann Bk BT" w:hAnsi="Weidemann Bk BT" w:cs="Arial"/>
        </w:rPr>
        <w:t xml:space="preserve">The students are required to undergo training in Civil Engineering industries or Design Farms for </w:t>
      </w:r>
      <w:r w:rsidRPr="00DC775A">
        <w:rPr>
          <w:rFonts w:ascii="Weidemann Bk BT" w:hAnsi="Weidemann Bk BT" w:cs="Arial"/>
          <w:b/>
        </w:rPr>
        <w:t>two weeks</w:t>
      </w:r>
      <w:r w:rsidRPr="00DC775A">
        <w:rPr>
          <w:rFonts w:ascii="Weidemann Bk BT" w:hAnsi="Weidemann Bk BT" w:cs="Arial"/>
        </w:rPr>
        <w:t xml:space="preserve"> after 4</w:t>
      </w:r>
      <w:r w:rsidRPr="00DC775A">
        <w:rPr>
          <w:rFonts w:ascii="Weidemann Bk BT" w:hAnsi="Weidemann Bk BT" w:cs="Arial"/>
          <w:vertAlign w:val="superscript"/>
        </w:rPr>
        <w:t>th</w:t>
      </w:r>
      <w:r w:rsidRPr="00DC775A">
        <w:rPr>
          <w:rFonts w:ascii="Weidemann Bk BT" w:hAnsi="Weidemann Bk BT" w:cs="Arial"/>
        </w:rPr>
        <w:t xml:space="preserve"> Semester during the Summer Vacation.  After returning back from the Industrial Training, the students must submit a detail report of the training and give seminar/ presentation. </w:t>
      </w:r>
    </w:p>
    <w:p w:rsidR="003235DB" w:rsidRPr="00DC775A" w:rsidRDefault="003235DB" w:rsidP="003235DB">
      <w:pPr>
        <w:jc w:val="both"/>
        <w:rPr>
          <w:rFonts w:ascii="Weidemann Bk BT" w:hAnsi="Weidemann Bk BT" w:cs="Arial"/>
        </w:rPr>
      </w:pPr>
    </w:p>
    <w:p w:rsidR="003235DB" w:rsidRPr="00DC775A" w:rsidRDefault="003235DB" w:rsidP="003235DB">
      <w:pPr>
        <w:jc w:val="both"/>
        <w:rPr>
          <w:rFonts w:ascii="Weidemann Bk BT" w:hAnsi="Weidemann Bk BT" w:cs="Arial"/>
        </w:rPr>
      </w:pPr>
      <w:r w:rsidRPr="00DC775A">
        <w:rPr>
          <w:rFonts w:ascii="Weidemann Bk BT" w:hAnsi="Weidemann Bk BT" w:cs="Arial"/>
        </w:rPr>
        <w:t>Members of the Departmental Training and Placement Cell will evaluate and award marks based on the report and the presentation.</w:t>
      </w:r>
    </w:p>
    <w:p w:rsidR="003235DB" w:rsidRPr="00DC775A" w:rsidRDefault="003235DB" w:rsidP="003235DB">
      <w:pPr>
        <w:jc w:val="both"/>
        <w:rPr>
          <w:rFonts w:ascii="Weidemann Bk BT" w:hAnsi="Weidemann Bk BT" w:cs="Arial"/>
        </w:rPr>
      </w:pPr>
    </w:p>
    <w:p w:rsidR="003235DB" w:rsidRPr="00DC775A" w:rsidRDefault="003235DB" w:rsidP="003235DB">
      <w:pPr>
        <w:jc w:val="both"/>
        <w:rPr>
          <w:rFonts w:ascii="Weidemann Bk BT" w:hAnsi="Weidemann Bk BT" w:cs="Arial"/>
        </w:rPr>
      </w:pPr>
      <w:r w:rsidRPr="00DC775A">
        <w:rPr>
          <w:rFonts w:ascii="Weidemann Bk BT" w:hAnsi="Weidemann Bk BT" w:cs="Arial"/>
        </w:rPr>
        <w:t xml:space="preserve">The Industrial Training may be carried out by students in groups, however, they need to submit report and give presentation separately.  </w:t>
      </w: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Default="003235DB" w:rsidP="003235DB">
      <w:pPr>
        <w:rPr>
          <w:rFonts w:ascii="Weidemann Bk BT" w:hAnsi="Weidemann Bk BT" w:cs="Arial"/>
          <w:b/>
          <w:sz w:val="32"/>
          <w:szCs w:val="32"/>
        </w:rPr>
      </w:pPr>
    </w:p>
    <w:p w:rsidR="003235DB" w:rsidRPr="00DC775A" w:rsidRDefault="003235DB" w:rsidP="003235DB">
      <w:pPr>
        <w:rPr>
          <w:rFonts w:ascii="Weidemann Bk BT" w:hAnsi="Weidemann Bk BT" w:cs="Arial"/>
          <w:b/>
          <w:sz w:val="32"/>
          <w:szCs w:val="32"/>
        </w:rPr>
      </w:pPr>
      <w:r w:rsidRPr="00DC775A">
        <w:rPr>
          <w:rFonts w:ascii="Weidemann Bk BT" w:hAnsi="Weidemann Bk BT" w:cs="Arial"/>
          <w:b/>
          <w:sz w:val="32"/>
          <w:szCs w:val="32"/>
        </w:rPr>
        <w:lastRenderedPageBreak/>
        <w:t>CE10902A</w:t>
      </w:r>
      <w:r w:rsidRPr="00DC775A">
        <w:rPr>
          <w:rFonts w:ascii="Weidemann Bk BT" w:hAnsi="Weidemann Bk BT" w:cs="Arial"/>
          <w:b/>
          <w:sz w:val="32"/>
          <w:szCs w:val="32"/>
        </w:rPr>
        <w:tab/>
        <w:t>INDUSTRIAL TRAINING II</w:t>
      </w:r>
      <w:r w:rsidRPr="00DC775A">
        <w:rPr>
          <w:rFonts w:ascii="Weidemann Bk BT" w:hAnsi="Weidemann Bk BT" w:cs="Arial"/>
          <w:b/>
          <w:sz w:val="32"/>
          <w:szCs w:val="32"/>
        </w:rPr>
        <w:tab/>
        <w:t>[ 0 0 2 1 ]</w:t>
      </w:r>
    </w:p>
    <w:p w:rsidR="003235DB" w:rsidRPr="00DC775A" w:rsidRDefault="003235DB" w:rsidP="003235DB">
      <w:pPr>
        <w:rPr>
          <w:rFonts w:ascii="Weidemann Bk BT" w:hAnsi="Weidemann Bk BT" w:cs="Arial"/>
        </w:rPr>
      </w:pPr>
    </w:p>
    <w:p w:rsidR="003235DB" w:rsidRPr="00DC775A" w:rsidRDefault="003235DB" w:rsidP="003235DB">
      <w:pPr>
        <w:rPr>
          <w:rFonts w:ascii="Weidemann Bk BT" w:hAnsi="Weidemann Bk BT" w:cs="Arial"/>
        </w:rPr>
      </w:pPr>
    </w:p>
    <w:p w:rsidR="003235DB" w:rsidRPr="00DC775A" w:rsidRDefault="003235DB" w:rsidP="003235DB">
      <w:pPr>
        <w:jc w:val="both"/>
        <w:rPr>
          <w:rFonts w:ascii="Weidemann Bk BT" w:hAnsi="Weidemann Bk BT" w:cs="Arial"/>
        </w:rPr>
      </w:pPr>
      <w:r w:rsidRPr="00DC775A">
        <w:rPr>
          <w:rFonts w:ascii="Weidemann Bk BT" w:hAnsi="Weidemann Bk BT" w:cs="Arial"/>
        </w:rPr>
        <w:t xml:space="preserve">The students are required to undergo training in Civil Engineering industries or Design Farms for </w:t>
      </w:r>
      <w:r w:rsidRPr="00DC775A">
        <w:rPr>
          <w:rFonts w:ascii="Weidemann Bk BT" w:hAnsi="Weidemann Bk BT" w:cs="Arial"/>
          <w:b/>
        </w:rPr>
        <w:t>four weeks</w:t>
      </w:r>
      <w:r w:rsidRPr="00DC775A">
        <w:rPr>
          <w:rFonts w:ascii="Weidemann Bk BT" w:hAnsi="Weidemann Bk BT" w:cs="Arial"/>
        </w:rPr>
        <w:t xml:space="preserve"> after 6</w:t>
      </w:r>
      <w:r w:rsidRPr="00DC775A">
        <w:rPr>
          <w:rFonts w:ascii="Weidemann Bk BT" w:hAnsi="Weidemann Bk BT" w:cs="Arial"/>
          <w:vertAlign w:val="superscript"/>
        </w:rPr>
        <w:t>th</w:t>
      </w:r>
      <w:r w:rsidRPr="00DC775A">
        <w:rPr>
          <w:rFonts w:ascii="Weidemann Bk BT" w:hAnsi="Weidemann Bk BT" w:cs="Arial"/>
        </w:rPr>
        <w:t xml:space="preserve"> Semester during the Summer Vacation.  After returning back from the Industrial Training, the students must submit a detail report of the training and give seminar/ presentation. </w:t>
      </w:r>
    </w:p>
    <w:p w:rsidR="003235DB" w:rsidRPr="00DC775A" w:rsidRDefault="003235DB" w:rsidP="003235DB">
      <w:pPr>
        <w:jc w:val="both"/>
        <w:rPr>
          <w:rFonts w:ascii="Weidemann Bk BT" w:hAnsi="Weidemann Bk BT" w:cs="Arial"/>
        </w:rPr>
      </w:pPr>
    </w:p>
    <w:p w:rsidR="003235DB" w:rsidRPr="00DC775A" w:rsidRDefault="003235DB" w:rsidP="003235DB">
      <w:pPr>
        <w:jc w:val="both"/>
        <w:rPr>
          <w:rFonts w:ascii="Weidemann Bk BT" w:hAnsi="Weidemann Bk BT" w:cs="Arial"/>
        </w:rPr>
      </w:pPr>
      <w:r w:rsidRPr="00DC775A">
        <w:rPr>
          <w:rFonts w:ascii="Weidemann Bk BT" w:hAnsi="Weidemann Bk BT" w:cs="Arial"/>
        </w:rPr>
        <w:t>Members of the Departmental Training and Placement Cell will evaluate and award marks based on the report and the presentation.</w:t>
      </w:r>
    </w:p>
    <w:p w:rsidR="003235DB" w:rsidRPr="00DC775A" w:rsidRDefault="003235DB" w:rsidP="003235DB">
      <w:pPr>
        <w:jc w:val="both"/>
        <w:rPr>
          <w:rFonts w:ascii="Weidemann Bk BT" w:hAnsi="Weidemann Bk BT" w:cs="Arial"/>
        </w:rPr>
      </w:pPr>
    </w:p>
    <w:p w:rsidR="003235DB" w:rsidRPr="00DC775A" w:rsidRDefault="003235DB" w:rsidP="003235DB">
      <w:pPr>
        <w:jc w:val="both"/>
        <w:rPr>
          <w:rFonts w:ascii="Weidemann Bk BT" w:hAnsi="Weidemann Bk BT" w:cs="Arial"/>
        </w:rPr>
      </w:pPr>
      <w:r w:rsidRPr="00DC775A">
        <w:rPr>
          <w:rFonts w:ascii="Weidemann Bk BT" w:hAnsi="Weidemann Bk BT" w:cs="Arial"/>
        </w:rPr>
        <w:t xml:space="preserve">The Industrial Training may be carried out by students in groups, however, they need to submit report and give presentation separately.  </w:t>
      </w:r>
    </w:p>
    <w:p w:rsidR="003235DB" w:rsidRPr="00DC775A" w:rsidRDefault="003235DB" w:rsidP="003235DB">
      <w:pPr>
        <w:jc w:val="both"/>
        <w:rPr>
          <w:rFonts w:ascii="Weidemann Bk BT" w:hAnsi="Weidemann Bk BT" w:cs="Arial"/>
        </w:rPr>
      </w:pPr>
    </w:p>
    <w:p w:rsidR="003235DB" w:rsidRPr="00DC775A" w:rsidRDefault="003235DB" w:rsidP="003235DB">
      <w:pPr>
        <w:jc w:val="both"/>
        <w:rPr>
          <w:rFonts w:ascii="Weidemann Bk BT" w:hAnsi="Weidemann Bk BT" w:cs="Arial"/>
        </w:rPr>
      </w:pPr>
      <w:r w:rsidRPr="00DC775A">
        <w:rPr>
          <w:rFonts w:ascii="Weidemann Bk BT" w:hAnsi="Weidemann Bk BT" w:cs="Arial"/>
        </w:rPr>
        <w:t>Alternatively, students can be encouraged to learn programing languages like C, C++, Python or advanced macro and VB script in Excel. NPTEL or Udemy course can be used.</w:t>
      </w:r>
    </w:p>
    <w:p w:rsidR="003235DB" w:rsidRPr="00DC775A" w:rsidRDefault="003235DB" w:rsidP="003235DB">
      <w:pPr>
        <w:rPr>
          <w:rFonts w:ascii="Weidemann Bk BT" w:hAnsi="Weidemann Bk BT" w:cs="Arial"/>
        </w:rPr>
      </w:pPr>
    </w:p>
    <w:p w:rsidR="003235DB" w:rsidRPr="00DC775A" w:rsidRDefault="003235DB" w:rsidP="003235DB">
      <w:pPr>
        <w:rPr>
          <w:rFonts w:ascii="Weidemann Bk BT" w:hAnsi="Weidemann Bk BT" w:cs="Arial"/>
          <w:b/>
          <w:sz w:val="32"/>
          <w:szCs w:val="32"/>
        </w:rPr>
      </w:pPr>
    </w:p>
    <w:p w:rsidR="003235DB" w:rsidRPr="00DC775A" w:rsidRDefault="003235DB" w:rsidP="003235DB">
      <w:pPr>
        <w:rPr>
          <w:rFonts w:ascii="Weidemann Bk BT" w:hAnsi="Weidemann Bk BT" w:cs="Arial"/>
          <w:b/>
          <w:sz w:val="32"/>
          <w:szCs w:val="32"/>
        </w:rPr>
      </w:pPr>
    </w:p>
    <w:p w:rsidR="003235DB" w:rsidRPr="00DC775A" w:rsidRDefault="003235DB" w:rsidP="003235DB">
      <w:pPr>
        <w:rPr>
          <w:rFonts w:ascii="Weidemann Bk BT" w:hAnsi="Weidemann Bk BT" w:cs="Arial"/>
          <w:b/>
          <w:sz w:val="32"/>
          <w:szCs w:val="32"/>
        </w:rPr>
      </w:pPr>
    </w:p>
    <w:p w:rsidR="003235DB" w:rsidRPr="00DC775A" w:rsidRDefault="003235DB" w:rsidP="003235DB">
      <w:pPr>
        <w:rPr>
          <w:rFonts w:ascii="Weidemann Bk BT" w:hAnsi="Weidemann Bk BT" w:cs="Arial"/>
          <w:b/>
          <w:sz w:val="32"/>
          <w:szCs w:val="32"/>
        </w:rPr>
      </w:pPr>
    </w:p>
    <w:p w:rsidR="003235DB" w:rsidRPr="00DC775A" w:rsidRDefault="003235DB" w:rsidP="003235DB">
      <w:pPr>
        <w:rPr>
          <w:rFonts w:ascii="Weidemann Bk BT" w:hAnsi="Weidemann Bk BT" w:cs="Arial"/>
          <w:b/>
          <w:sz w:val="32"/>
          <w:szCs w:val="32"/>
        </w:rPr>
      </w:pPr>
    </w:p>
    <w:p w:rsidR="003235DB" w:rsidRDefault="003235DB" w:rsidP="00FC1B97">
      <w:pPr>
        <w:jc w:val="center"/>
        <w:rPr>
          <w:rFonts w:ascii="Weidemann Bk BT" w:hAnsi="Weidemann Bk BT"/>
          <w:b/>
        </w:rPr>
      </w:pPr>
    </w:p>
    <w:p w:rsidR="003235DB" w:rsidRDefault="003235DB" w:rsidP="00FC1B97">
      <w:pPr>
        <w:jc w:val="center"/>
        <w:rPr>
          <w:rFonts w:ascii="Weidemann Bk BT" w:hAnsi="Weidemann Bk BT"/>
          <w:b/>
        </w:rPr>
      </w:pPr>
    </w:p>
    <w:p w:rsidR="003235DB" w:rsidRDefault="003235DB" w:rsidP="00FC1B97">
      <w:pPr>
        <w:jc w:val="center"/>
        <w:rPr>
          <w:rFonts w:ascii="Weidemann Bk BT" w:hAnsi="Weidemann Bk BT"/>
          <w:b/>
        </w:rPr>
      </w:pPr>
    </w:p>
    <w:p w:rsidR="003235DB" w:rsidRDefault="003235DB" w:rsidP="00FC1B97">
      <w:pPr>
        <w:jc w:val="center"/>
        <w:rPr>
          <w:rFonts w:ascii="Weidemann Bk BT" w:hAnsi="Weidemann Bk BT"/>
          <w:b/>
        </w:rPr>
      </w:pPr>
    </w:p>
    <w:p w:rsidR="003235DB" w:rsidRDefault="003235DB" w:rsidP="00FC1B97">
      <w:pPr>
        <w:jc w:val="center"/>
        <w:rPr>
          <w:rFonts w:ascii="Weidemann Bk BT" w:hAnsi="Weidemann Bk BT"/>
          <w:b/>
        </w:rPr>
      </w:pPr>
    </w:p>
    <w:p w:rsidR="003235DB" w:rsidRDefault="003235DB" w:rsidP="00FC1B97">
      <w:pPr>
        <w:jc w:val="center"/>
        <w:rPr>
          <w:rFonts w:ascii="Weidemann Bk BT" w:hAnsi="Weidemann Bk BT"/>
          <w:b/>
        </w:rPr>
      </w:pPr>
    </w:p>
    <w:p w:rsidR="003235DB" w:rsidRDefault="003235DB" w:rsidP="00FC1B97">
      <w:pPr>
        <w:jc w:val="center"/>
        <w:rPr>
          <w:rFonts w:ascii="Weidemann Bk BT" w:hAnsi="Weidemann Bk BT"/>
          <w:b/>
        </w:rPr>
      </w:pPr>
    </w:p>
    <w:p w:rsidR="003235DB" w:rsidRDefault="003235DB" w:rsidP="00FC1B97">
      <w:pPr>
        <w:jc w:val="center"/>
        <w:rPr>
          <w:rFonts w:ascii="Weidemann Bk BT" w:hAnsi="Weidemann Bk BT"/>
          <w:b/>
        </w:rPr>
      </w:pPr>
    </w:p>
    <w:p w:rsidR="003235DB" w:rsidRDefault="003235DB" w:rsidP="00FC1B97">
      <w:pPr>
        <w:jc w:val="center"/>
        <w:rPr>
          <w:rFonts w:ascii="Weidemann Bk BT" w:hAnsi="Weidemann Bk BT"/>
          <w:b/>
        </w:rPr>
      </w:pPr>
    </w:p>
    <w:p w:rsidR="003235DB" w:rsidRDefault="003235DB" w:rsidP="00FC1B97">
      <w:pPr>
        <w:jc w:val="center"/>
        <w:rPr>
          <w:rFonts w:ascii="Weidemann Bk BT" w:hAnsi="Weidemann Bk BT"/>
          <w:b/>
        </w:rPr>
      </w:pPr>
    </w:p>
    <w:p w:rsidR="003235DB" w:rsidRDefault="003235DB" w:rsidP="00FC1B97">
      <w:pPr>
        <w:jc w:val="center"/>
        <w:rPr>
          <w:rFonts w:ascii="Weidemann Bk BT" w:hAnsi="Weidemann Bk BT"/>
          <w:b/>
        </w:rPr>
      </w:pPr>
    </w:p>
    <w:p w:rsidR="003235DB" w:rsidRDefault="003235DB" w:rsidP="00FC1B97">
      <w:pPr>
        <w:jc w:val="center"/>
        <w:rPr>
          <w:rFonts w:ascii="Weidemann Bk BT" w:hAnsi="Weidemann Bk BT"/>
          <w:b/>
        </w:rPr>
      </w:pPr>
    </w:p>
    <w:p w:rsidR="003235DB" w:rsidRDefault="003235DB" w:rsidP="00FC1B97">
      <w:pPr>
        <w:jc w:val="center"/>
        <w:rPr>
          <w:rFonts w:ascii="Weidemann Bk BT" w:hAnsi="Weidemann Bk BT"/>
          <w:b/>
        </w:rPr>
      </w:pPr>
    </w:p>
    <w:p w:rsidR="003235DB" w:rsidRDefault="003235DB" w:rsidP="00FC1B97">
      <w:pPr>
        <w:jc w:val="center"/>
        <w:rPr>
          <w:rFonts w:ascii="Weidemann Bk BT" w:hAnsi="Weidemann Bk BT"/>
          <w:b/>
        </w:rPr>
      </w:pPr>
    </w:p>
    <w:p w:rsidR="003235DB" w:rsidRDefault="003235DB" w:rsidP="00FC1B97">
      <w:pPr>
        <w:jc w:val="center"/>
        <w:rPr>
          <w:rFonts w:ascii="Weidemann Bk BT" w:hAnsi="Weidemann Bk BT"/>
          <w:b/>
        </w:rPr>
      </w:pPr>
    </w:p>
    <w:p w:rsidR="003235DB" w:rsidRDefault="003235DB" w:rsidP="00FC1B97">
      <w:pPr>
        <w:jc w:val="center"/>
        <w:rPr>
          <w:rFonts w:ascii="Weidemann Bk BT" w:hAnsi="Weidemann Bk BT"/>
          <w:b/>
        </w:rPr>
      </w:pPr>
    </w:p>
    <w:p w:rsidR="003235DB" w:rsidRDefault="003235DB" w:rsidP="00FC1B97">
      <w:pPr>
        <w:jc w:val="center"/>
        <w:rPr>
          <w:rFonts w:ascii="Weidemann Bk BT" w:hAnsi="Weidemann Bk BT"/>
          <w:b/>
        </w:rPr>
      </w:pPr>
    </w:p>
    <w:p w:rsidR="003235DB" w:rsidRDefault="003235DB" w:rsidP="00FC1B97">
      <w:pPr>
        <w:jc w:val="center"/>
        <w:rPr>
          <w:rFonts w:ascii="Weidemann Bk BT" w:hAnsi="Weidemann Bk BT"/>
          <w:b/>
        </w:rPr>
      </w:pPr>
    </w:p>
    <w:p w:rsidR="007473D9" w:rsidRDefault="007473D9" w:rsidP="00FC1B97">
      <w:pPr>
        <w:jc w:val="center"/>
        <w:rPr>
          <w:rFonts w:ascii="Weidemann Bk BT" w:hAnsi="Weidemann Bk BT"/>
          <w:b/>
        </w:rPr>
      </w:pPr>
    </w:p>
    <w:p w:rsidR="007473D9" w:rsidRDefault="007473D9" w:rsidP="00FC1B97">
      <w:pPr>
        <w:jc w:val="center"/>
        <w:rPr>
          <w:rFonts w:ascii="Weidemann Bk BT" w:hAnsi="Weidemann Bk BT"/>
          <w:b/>
        </w:rPr>
      </w:pPr>
    </w:p>
    <w:p w:rsidR="007473D9" w:rsidRDefault="007473D9" w:rsidP="00FC1B97">
      <w:pPr>
        <w:jc w:val="center"/>
        <w:rPr>
          <w:rFonts w:ascii="Weidemann Bk BT" w:hAnsi="Weidemann Bk BT"/>
          <w:b/>
        </w:rPr>
      </w:pPr>
    </w:p>
    <w:p w:rsidR="003235DB" w:rsidRDefault="003235DB" w:rsidP="00FC1B97">
      <w:pPr>
        <w:jc w:val="center"/>
        <w:rPr>
          <w:rFonts w:ascii="Weidemann Bk BT" w:hAnsi="Weidemann Bk BT"/>
          <w:b/>
        </w:rPr>
      </w:pPr>
    </w:p>
    <w:p w:rsidR="003235DB" w:rsidRDefault="003235DB" w:rsidP="00FC1B97">
      <w:pPr>
        <w:jc w:val="center"/>
        <w:rPr>
          <w:rFonts w:ascii="Weidemann Bk BT" w:hAnsi="Weidemann Bk BT"/>
          <w:b/>
        </w:rPr>
      </w:pPr>
    </w:p>
    <w:p w:rsidR="003235DB" w:rsidRDefault="003235DB" w:rsidP="00FC1B97">
      <w:pPr>
        <w:jc w:val="center"/>
        <w:rPr>
          <w:rFonts w:ascii="Weidemann Bk BT" w:hAnsi="Weidemann Bk BT"/>
          <w:b/>
        </w:rPr>
      </w:pPr>
    </w:p>
    <w:p w:rsidR="00D71633" w:rsidRDefault="00D71633" w:rsidP="00D71633">
      <w:pPr>
        <w:pStyle w:val="Default"/>
        <w:jc w:val="center"/>
        <w:rPr>
          <w:rFonts w:ascii="Weidemann Bk BT" w:eastAsia="Times New Roman" w:hAnsi="Weidemann Bk BT" w:cs="Arial"/>
          <w:b/>
          <w:color w:val="auto"/>
          <w:sz w:val="32"/>
          <w:szCs w:val="32"/>
          <w:lang w:val="en-US"/>
        </w:rPr>
      </w:pPr>
      <w:r w:rsidRPr="009667BF">
        <w:rPr>
          <w:rFonts w:ascii="Weidemann Bk BT" w:eastAsia="Times New Roman" w:hAnsi="Weidemann Bk BT" w:cs="Arial"/>
          <w:b/>
          <w:color w:val="auto"/>
          <w:sz w:val="32"/>
          <w:szCs w:val="32"/>
          <w:lang w:val="en-US"/>
        </w:rPr>
        <w:lastRenderedPageBreak/>
        <w:t xml:space="preserve">HONORS </w:t>
      </w:r>
    </w:p>
    <w:p w:rsidR="00D71633" w:rsidRPr="009667BF" w:rsidRDefault="00D71633" w:rsidP="00D71633">
      <w:pPr>
        <w:pStyle w:val="Default"/>
        <w:jc w:val="center"/>
        <w:rPr>
          <w:rFonts w:ascii="Weidemann Bk BT" w:eastAsia="Times New Roman" w:hAnsi="Weidemann Bk BT" w:cs="Arial"/>
          <w:b/>
          <w:color w:val="auto"/>
          <w:sz w:val="32"/>
          <w:szCs w:val="32"/>
          <w:lang w:val="en-US"/>
        </w:rPr>
      </w:pPr>
      <w:r w:rsidRPr="009667BF">
        <w:rPr>
          <w:rFonts w:ascii="Weidemann Bk BT" w:eastAsia="Times New Roman" w:hAnsi="Weidemann Bk BT" w:cs="Arial"/>
          <w:b/>
          <w:color w:val="auto"/>
          <w:sz w:val="32"/>
          <w:szCs w:val="32"/>
          <w:lang w:val="en-US"/>
        </w:rPr>
        <w:t xml:space="preserve">IN </w:t>
      </w:r>
    </w:p>
    <w:p w:rsidR="00D71633" w:rsidRPr="009667BF" w:rsidRDefault="00D71633" w:rsidP="00D71633">
      <w:pPr>
        <w:pStyle w:val="Default"/>
        <w:jc w:val="center"/>
        <w:rPr>
          <w:rFonts w:ascii="Weidemann Bk BT" w:eastAsia="Times New Roman" w:hAnsi="Weidemann Bk BT" w:cs="Arial"/>
          <w:b/>
          <w:color w:val="auto"/>
          <w:sz w:val="32"/>
          <w:szCs w:val="32"/>
          <w:lang w:val="en-US"/>
        </w:rPr>
      </w:pPr>
      <w:r w:rsidRPr="009667BF">
        <w:rPr>
          <w:rFonts w:ascii="Weidemann Bk BT" w:eastAsia="Times New Roman" w:hAnsi="Weidemann Bk BT" w:cs="Arial"/>
          <w:b/>
          <w:color w:val="auto"/>
          <w:sz w:val="32"/>
          <w:szCs w:val="32"/>
          <w:lang w:val="en-US"/>
        </w:rPr>
        <w:t>EARTHQUAKE-RESISTANT STRUCTURES</w:t>
      </w:r>
    </w:p>
    <w:p w:rsidR="00D71633" w:rsidRDefault="00D71633" w:rsidP="00D71633">
      <w:pPr>
        <w:pStyle w:val="Default"/>
        <w:jc w:val="center"/>
        <w:rPr>
          <w:b/>
          <w:sz w:val="27"/>
          <w:szCs w:val="27"/>
        </w:rPr>
      </w:pPr>
    </w:p>
    <w:p w:rsidR="00D71633" w:rsidRDefault="00D71633" w:rsidP="00D71633">
      <w:pPr>
        <w:pStyle w:val="Default"/>
        <w:jc w:val="center"/>
        <w:rPr>
          <w:b/>
          <w:sz w:val="27"/>
          <w:szCs w:val="27"/>
        </w:rPr>
      </w:pPr>
    </w:p>
    <w:p w:rsidR="00D71633" w:rsidRDefault="00D71633" w:rsidP="00D71633">
      <w:pPr>
        <w:pStyle w:val="Default"/>
        <w:rPr>
          <w:b/>
          <w:sz w:val="27"/>
          <w:szCs w:val="27"/>
        </w:rPr>
      </w:pPr>
      <w:r>
        <w:rPr>
          <w:b/>
          <w:sz w:val="27"/>
          <w:szCs w:val="27"/>
        </w:rPr>
        <w:t>Outcome of the course:</w:t>
      </w:r>
    </w:p>
    <w:p w:rsidR="00D71633" w:rsidRDefault="00D71633" w:rsidP="007E3EF3">
      <w:pPr>
        <w:pStyle w:val="Default"/>
        <w:numPr>
          <w:ilvl w:val="0"/>
          <w:numId w:val="78"/>
        </w:numPr>
        <w:jc w:val="both"/>
      </w:pPr>
      <w:r w:rsidRPr="00766D52">
        <w:t>Students who take this course will gain a thorough, critical understanding of advanced seismology and earthquakes.</w:t>
      </w:r>
    </w:p>
    <w:p w:rsidR="00D71633" w:rsidRDefault="00D71633" w:rsidP="007E3EF3">
      <w:pPr>
        <w:pStyle w:val="Default"/>
        <w:numPr>
          <w:ilvl w:val="0"/>
          <w:numId w:val="78"/>
        </w:numPr>
        <w:jc w:val="both"/>
      </w:pPr>
      <w:r w:rsidRPr="00887B9A">
        <w:t xml:space="preserve">Students will gain </w:t>
      </w:r>
      <w:r>
        <w:t>a</w:t>
      </w:r>
      <w:r w:rsidRPr="00C911D1">
        <w:t>n understanding of advanced concrete te</w:t>
      </w:r>
      <w:r>
        <w:t>ch</w:t>
      </w:r>
      <w:r w:rsidRPr="00C911D1">
        <w:t>nology.</w:t>
      </w:r>
    </w:p>
    <w:p w:rsidR="00D71633" w:rsidRDefault="00D71633" w:rsidP="007E3EF3">
      <w:pPr>
        <w:pStyle w:val="Default"/>
        <w:numPr>
          <w:ilvl w:val="0"/>
          <w:numId w:val="78"/>
        </w:numPr>
        <w:jc w:val="both"/>
      </w:pPr>
      <w:r w:rsidRPr="00766D52">
        <w:t xml:space="preserve">Students who take this course will gain a </w:t>
      </w:r>
      <w:r>
        <w:t>basic knowledge</w:t>
      </w:r>
      <w:r w:rsidRPr="00766D52">
        <w:t xml:space="preserve"> of </w:t>
      </w:r>
      <w:r>
        <w:t>structural dynamics.</w:t>
      </w:r>
    </w:p>
    <w:p w:rsidR="00D71633" w:rsidRDefault="00D71633" w:rsidP="007E3EF3">
      <w:pPr>
        <w:pStyle w:val="Default"/>
        <w:numPr>
          <w:ilvl w:val="0"/>
          <w:numId w:val="78"/>
        </w:numPr>
        <w:jc w:val="both"/>
      </w:pPr>
      <w:r w:rsidRPr="00887B9A">
        <w:t>Students will gain a detailed understanding of Seismic Design Philosophy</w:t>
      </w:r>
      <w:r>
        <w:t xml:space="preserve"> construction technique of structures.</w:t>
      </w:r>
    </w:p>
    <w:p w:rsidR="00D71633" w:rsidRPr="00362B03" w:rsidRDefault="00D71633" w:rsidP="00D71633">
      <w:pPr>
        <w:pStyle w:val="Default"/>
        <w:rPr>
          <w:b/>
          <w:sz w:val="27"/>
          <w:szCs w:val="27"/>
          <w:u w:val="single"/>
        </w:rPr>
      </w:pPr>
    </w:p>
    <w:p w:rsidR="00D71633" w:rsidRDefault="00D71633" w:rsidP="00D71633">
      <w:pPr>
        <w:pStyle w:val="Default"/>
        <w:rPr>
          <w:b/>
          <w:bCs/>
          <w:u w:val="single"/>
        </w:rPr>
      </w:pPr>
      <w:r w:rsidRPr="00362B03">
        <w:rPr>
          <w:b/>
          <w:bCs/>
          <w:u w:val="single"/>
        </w:rPr>
        <w:t>Course structure</w:t>
      </w:r>
    </w:p>
    <w:p w:rsidR="00D71633" w:rsidRPr="00362B03" w:rsidRDefault="00D71633" w:rsidP="00D71633">
      <w:pPr>
        <w:pStyle w:val="Default"/>
        <w:rPr>
          <w:b/>
          <w:sz w:val="27"/>
          <w:szCs w:val="27"/>
          <w:u w:val="single"/>
        </w:rPr>
      </w:pPr>
    </w:p>
    <w:tbl>
      <w:tblPr>
        <w:tblStyle w:val="TableGrid"/>
        <w:tblW w:w="9776" w:type="dxa"/>
        <w:tblLayout w:type="fixed"/>
        <w:tblLook w:val="04A0" w:firstRow="1" w:lastRow="0" w:firstColumn="1" w:lastColumn="0" w:noHBand="0" w:noVBand="1"/>
      </w:tblPr>
      <w:tblGrid>
        <w:gridCol w:w="1384"/>
        <w:gridCol w:w="3969"/>
        <w:gridCol w:w="879"/>
        <w:gridCol w:w="709"/>
        <w:gridCol w:w="567"/>
        <w:gridCol w:w="709"/>
        <w:gridCol w:w="567"/>
        <w:gridCol w:w="992"/>
      </w:tblGrid>
      <w:tr w:rsidR="00D71633" w:rsidTr="00044F65">
        <w:tc>
          <w:tcPr>
            <w:tcW w:w="1384" w:type="dxa"/>
          </w:tcPr>
          <w:p w:rsidR="00D71633" w:rsidRPr="0062609C" w:rsidRDefault="00D71633" w:rsidP="00044F65">
            <w:pPr>
              <w:pStyle w:val="Default"/>
              <w:jc w:val="center"/>
              <w:rPr>
                <w:b/>
                <w:bCs/>
              </w:rPr>
            </w:pPr>
            <w:r w:rsidRPr="0062609C">
              <w:rPr>
                <w:b/>
                <w:bCs/>
              </w:rPr>
              <w:t>Subject code</w:t>
            </w:r>
          </w:p>
        </w:tc>
        <w:tc>
          <w:tcPr>
            <w:tcW w:w="3969" w:type="dxa"/>
          </w:tcPr>
          <w:p w:rsidR="00D71633" w:rsidRPr="0062609C" w:rsidRDefault="00D71633" w:rsidP="00044F65">
            <w:pPr>
              <w:pStyle w:val="Default"/>
              <w:jc w:val="center"/>
              <w:rPr>
                <w:b/>
                <w:bCs/>
              </w:rPr>
            </w:pPr>
            <w:r w:rsidRPr="0062609C">
              <w:rPr>
                <w:b/>
                <w:bCs/>
              </w:rPr>
              <w:t>Subject name</w:t>
            </w:r>
          </w:p>
        </w:tc>
        <w:tc>
          <w:tcPr>
            <w:tcW w:w="879" w:type="dxa"/>
          </w:tcPr>
          <w:p w:rsidR="00D71633" w:rsidRPr="0062609C" w:rsidRDefault="00D71633" w:rsidP="00044F65">
            <w:pPr>
              <w:pStyle w:val="Default"/>
              <w:jc w:val="center"/>
              <w:rPr>
                <w:b/>
                <w:bCs/>
              </w:rPr>
            </w:pPr>
            <w:r w:rsidRPr="0062609C">
              <w:rPr>
                <w:b/>
                <w:bCs/>
              </w:rPr>
              <w:t>Dep</w:t>
            </w:r>
            <w:r>
              <w:rPr>
                <w:b/>
                <w:bCs/>
              </w:rPr>
              <w:t>t</w:t>
            </w:r>
          </w:p>
        </w:tc>
        <w:tc>
          <w:tcPr>
            <w:tcW w:w="709" w:type="dxa"/>
          </w:tcPr>
          <w:p w:rsidR="00D71633" w:rsidRPr="0062609C" w:rsidRDefault="00D71633" w:rsidP="00044F65">
            <w:pPr>
              <w:pStyle w:val="Default"/>
              <w:jc w:val="center"/>
              <w:rPr>
                <w:b/>
                <w:bCs/>
              </w:rPr>
            </w:pPr>
            <w:r>
              <w:rPr>
                <w:b/>
                <w:bCs/>
              </w:rPr>
              <w:t>Sem</w:t>
            </w:r>
          </w:p>
        </w:tc>
        <w:tc>
          <w:tcPr>
            <w:tcW w:w="567" w:type="dxa"/>
          </w:tcPr>
          <w:p w:rsidR="00D71633" w:rsidRPr="0062609C" w:rsidRDefault="00D71633" w:rsidP="00044F65">
            <w:pPr>
              <w:pStyle w:val="Default"/>
              <w:jc w:val="center"/>
              <w:rPr>
                <w:b/>
                <w:bCs/>
              </w:rPr>
            </w:pPr>
            <w:r w:rsidRPr="0062609C">
              <w:rPr>
                <w:b/>
                <w:bCs/>
              </w:rPr>
              <w:t>L</w:t>
            </w:r>
          </w:p>
        </w:tc>
        <w:tc>
          <w:tcPr>
            <w:tcW w:w="709" w:type="dxa"/>
          </w:tcPr>
          <w:p w:rsidR="00D71633" w:rsidRPr="0062609C" w:rsidRDefault="00D71633" w:rsidP="00044F65">
            <w:pPr>
              <w:pStyle w:val="Default"/>
              <w:jc w:val="center"/>
              <w:rPr>
                <w:b/>
                <w:bCs/>
              </w:rPr>
            </w:pPr>
            <w:r w:rsidRPr="0062609C">
              <w:rPr>
                <w:b/>
                <w:bCs/>
              </w:rPr>
              <w:t>T</w:t>
            </w:r>
          </w:p>
        </w:tc>
        <w:tc>
          <w:tcPr>
            <w:tcW w:w="567" w:type="dxa"/>
          </w:tcPr>
          <w:p w:rsidR="00D71633" w:rsidRPr="0062609C" w:rsidRDefault="00D71633" w:rsidP="00044F65">
            <w:pPr>
              <w:pStyle w:val="Default"/>
              <w:jc w:val="center"/>
              <w:rPr>
                <w:b/>
                <w:bCs/>
              </w:rPr>
            </w:pPr>
            <w:r w:rsidRPr="0062609C">
              <w:rPr>
                <w:b/>
                <w:bCs/>
              </w:rPr>
              <w:t>P</w:t>
            </w:r>
          </w:p>
        </w:tc>
        <w:tc>
          <w:tcPr>
            <w:tcW w:w="992" w:type="dxa"/>
          </w:tcPr>
          <w:p w:rsidR="00D71633" w:rsidRPr="0062609C" w:rsidRDefault="00D71633" w:rsidP="00044F65">
            <w:pPr>
              <w:pStyle w:val="Default"/>
              <w:jc w:val="center"/>
              <w:rPr>
                <w:b/>
                <w:bCs/>
              </w:rPr>
            </w:pPr>
            <w:r w:rsidRPr="0062609C">
              <w:rPr>
                <w:b/>
                <w:bCs/>
              </w:rPr>
              <w:t>Credit</w:t>
            </w:r>
          </w:p>
        </w:tc>
      </w:tr>
      <w:tr w:rsidR="00D71633" w:rsidTr="00044F65">
        <w:tc>
          <w:tcPr>
            <w:tcW w:w="1384" w:type="dxa"/>
          </w:tcPr>
          <w:p w:rsidR="00D71633" w:rsidRPr="0062609C" w:rsidRDefault="00D71633" w:rsidP="006B11DA">
            <w:pPr>
              <w:rPr>
                <w:bCs/>
              </w:rPr>
            </w:pPr>
            <w:r w:rsidRPr="0062609C">
              <w:rPr>
                <w:bCs/>
              </w:rPr>
              <w:t>CE</w:t>
            </w:r>
            <w:r>
              <w:rPr>
                <w:bCs/>
              </w:rPr>
              <w:t>10</w:t>
            </w:r>
            <w:r w:rsidR="006B11DA">
              <w:rPr>
                <w:bCs/>
              </w:rPr>
              <w:t>314</w:t>
            </w:r>
            <w:r>
              <w:rPr>
                <w:bCs/>
              </w:rPr>
              <w:t>A</w:t>
            </w:r>
          </w:p>
        </w:tc>
        <w:tc>
          <w:tcPr>
            <w:tcW w:w="3969" w:type="dxa"/>
          </w:tcPr>
          <w:p w:rsidR="00D71633" w:rsidRPr="0062609C" w:rsidRDefault="00D71633" w:rsidP="00044F65">
            <w:pPr>
              <w:pStyle w:val="Default"/>
              <w:rPr>
                <w:bCs/>
              </w:rPr>
            </w:pPr>
            <w:r w:rsidRPr="0062609C">
              <w:t>Engineering Seismology</w:t>
            </w:r>
          </w:p>
        </w:tc>
        <w:tc>
          <w:tcPr>
            <w:tcW w:w="879" w:type="dxa"/>
          </w:tcPr>
          <w:p w:rsidR="00D71633" w:rsidRPr="0062609C" w:rsidRDefault="00D71633" w:rsidP="00044F65">
            <w:pPr>
              <w:pStyle w:val="Default"/>
              <w:jc w:val="center"/>
              <w:rPr>
                <w:bCs/>
              </w:rPr>
            </w:pPr>
            <w:r w:rsidRPr="0062609C">
              <w:rPr>
                <w:bCs/>
              </w:rPr>
              <w:t>CE</w:t>
            </w:r>
          </w:p>
        </w:tc>
        <w:tc>
          <w:tcPr>
            <w:tcW w:w="709" w:type="dxa"/>
          </w:tcPr>
          <w:p w:rsidR="00D71633" w:rsidRPr="0062609C" w:rsidRDefault="00D71633" w:rsidP="00044F65">
            <w:pPr>
              <w:pStyle w:val="Default"/>
              <w:jc w:val="center"/>
              <w:rPr>
                <w:bCs/>
              </w:rPr>
            </w:pPr>
            <w:r>
              <w:rPr>
                <w:bCs/>
              </w:rPr>
              <w:t>IV</w:t>
            </w:r>
          </w:p>
        </w:tc>
        <w:tc>
          <w:tcPr>
            <w:tcW w:w="567" w:type="dxa"/>
          </w:tcPr>
          <w:p w:rsidR="00D71633" w:rsidRPr="0062609C" w:rsidRDefault="00D71633" w:rsidP="00044F65">
            <w:pPr>
              <w:pStyle w:val="Default"/>
              <w:jc w:val="center"/>
              <w:rPr>
                <w:bCs/>
              </w:rPr>
            </w:pPr>
            <w:r w:rsidRPr="0062609C">
              <w:rPr>
                <w:bCs/>
              </w:rPr>
              <w:t>3</w:t>
            </w:r>
          </w:p>
        </w:tc>
        <w:tc>
          <w:tcPr>
            <w:tcW w:w="709" w:type="dxa"/>
          </w:tcPr>
          <w:p w:rsidR="00D71633" w:rsidRPr="0062609C" w:rsidRDefault="00D71633" w:rsidP="00044F65">
            <w:pPr>
              <w:pStyle w:val="Default"/>
              <w:jc w:val="center"/>
              <w:rPr>
                <w:bCs/>
              </w:rPr>
            </w:pPr>
            <w:r w:rsidRPr="0062609C">
              <w:rPr>
                <w:bCs/>
              </w:rPr>
              <w:t>0</w:t>
            </w:r>
          </w:p>
        </w:tc>
        <w:tc>
          <w:tcPr>
            <w:tcW w:w="567" w:type="dxa"/>
          </w:tcPr>
          <w:p w:rsidR="00D71633" w:rsidRPr="0062609C" w:rsidRDefault="00D71633" w:rsidP="00044F65">
            <w:pPr>
              <w:pStyle w:val="Default"/>
              <w:jc w:val="center"/>
              <w:rPr>
                <w:bCs/>
              </w:rPr>
            </w:pPr>
            <w:r w:rsidRPr="0062609C">
              <w:rPr>
                <w:bCs/>
              </w:rPr>
              <w:t>0</w:t>
            </w:r>
          </w:p>
        </w:tc>
        <w:tc>
          <w:tcPr>
            <w:tcW w:w="992" w:type="dxa"/>
          </w:tcPr>
          <w:p w:rsidR="00D71633" w:rsidRPr="0062609C" w:rsidRDefault="00D71633" w:rsidP="00044F65">
            <w:pPr>
              <w:pStyle w:val="Default"/>
              <w:jc w:val="center"/>
              <w:rPr>
                <w:bCs/>
              </w:rPr>
            </w:pPr>
            <w:r w:rsidRPr="0062609C">
              <w:rPr>
                <w:bCs/>
              </w:rPr>
              <w:t>3</w:t>
            </w:r>
          </w:p>
        </w:tc>
      </w:tr>
      <w:tr w:rsidR="006B11DA" w:rsidTr="00044F65">
        <w:tc>
          <w:tcPr>
            <w:tcW w:w="1384" w:type="dxa"/>
          </w:tcPr>
          <w:p w:rsidR="006B11DA" w:rsidRDefault="006B11DA">
            <w:r w:rsidRPr="00D17651">
              <w:rPr>
                <w:bCs/>
              </w:rPr>
              <w:t>CE1031</w:t>
            </w:r>
            <w:r>
              <w:rPr>
                <w:bCs/>
              </w:rPr>
              <w:t>5</w:t>
            </w:r>
            <w:r w:rsidRPr="00D17651">
              <w:rPr>
                <w:bCs/>
              </w:rPr>
              <w:t>A</w:t>
            </w:r>
          </w:p>
        </w:tc>
        <w:tc>
          <w:tcPr>
            <w:tcW w:w="3969" w:type="dxa"/>
          </w:tcPr>
          <w:p w:rsidR="006B11DA" w:rsidRPr="0062609C" w:rsidRDefault="006B11DA" w:rsidP="00044F65">
            <w:pPr>
              <w:pStyle w:val="Default"/>
              <w:rPr>
                <w:bCs/>
              </w:rPr>
            </w:pPr>
            <w:r w:rsidRPr="0062609C">
              <w:t>Advanced Concrete Technology</w:t>
            </w:r>
          </w:p>
        </w:tc>
        <w:tc>
          <w:tcPr>
            <w:tcW w:w="879" w:type="dxa"/>
          </w:tcPr>
          <w:p w:rsidR="006B11DA" w:rsidRPr="0062609C" w:rsidRDefault="006B11DA" w:rsidP="00044F65">
            <w:pPr>
              <w:jc w:val="center"/>
            </w:pPr>
            <w:r w:rsidRPr="0062609C">
              <w:rPr>
                <w:bCs/>
              </w:rPr>
              <w:t>CE</w:t>
            </w:r>
          </w:p>
        </w:tc>
        <w:tc>
          <w:tcPr>
            <w:tcW w:w="709" w:type="dxa"/>
          </w:tcPr>
          <w:p w:rsidR="006B11DA" w:rsidRPr="0062609C" w:rsidRDefault="006B11DA" w:rsidP="00044F65">
            <w:pPr>
              <w:pStyle w:val="Default"/>
              <w:jc w:val="center"/>
              <w:rPr>
                <w:bCs/>
              </w:rPr>
            </w:pPr>
            <w:r>
              <w:rPr>
                <w:bCs/>
              </w:rPr>
              <w:t>V</w:t>
            </w:r>
          </w:p>
        </w:tc>
        <w:tc>
          <w:tcPr>
            <w:tcW w:w="567" w:type="dxa"/>
          </w:tcPr>
          <w:p w:rsidR="006B11DA" w:rsidRPr="0062609C" w:rsidRDefault="006B11DA" w:rsidP="00044F65">
            <w:pPr>
              <w:pStyle w:val="Default"/>
              <w:jc w:val="center"/>
              <w:rPr>
                <w:bCs/>
              </w:rPr>
            </w:pPr>
            <w:r w:rsidRPr="0062609C">
              <w:rPr>
                <w:bCs/>
              </w:rPr>
              <w:t>3</w:t>
            </w:r>
          </w:p>
        </w:tc>
        <w:tc>
          <w:tcPr>
            <w:tcW w:w="709" w:type="dxa"/>
          </w:tcPr>
          <w:p w:rsidR="006B11DA" w:rsidRPr="0062609C" w:rsidRDefault="006B11DA" w:rsidP="00044F65">
            <w:pPr>
              <w:pStyle w:val="Default"/>
              <w:jc w:val="center"/>
              <w:rPr>
                <w:bCs/>
              </w:rPr>
            </w:pPr>
            <w:r w:rsidRPr="0062609C">
              <w:rPr>
                <w:bCs/>
              </w:rPr>
              <w:t>0</w:t>
            </w:r>
          </w:p>
        </w:tc>
        <w:tc>
          <w:tcPr>
            <w:tcW w:w="567" w:type="dxa"/>
          </w:tcPr>
          <w:p w:rsidR="006B11DA" w:rsidRPr="0062609C" w:rsidRDefault="006B11DA" w:rsidP="00044F65">
            <w:pPr>
              <w:pStyle w:val="Default"/>
              <w:jc w:val="center"/>
              <w:rPr>
                <w:bCs/>
              </w:rPr>
            </w:pPr>
            <w:r w:rsidRPr="0062609C">
              <w:rPr>
                <w:bCs/>
              </w:rPr>
              <w:t>0</w:t>
            </w:r>
          </w:p>
        </w:tc>
        <w:tc>
          <w:tcPr>
            <w:tcW w:w="992" w:type="dxa"/>
          </w:tcPr>
          <w:p w:rsidR="006B11DA" w:rsidRPr="0062609C" w:rsidRDefault="006B11DA" w:rsidP="00044F65">
            <w:pPr>
              <w:pStyle w:val="Default"/>
              <w:jc w:val="center"/>
              <w:rPr>
                <w:bCs/>
              </w:rPr>
            </w:pPr>
            <w:r w:rsidRPr="0062609C">
              <w:rPr>
                <w:bCs/>
              </w:rPr>
              <w:t>3</w:t>
            </w:r>
          </w:p>
        </w:tc>
      </w:tr>
      <w:tr w:rsidR="006B11DA" w:rsidTr="00044F65">
        <w:tc>
          <w:tcPr>
            <w:tcW w:w="1384" w:type="dxa"/>
          </w:tcPr>
          <w:p w:rsidR="006B11DA" w:rsidRDefault="006B11DA">
            <w:r w:rsidRPr="00D17651">
              <w:rPr>
                <w:bCs/>
              </w:rPr>
              <w:t>CE1031</w:t>
            </w:r>
            <w:r>
              <w:rPr>
                <w:bCs/>
              </w:rPr>
              <w:t>6</w:t>
            </w:r>
            <w:r w:rsidRPr="00D17651">
              <w:rPr>
                <w:bCs/>
              </w:rPr>
              <w:t>A</w:t>
            </w:r>
          </w:p>
        </w:tc>
        <w:tc>
          <w:tcPr>
            <w:tcW w:w="3969" w:type="dxa"/>
          </w:tcPr>
          <w:p w:rsidR="006B11DA" w:rsidRPr="0062609C" w:rsidRDefault="006B11DA" w:rsidP="00044F65">
            <w:pPr>
              <w:pStyle w:val="Default"/>
              <w:rPr>
                <w:bCs/>
              </w:rPr>
            </w:pPr>
            <w:r>
              <w:t xml:space="preserve">Introduction to </w:t>
            </w:r>
            <w:r w:rsidRPr="0062609C">
              <w:t>Structural Dynamics</w:t>
            </w:r>
          </w:p>
        </w:tc>
        <w:tc>
          <w:tcPr>
            <w:tcW w:w="879" w:type="dxa"/>
          </w:tcPr>
          <w:p w:rsidR="006B11DA" w:rsidRPr="0062609C" w:rsidRDefault="006B11DA" w:rsidP="00044F65">
            <w:pPr>
              <w:jc w:val="center"/>
            </w:pPr>
            <w:r w:rsidRPr="0062609C">
              <w:rPr>
                <w:bCs/>
              </w:rPr>
              <w:t>CE</w:t>
            </w:r>
          </w:p>
        </w:tc>
        <w:tc>
          <w:tcPr>
            <w:tcW w:w="709" w:type="dxa"/>
          </w:tcPr>
          <w:p w:rsidR="006B11DA" w:rsidRPr="0062609C" w:rsidRDefault="006B11DA" w:rsidP="00044F65">
            <w:pPr>
              <w:pStyle w:val="Default"/>
              <w:jc w:val="center"/>
              <w:rPr>
                <w:bCs/>
              </w:rPr>
            </w:pPr>
            <w:r>
              <w:rPr>
                <w:bCs/>
              </w:rPr>
              <w:t>VI</w:t>
            </w:r>
          </w:p>
        </w:tc>
        <w:tc>
          <w:tcPr>
            <w:tcW w:w="567" w:type="dxa"/>
          </w:tcPr>
          <w:p w:rsidR="006B11DA" w:rsidRPr="0062609C" w:rsidRDefault="006B11DA" w:rsidP="00044F65">
            <w:pPr>
              <w:pStyle w:val="Default"/>
              <w:jc w:val="center"/>
              <w:rPr>
                <w:bCs/>
              </w:rPr>
            </w:pPr>
            <w:r w:rsidRPr="0062609C">
              <w:rPr>
                <w:bCs/>
              </w:rPr>
              <w:t>3</w:t>
            </w:r>
          </w:p>
        </w:tc>
        <w:tc>
          <w:tcPr>
            <w:tcW w:w="709" w:type="dxa"/>
          </w:tcPr>
          <w:p w:rsidR="006B11DA" w:rsidRPr="0062609C" w:rsidRDefault="006B11DA" w:rsidP="00044F65">
            <w:pPr>
              <w:pStyle w:val="Default"/>
              <w:jc w:val="center"/>
              <w:rPr>
                <w:bCs/>
              </w:rPr>
            </w:pPr>
            <w:r w:rsidRPr="0062609C">
              <w:rPr>
                <w:bCs/>
              </w:rPr>
              <w:t>0</w:t>
            </w:r>
          </w:p>
        </w:tc>
        <w:tc>
          <w:tcPr>
            <w:tcW w:w="567" w:type="dxa"/>
          </w:tcPr>
          <w:p w:rsidR="006B11DA" w:rsidRPr="0062609C" w:rsidRDefault="006B11DA" w:rsidP="00044F65">
            <w:pPr>
              <w:pStyle w:val="Default"/>
              <w:jc w:val="center"/>
              <w:rPr>
                <w:bCs/>
              </w:rPr>
            </w:pPr>
            <w:r w:rsidRPr="0062609C">
              <w:rPr>
                <w:bCs/>
              </w:rPr>
              <w:t>0</w:t>
            </w:r>
          </w:p>
        </w:tc>
        <w:tc>
          <w:tcPr>
            <w:tcW w:w="992" w:type="dxa"/>
          </w:tcPr>
          <w:p w:rsidR="006B11DA" w:rsidRPr="0062609C" w:rsidRDefault="006B11DA" w:rsidP="00044F65">
            <w:pPr>
              <w:pStyle w:val="Default"/>
              <w:jc w:val="center"/>
              <w:rPr>
                <w:bCs/>
              </w:rPr>
            </w:pPr>
            <w:r w:rsidRPr="0062609C">
              <w:rPr>
                <w:bCs/>
              </w:rPr>
              <w:t>3</w:t>
            </w:r>
          </w:p>
        </w:tc>
      </w:tr>
      <w:tr w:rsidR="006B11DA" w:rsidTr="00044F65">
        <w:tc>
          <w:tcPr>
            <w:tcW w:w="1384" w:type="dxa"/>
          </w:tcPr>
          <w:p w:rsidR="006B11DA" w:rsidRDefault="006B11DA">
            <w:r w:rsidRPr="00D17651">
              <w:rPr>
                <w:bCs/>
              </w:rPr>
              <w:t>CE1031</w:t>
            </w:r>
            <w:r>
              <w:rPr>
                <w:bCs/>
              </w:rPr>
              <w:t>7</w:t>
            </w:r>
            <w:r w:rsidRPr="00D17651">
              <w:rPr>
                <w:bCs/>
              </w:rPr>
              <w:t>A</w:t>
            </w:r>
          </w:p>
        </w:tc>
        <w:tc>
          <w:tcPr>
            <w:tcW w:w="3969" w:type="dxa"/>
          </w:tcPr>
          <w:p w:rsidR="006B11DA" w:rsidRPr="0062609C" w:rsidRDefault="006B11DA" w:rsidP="00044F65">
            <w:pPr>
              <w:pStyle w:val="Default"/>
              <w:rPr>
                <w:bCs/>
              </w:rPr>
            </w:pPr>
            <w:r w:rsidRPr="0062609C">
              <w:rPr>
                <w:bCs/>
              </w:rPr>
              <w:t xml:space="preserve">Earthquake Design </w:t>
            </w:r>
            <w:r>
              <w:rPr>
                <w:bCs/>
              </w:rPr>
              <w:t>a</w:t>
            </w:r>
            <w:r w:rsidRPr="0062609C">
              <w:rPr>
                <w:bCs/>
              </w:rPr>
              <w:t>nd Construction</w:t>
            </w:r>
          </w:p>
        </w:tc>
        <w:tc>
          <w:tcPr>
            <w:tcW w:w="879" w:type="dxa"/>
          </w:tcPr>
          <w:p w:rsidR="006B11DA" w:rsidRPr="0062609C" w:rsidRDefault="006B11DA" w:rsidP="00044F65">
            <w:pPr>
              <w:jc w:val="center"/>
            </w:pPr>
            <w:r w:rsidRPr="0062609C">
              <w:rPr>
                <w:bCs/>
              </w:rPr>
              <w:t>CE</w:t>
            </w:r>
          </w:p>
        </w:tc>
        <w:tc>
          <w:tcPr>
            <w:tcW w:w="709" w:type="dxa"/>
          </w:tcPr>
          <w:p w:rsidR="006B11DA" w:rsidRPr="0062609C" w:rsidRDefault="006B11DA" w:rsidP="00044F65">
            <w:pPr>
              <w:pStyle w:val="Default"/>
              <w:jc w:val="center"/>
              <w:rPr>
                <w:bCs/>
              </w:rPr>
            </w:pPr>
            <w:r>
              <w:rPr>
                <w:bCs/>
              </w:rPr>
              <w:t>VII</w:t>
            </w:r>
          </w:p>
        </w:tc>
        <w:tc>
          <w:tcPr>
            <w:tcW w:w="567" w:type="dxa"/>
          </w:tcPr>
          <w:p w:rsidR="006B11DA" w:rsidRPr="0062609C" w:rsidRDefault="006B11DA" w:rsidP="00044F65">
            <w:pPr>
              <w:pStyle w:val="Default"/>
              <w:jc w:val="center"/>
              <w:rPr>
                <w:bCs/>
              </w:rPr>
            </w:pPr>
            <w:r w:rsidRPr="0062609C">
              <w:rPr>
                <w:bCs/>
              </w:rPr>
              <w:t>3</w:t>
            </w:r>
          </w:p>
        </w:tc>
        <w:tc>
          <w:tcPr>
            <w:tcW w:w="709" w:type="dxa"/>
          </w:tcPr>
          <w:p w:rsidR="006B11DA" w:rsidRPr="0062609C" w:rsidRDefault="006B11DA" w:rsidP="00044F65">
            <w:pPr>
              <w:pStyle w:val="Default"/>
              <w:jc w:val="center"/>
              <w:rPr>
                <w:bCs/>
              </w:rPr>
            </w:pPr>
            <w:r w:rsidRPr="0062609C">
              <w:rPr>
                <w:bCs/>
              </w:rPr>
              <w:t>0</w:t>
            </w:r>
          </w:p>
        </w:tc>
        <w:tc>
          <w:tcPr>
            <w:tcW w:w="567" w:type="dxa"/>
          </w:tcPr>
          <w:p w:rsidR="006B11DA" w:rsidRPr="0062609C" w:rsidRDefault="006B11DA" w:rsidP="00044F65">
            <w:pPr>
              <w:pStyle w:val="Default"/>
              <w:jc w:val="center"/>
              <w:rPr>
                <w:bCs/>
              </w:rPr>
            </w:pPr>
            <w:r w:rsidRPr="0062609C">
              <w:rPr>
                <w:bCs/>
              </w:rPr>
              <w:t>0</w:t>
            </w:r>
          </w:p>
        </w:tc>
        <w:tc>
          <w:tcPr>
            <w:tcW w:w="992" w:type="dxa"/>
          </w:tcPr>
          <w:p w:rsidR="006B11DA" w:rsidRPr="0062609C" w:rsidRDefault="006B11DA" w:rsidP="00044F65">
            <w:pPr>
              <w:pStyle w:val="Default"/>
              <w:jc w:val="center"/>
              <w:rPr>
                <w:bCs/>
              </w:rPr>
            </w:pPr>
            <w:r w:rsidRPr="0062609C">
              <w:rPr>
                <w:bCs/>
              </w:rPr>
              <w:t>3</w:t>
            </w:r>
          </w:p>
        </w:tc>
      </w:tr>
      <w:tr w:rsidR="007473D9" w:rsidTr="00044F65">
        <w:tc>
          <w:tcPr>
            <w:tcW w:w="1384" w:type="dxa"/>
          </w:tcPr>
          <w:p w:rsidR="007473D9" w:rsidRDefault="007473D9" w:rsidP="0060556E">
            <w:r w:rsidRPr="00B42A0B">
              <w:rPr>
                <w:bCs/>
              </w:rPr>
              <w:t>CE10</w:t>
            </w:r>
            <w:r w:rsidR="0060556E">
              <w:rPr>
                <w:bCs/>
              </w:rPr>
              <w:t>7</w:t>
            </w:r>
            <w:r w:rsidRPr="00B42A0B">
              <w:rPr>
                <w:bCs/>
              </w:rPr>
              <w:t>0</w:t>
            </w:r>
            <w:r w:rsidR="0060556E">
              <w:rPr>
                <w:bCs/>
              </w:rPr>
              <w:t>1</w:t>
            </w:r>
            <w:r w:rsidRPr="00B42A0B">
              <w:rPr>
                <w:bCs/>
              </w:rPr>
              <w:t>A</w:t>
            </w:r>
          </w:p>
        </w:tc>
        <w:tc>
          <w:tcPr>
            <w:tcW w:w="3969" w:type="dxa"/>
          </w:tcPr>
          <w:p w:rsidR="007473D9" w:rsidRPr="0062609C" w:rsidRDefault="007473D9" w:rsidP="00044F65">
            <w:pPr>
              <w:pStyle w:val="Default"/>
              <w:rPr>
                <w:bCs/>
              </w:rPr>
            </w:pPr>
            <w:r>
              <w:rPr>
                <w:bCs/>
              </w:rPr>
              <w:t>Seminar</w:t>
            </w:r>
          </w:p>
        </w:tc>
        <w:tc>
          <w:tcPr>
            <w:tcW w:w="879" w:type="dxa"/>
          </w:tcPr>
          <w:p w:rsidR="007473D9" w:rsidRPr="0062609C" w:rsidRDefault="007473D9" w:rsidP="00044F65">
            <w:pPr>
              <w:jc w:val="center"/>
            </w:pPr>
            <w:r w:rsidRPr="0062609C">
              <w:rPr>
                <w:bCs/>
              </w:rPr>
              <w:t>CE</w:t>
            </w:r>
          </w:p>
        </w:tc>
        <w:tc>
          <w:tcPr>
            <w:tcW w:w="709" w:type="dxa"/>
          </w:tcPr>
          <w:p w:rsidR="007473D9" w:rsidRPr="0062609C" w:rsidRDefault="007473D9" w:rsidP="00044F65">
            <w:pPr>
              <w:pStyle w:val="Default"/>
              <w:jc w:val="center"/>
              <w:rPr>
                <w:bCs/>
              </w:rPr>
            </w:pPr>
            <w:r>
              <w:rPr>
                <w:bCs/>
              </w:rPr>
              <w:t>VII</w:t>
            </w:r>
          </w:p>
        </w:tc>
        <w:tc>
          <w:tcPr>
            <w:tcW w:w="567" w:type="dxa"/>
          </w:tcPr>
          <w:p w:rsidR="007473D9" w:rsidRPr="0062609C" w:rsidRDefault="007473D9" w:rsidP="00044F65">
            <w:pPr>
              <w:pStyle w:val="Default"/>
              <w:jc w:val="center"/>
              <w:rPr>
                <w:bCs/>
              </w:rPr>
            </w:pPr>
            <w:r>
              <w:rPr>
                <w:bCs/>
              </w:rPr>
              <w:t>0</w:t>
            </w:r>
          </w:p>
        </w:tc>
        <w:tc>
          <w:tcPr>
            <w:tcW w:w="709" w:type="dxa"/>
          </w:tcPr>
          <w:p w:rsidR="007473D9" w:rsidRPr="0062609C" w:rsidRDefault="007473D9" w:rsidP="00044F65">
            <w:pPr>
              <w:pStyle w:val="Default"/>
              <w:jc w:val="center"/>
              <w:rPr>
                <w:bCs/>
              </w:rPr>
            </w:pPr>
            <w:r w:rsidRPr="0062609C">
              <w:rPr>
                <w:bCs/>
              </w:rPr>
              <w:t>0</w:t>
            </w:r>
          </w:p>
        </w:tc>
        <w:tc>
          <w:tcPr>
            <w:tcW w:w="567" w:type="dxa"/>
          </w:tcPr>
          <w:p w:rsidR="007473D9" w:rsidRPr="0062609C" w:rsidRDefault="007473D9" w:rsidP="00044F65">
            <w:pPr>
              <w:pStyle w:val="Default"/>
              <w:jc w:val="center"/>
              <w:rPr>
                <w:bCs/>
              </w:rPr>
            </w:pPr>
            <w:r>
              <w:rPr>
                <w:bCs/>
              </w:rPr>
              <w:t>1</w:t>
            </w:r>
          </w:p>
        </w:tc>
        <w:tc>
          <w:tcPr>
            <w:tcW w:w="992" w:type="dxa"/>
          </w:tcPr>
          <w:p w:rsidR="007473D9" w:rsidRPr="0062609C" w:rsidRDefault="007473D9" w:rsidP="00044F65">
            <w:pPr>
              <w:pStyle w:val="Default"/>
              <w:jc w:val="center"/>
              <w:rPr>
                <w:bCs/>
              </w:rPr>
            </w:pPr>
            <w:r>
              <w:rPr>
                <w:bCs/>
              </w:rPr>
              <w:t>1</w:t>
            </w:r>
          </w:p>
        </w:tc>
      </w:tr>
      <w:tr w:rsidR="007473D9" w:rsidTr="00044F65">
        <w:tc>
          <w:tcPr>
            <w:tcW w:w="1384" w:type="dxa"/>
          </w:tcPr>
          <w:p w:rsidR="007473D9" w:rsidRDefault="0060556E" w:rsidP="00044F65">
            <w:r>
              <w:rPr>
                <w:bCs/>
              </w:rPr>
              <w:t>CE106</w:t>
            </w:r>
            <w:r w:rsidR="007473D9" w:rsidRPr="00B42A0B">
              <w:rPr>
                <w:bCs/>
              </w:rPr>
              <w:t>0</w:t>
            </w:r>
            <w:r>
              <w:rPr>
                <w:bCs/>
              </w:rPr>
              <w:t>3</w:t>
            </w:r>
            <w:r w:rsidR="007473D9" w:rsidRPr="00B42A0B">
              <w:rPr>
                <w:bCs/>
              </w:rPr>
              <w:t>A</w:t>
            </w:r>
          </w:p>
        </w:tc>
        <w:tc>
          <w:tcPr>
            <w:tcW w:w="3969" w:type="dxa"/>
          </w:tcPr>
          <w:p w:rsidR="007473D9" w:rsidRPr="0062609C" w:rsidRDefault="007473D9" w:rsidP="00044F65">
            <w:pPr>
              <w:pStyle w:val="Default"/>
              <w:rPr>
                <w:bCs/>
              </w:rPr>
            </w:pPr>
            <w:r>
              <w:rPr>
                <w:bCs/>
              </w:rPr>
              <w:t>Project</w:t>
            </w:r>
          </w:p>
        </w:tc>
        <w:tc>
          <w:tcPr>
            <w:tcW w:w="879" w:type="dxa"/>
          </w:tcPr>
          <w:p w:rsidR="007473D9" w:rsidRPr="0062609C" w:rsidRDefault="007473D9" w:rsidP="00044F65">
            <w:pPr>
              <w:jc w:val="center"/>
            </w:pPr>
            <w:r w:rsidRPr="0062609C">
              <w:rPr>
                <w:bCs/>
              </w:rPr>
              <w:t>CE</w:t>
            </w:r>
          </w:p>
        </w:tc>
        <w:tc>
          <w:tcPr>
            <w:tcW w:w="709" w:type="dxa"/>
          </w:tcPr>
          <w:p w:rsidR="007473D9" w:rsidRPr="0062609C" w:rsidRDefault="007473D9" w:rsidP="00044F65">
            <w:pPr>
              <w:pStyle w:val="Default"/>
              <w:jc w:val="center"/>
              <w:rPr>
                <w:bCs/>
              </w:rPr>
            </w:pPr>
            <w:r>
              <w:rPr>
                <w:bCs/>
              </w:rPr>
              <w:t>VII</w:t>
            </w:r>
          </w:p>
        </w:tc>
        <w:tc>
          <w:tcPr>
            <w:tcW w:w="567" w:type="dxa"/>
          </w:tcPr>
          <w:p w:rsidR="007473D9" w:rsidRPr="0062609C" w:rsidRDefault="007473D9" w:rsidP="00044F65">
            <w:pPr>
              <w:pStyle w:val="Default"/>
              <w:jc w:val="center"/>
              <w:rPr>
                <w:bCs/>
              </w:rPr>
            </w:pPr>
            <w:r>
              <w:rPr>
                <w:bCs/>
              </w:rPr>
              <w:t>0</w:t>
            </w:r>
          </w:p>
        </w:tc>
        <w:tc>
          <w:tcPr>
            <w:tcW w:w="709" w:type="dxa"/>
          </w:tcPr>
          <w:p w:rsidR="007473D9" w:rsidRPr="0062609C" w:rsidRDefault="007473D9" w:rsidP="00044F65">
            <w:pPr>
              <w:pStyle w:val="Default"/>
              <w:jc w:val="center"/>
              <w:rPr>
                <w:bCs/>
              </w:rPr>
            </w:pPr>
            <w:r w:rsidRPr="0062609C">
              <w:rPr>
                <w:bCs/>
              </w:rPr>
              <w:t>0</w:t>
            </w:r>
          </w:p>
        </w:tc>
        <w:tc>
          <w:tcPr>
            <w:tcW w:w="567" w:type="dxa"/>
          </w:tcPr>
          <w:p w:rsidR="007473D9" w:rsidRPr="0062609C" w:rsidRDefault="007473D9" w:rsidP="00044F65">
            <w:pPr>
              <w:pStyle w:val="Default"/>
              <w:jc w:val="center"/>
              <w:rPr>
                <w:bCs/>
              </w:rPr>
            </w:pPr>
            <w:r>
              <w:rPr>
                <w:bCs/>
              </w:rPr>
              <w:t>14</w:t>
            </w:r>
          </w:p>
        </w:tc>
        <w:tc>
          <w:tcPr>
            <w:tcW w:w="992" w:type="dxa"/>
          </w:tcPr>
          <w:p w:rsidR="007473D9" w:rsidRPr="0062609C" w:rsidRDefault="007473D9" w:rsidP="00044F65">
            <w:pPr>
              <w:pStyle w:val="Default"/>
              <w:jc w:val="center"/>
              <w:rPr>
                <w:bCs/>
              </w:rPr>
            </w:pPr>
            <w:r>
              <w:rPr>
                <w:bCs/>
              </w:rPr>
              <w:t>7</w:t>
            </w:r>
          </w:p>
        </w:tc>
      </w:tr>
      <w:tr w:rsidR="007473D9" w:rsidTr="00044F65">
        <w:tc>
          <w:tcPr>
            <w:tcW w:w="1384" w:type="dxa"/>
          </w:tcPr>
          <w:p w:rsidR="007473D9" w:rsidRPr="00B42A0B" w:rsidRDefault="007473D9" w:rsidP="00044F65">
            <w:pPr>
              <w:rPr>
                <w:bCs/>
              </w:rPr>
            </w:pPr>
          </w:p>
        </w:tc>
        <w:tc>
          <w:tcPr>
            <w:tcW w:w="3969" w:type="dxa"/>
          </w:tcPr>
          <w:p w:rsidR="007473D9" w:rsidRPr="007473D9" w:rsidRDefault="007473D9" w:rsidP="00044F65">
            <w:pPr>
              <w:pStyle w:val="Default"/>
              <w:rPr>
                <w:b/>
                <w:bCs/>
              </w:rPr>
            </w:pPr>
            <w:r w:rsidRPr="007473D9">
              <w:rPr>
                <w:b/>
                <w:bCs/>
              </w:rPr>
              <w:t>Total Credit</w:t>
            </w:r>
          </w:p>
        </w:tc>
        <w:tc>
          <w:tcPr>
            <w:tcW w:w="879" w:type="dxa"/>
          </w:tcPr>
          <w:p w:rsidR="007473D9" w:rsidRPr="007473D9" w:rsidRDefault="007473D9" w:rsidP="00044F65">
            <w:pPr>
              <w:jc w:val="center"/>
              <w:rPr>
                <w:b/>
                <w:bCs/>
              </w:rPr>
            </w:pPr>
          </w:p>
        </w:tc>
        <w:tc>
          <w:tcPr>
            <w:tcW w:w="709" w:type="dxa"/>
          </w:tcPr>
          <w:p w:rsidR="007473D9" w:rsidRPr="007473D9" w:rsidRDefault="007473D9" w:rsidP="00044F65">
            <w:pPr>
              <w:pStyle w:val="Default"/>
              <w:jc w:val="center"/>
              <w:rPr>
                <w:b/>
                <w:bCs/>
              </w:rPr>
            </w:pPr>
          </w:p>
        </w:tc>
        <w:tc>
          <w:tcPr>
            <w:tcW w:w="567" w:type="dxa"/>
          </w:tcPr>
          <w:p w:rsidR="007473D9" w:rsidRPr="007473D9" w:rsidRDefault="007473D9" w:rsidP="00044F65">
            <w:pPr>
              <w:pStyle w:val="Default"/>
              <w:jc w:val="center"/>
              <w:rPr>
                <w:b/>
                <w:bCs/>
              </w:rPr>
            </w:pPr>
            <w:r w:rsidRPr="007473D9">
              <w:rPr>
                <w:b/>
                <w:bCs/>
              </w:rPr>
              <w:t>12</w:t>
            </w:r>
          </w:p>
        </w:tc>
        <w:tc>
          <w:tcPr>
            <w:tcW w:w="709" w:type="dxa"/>
          </w:tcPr>
          <w:p w:rsidR="007473D9" w:rsidRPr="007473D9" w:rsidRDefault="007473D9" w:rsidP="00044F65">
            <w:pPr>
              <w:pStyle w:val="Default"/>
              <w:jc w:val="center"/>
              <w:rPr>
                <w:b/>
                <w:bCs/>
              </w:rPr>
            </w:pPr>
            <w:r w:rsidRPr="007473D9">
              <w:rPr>
                <w:b/>
                <w:bCs/>
              </w:rPr>
              <w:t>0</w:t>
            </w:r>
          </w:p>
        </w:tc>
        <w:tc>
          <w:tcPr>
            <w:tcW w:w="567" w:type="dxa"/>
          </w:tcPr>
          <w:p w:rsidR="007473D9" w:rsidRPr="007473D9" w:rsidRDefault="007473D9" w:rsidP="00044F65">
            <w:pPr>
              <w:pStyle w:val="Default"/>
              <w:jc w:val="center"/>
              <w:rPr>
                <w:b/>
                <w:bCs/>
              </w:rPr>
            </w:pPr>
            <w:r w:rsidRPr="007473D9">
              <w:rPr>
                <w:b/>
                <w:bCs/>
              </w:rPr>
              <w:t>15</w:t>
            </w:r>
          </w:p>
        </w:tc>
        <w:tc>
          <w:tcPr>
            <w:tcW w:w="992" w:type="dxa"/>
          </w:tcPr>
          <w:p w:rsidR="007473D9" w:rsidRPr="007473D9" w:rsidRDefault="007473D9" w:rsidP="00044F65">
            <w:pPr>
              <w:pStyle w:val="Default"/>
              <w:jc w:val="center"/>
              <w:rPr>
                <w:b/>
                <w:bCs/>
              </w:rPr>
            </w:pPr>
            <w:r w:rsidRPr="007473D9">
              <w:rPr>
                <w:b/>
                <w:bCs/>
              </w:rPr>
              <w:t>20</w:t>
            </w:r>
          </w:p>
        </w:tc>
      </w:tr>
    </w:tbl>
    <w:p w:rsidR="00D71633" w:rsidRDefault="00D71633" w:rsidP="00D71633">
      <w:pPr>
        <w:pStyle w:val="Default"/>
        <w:jc w:val="center"/>
        <w:rPr>
          <w:b/>
          <w:bCs/>
        </w:rPr>
      </w:pPr>
    </w:p>
    <w:p w:rsidR="00D71633" w:rsidRDefault="00D71633" w:rsidP="00D71633">
      <w:pPr>
        <w:pStyle w:val="Default"/>
        <w:jc w:val="center"/>
        <w:rPr>
          <w:b/>
          <w:bCs/>
        </w:rPr>
      </w:pPr>
    </w:p>
    <w:p w:rsidR="00D71633" w:rsidRDefault="00D71633" w:rsidP="00D71633">
      <w:pPr>
        <w:pStyle w:val="Default"/>
        <w:jc w:val="center"/>
        <w:rPr>
          <w:b/>
          <w:bCs/>
        </w:rPr>
      </w:pPr>
    </w:p>
    <w:p w:rsidR="00D71633" w:rsidRDefault="00D71633" w:rsidP="00D71633">
      <w:pPr>
        <w:pStyle w:val="Default"/>
        <w:jc w:val="center"/>
        <w:rPr>
          <w:b/>
          <w:bCs/>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Pr="00F84201" w:rsidRDefault="00D71633" w:rsidP="00D71633">
      <w:pPr>
        <w:jc w:val="center"/>
        <w:rPr>
          <w:b/>
          <w:sz w:val="28"/>
          <w:szCs w:val="28"/>
        </w:rPr>
      </w:pPr>
      <w:r w:rsidRPr="00F84201">
        <w:rPr>
          <w:b/>
          <w:sz w:val="28"/>
          <w:szCs w:val="28"/>
        </w:rPr>
        <w:lastRenderedPageBreak/>
        <w:t>ENGINEERING SEISMOLOGY [3 0 0 3]</w:t>
      </w:r>
    </w:p>
    <w:p w:rsidR="00D71633" w:rsidRPr="00E74EFF" w:rsidRDefault="00D71633" w:rsidP="00D71633">
      <w:pPr>
        <w:pStyle w:val="Default"/>
        <w:jc w:val="center"/>
        <w:rPr>
          <w:rFonts w:ascii="Times New Roman" w:eastAsia="Times New Roman" w:hAnsi="Times New Roman" w:cs="Times New Roman"/>
          <w:b/>
          <w:color w:val="auto"/>
          <w:lang w:val="en-US"/>
        </w:rPr>
      </w:pPr>
      <w:r w:rsidRPr="00E74EFF">
        <w:rPr>
          <w:rFonts w:ascii="Times New Roman" w:eastAsia="Times New Roman" w:hAnsi="Times New Roman" w:cs="Times New Roman"/>
          <w:b/>
          <w:color w:val="auto"/>
          <w:lang w:val="en-US"/>
        </w:rPr>
        <w:t xml:space="preserve">Subject code: </w:t>
      </w:r>
      <w:r w:rsidR="00E74EFF" w:rsidRPr="00E74EFF">
        <w:rPr>
          <w:rFonts w:ascii="Times New Roman" w:eastAsia="Times New Roman" w:hAnsi="Times New Roman" w:cs="Times New Roman"/>
          <w:b/>
          <w:color w:val="auto"/>
          <w:lang w:val="en-US"/>
        </w:rPr>
        <w:t>CE10314A</w:t>
      </w:r>
    </w:p>
    <w:p w:rsidR="00D71633" w:rsidRPr="00766D52" w:rsidRDefault="00D71633" w:rsidP="00D71633">
      <w:pPr>
        <w:pStyle w:val="Default"/>
        <w:jc w:val="both"/>
        <w:rPr>
          <w:b/>
        </w:rPr>
      </w:pPr>
    </w:p>
    <w:p w:rsidR="00D71633" w:rsidRDefault="00D71633" w:rsidP="00D71633">
      <w:pPr>
        <w:pStyle w:val="Default"/>
        <w:rPr>
          <w:rFonts w:ascii="Times New Roman" w:eastAsia="Times New Roman" w:hAnsi="Times New Roman" w:cs="Times New Roman"/>
          <w:b/>
          <w:bCs/>
          <w:color w:val="auto"/>
          <w:lang w:val="en-US"/>
        </w:rPr>
      </w:pPr>
      <w:r w:rsidRPr="00F736CA">
        <w:rPr>
          <w:rFonts w:ascii="Times New Roman" w:eastAsia="Times New Roman" w:hAnsi="Times New Roman" w:cs="Times New Roman"/>
          <w:b/>
          <w:bCs/>
          <w:color w:val="auto"/>
          <w:lang w:val="en-US"/>
        </w:rPr>
        <w:t xml:space="preserve">Course Outcomes: </w:t>
      </w:r>
    </w:p>
    <w:p w:rsidR="00D71633" w:rsidRPr="00F736CA" w:rsidRDefault="00D71633" w:rsidP="00D71633">
      <w:pPr>
        <w:pStyle w:val="Default"/>
        <w:rPr>
          <w:rFonts w:ascii="Times New Roman" w:eastAsia="Times New Roman" w:hAnsi="Times New Roman" w:cs="Times New Roman"/>
          <w:b/>
          <w:bCs/>
          <w:color w:val="auto"/>
          <w:lang w:val="en-US"/>
        </w:rPr>
      </w:pPr>
    </w:p>
    <w:p w:rsidR="00D71633" w:rsidRPr="00766D52" w:rsidRDefault="00D71633" w:rsidP="00D71633">
      <w:pPr>
        <w:jc w:val="both"/>
      </w:pPr>
      <w:r w:rsidRPr="00766D52">
        <w:rPr>
          <w:b/>
          <w:bCs/>
        </w:rPr>
        <w:t>CO1</w:t>
      </w:r>
      <w:r w:rsidRPr="00766D52">
        <w:t>:</w:t>
      </w:r>
      <w:r>
        <w:t xml:space="preserve"> C</w:t>
      </w:r>
      <w:r w:rsidRPr="00766D52">
        <w:t>ritical understanding of advanced seismology and causes of earthquakes.</w:t>
      </w:r>
    </w:p>
    <w:p w:rsidR="00D71633" w:rsidRDefault="00D71633" w:rsidP="00D71633">
      <w:pPr>
        <w:jc w:val="both"/>
      </w:pPr>
      <w:r w:rsidRPr="00F736CA">
        <w:rPr>
          <w:b/>
        </w:rPr>
        <w:t>CO2</w:t>
      </w:r>
      <w:r w:rsidRPr="00766D52">
        <w:t xml:space="preserve">: </w:t>
      </w:r>
      <w:r>
        <w:t>Remembering</w:t>
      </w:r>
      <w:r w:rsidRPr="00766D52">
        <w:t xml:space="preserve"> </w:t>
      </w:r>
      <w:r>
        <w:t>the</w:t>
      </w:r>
      <w:r w:rsidRPr="00766D52">
        <w:t xml:space="preserve"> seismic hazard and a detailed understanding of wave equations and their solutions. </w:t>
      </w:r>
    </w:p>
    <w:p w:rsidR="00D71633" w:rsidRDefault="00D71633" w:rsidP="00D71633">
      <w:pPr>
        <w:jc w:val="both"/>
      </w:pPr>
      <w:r w:rsidRPr="00766D52">
        <w:rPr>
          <w:b/>
          <w:bCs/>
        </w:rPr>
        <w:t>CO3</w:t>
      </w:r>
      <w:r w:rsidRPr="00766D52">
        <w:t xml:space="preserve">: </w:t>
      </w:r>
      <w:r>
        <w:t>A</w:t>
      </w:r>
      <w:r w:rsidRPr="00766D52">
        <w:t>ssess the design basis ground motion parameters and its application in earthquake engineering for disaster mitigation.</w:t>
      </w:r>
    </w:p>
    <w:p w:rsidR="00D71633" w:rsidRDefault="00D71633" w:rsidP="00D71633">
      <w:pPr>
        <w:jc w:val="both"/>
      </w:pPr>
      <w:r w:rsidRPr="00766D52">
        <w:rPr>
          <w:b/>
          <w:bCs/>
        </w:rPr>
        <w:t>CO</w:t>
      </w:r>
      <w:r>
        <w:rPr>
          <w:b/>
          <w:bCs/>
        </w:rPr>
        <w:t>4</w:t>
      </w:r>
      <w:r w:rsidRPr="00766D52">
        <w:t>: Processing, analysis and interpretation of earthquake data, determination of magnitude, epicentral distance, focal depth, focal mechanism, seismic hazard and risk, seismic zoning.</w:t>
      </w:r>
    </w:p>
    <w:p w:rsidR="00D71633" w:rsidRDefault="00D71633" w:rsidP="00D71633">
      <w:pPr>
        <w:jc w:val="both"/>
      </w:pPr>
      <w:r w:rsidRPr="00766D52">
        <w:rPr>
          <w:b/>
          <w:bCs/>
        </w:rPr>
        <w:t>CO</w:t>
      </w:r>
      <w:r>
        <w:rPr>
          <w:b/>
          <w:bCs/>
        </w:rPr>
        <w:t>5</w:t>
      </w:r>
      <w:r w:rsidRPr="00766D52">
        <w:t xml:space="preserve">: </w:t>
      </w:r>
      <w:r>
        <w:t>P</w:t>
      </w:r>
      <w:r w:rsidRPr="00766D52">
        <w:t>rediction</w:t>
      </w:r>
      <w:r w:rsidRPr="00831410">
        <w:t xml:space="preserve"> </w:t>
      </w:r>
      <w:r>
        <w:t xml:space="preserve">of </w:t>
      </w:r>
      <w:r w:rsidRPr="00766D52">
        <w:t>earthquake – a brief idea.</w:t>
      </w:r>
    </w:p>
    <w:p w:rsidR="00D71633" w:rsidRDefault="00D71633" w:rsidP="00D71633"/>
    <w:tbl>
      <w:tblPr>
        <w:tblStyle w:val="TableGrid"/>
        <w:tblW w:w="0" w:type="auto"/>
        <w:jc w:val="center"/>
        <w:tblLook w:val="04A0" w:firstRow="1" w:lastRow="0" w:firstColumn="1" w:lastColumn="0" w:noHBand="0" w:noVBand="1"/>
      </w:tblPr>
      <w:tblGrid>
        <w:gridCol w:w="1070"/>
        <w:gridCol w:w="7601"/>
        <w:gridCol w:w="905"/>
      </w:tblGrid>
      <w:tr w:rsidR="00D71633" w:rsidRPr="00766D52" w:rsidTr="00044F65">
        <w:trPr>
          <w:jc w:val="center"/>
        </w:trPr>
        <w:tc>
          <w:tcPr>
            <w:tcW w:w="1070" w:type="dxa"/>
          </w:tcPr>
          <w:p w:rsidR="00D71633" w:rsidRPr="00766D52" w:rsidRDefault="00D71633" w:rsidP="00044F65">
            <w:pPr>
              <w:jc w:val="center"/>
              <w:rPr>
                <w:b/>
              </w:rPr>
            </w:pPr>
            <w:r>
              <w:rPr>
                <w:b/>
              </w:rPr>
              <w:t>Module</w:t>
            </w:r>
            <w:r w:rsidRPr="00766D52">
              <w:rPr>
                <w:b/>
              </w:rPr>
              <w:t xml:space="preserve"> no.</w:t>
            </w:r>
          </w:p>
        </w:tc>
        <w:tc>
          <w:tcPr>
            <w:tcW w:w="7601" w:type="dxa"/>
          </w:tcPr>
          <w:p w:rsidR="00D71633" w:rsidRPr="00E77B1A" w:rsidRDefault="00D71633" w:rsidP="00044F65">
            <w:pPr>
              <w:jc w:val="center"/>
              <w:rPr>
                <w:b/>
              </w:rPr>
            </w:pPr>
            <w:r>
              <w:rPr>
                <w:b/>
              </w:rPr>
              <w:t>Description</w:t>
            </w:r>
          </w:p>
        </w:tc>
        <w:tc>
          <w:tcPr>
            <w:tcW w:w="905" w:type="dxa"/>
          </w:tcPr>
          <w:p w:rsidR="00D71633" w:rsidRPr="00766D52" w:rsidRDefault="00D71633" w:rsidP="00044F65">
            <w:pPr>
              <w:jc w:val="center"/>
              <w:rPr>
                <w:b/>
              </w:rPr>
            </w:pPr>
            <w:r w:rsidRPr="00766D52">
              <w:rPr>
                <w:b/>
              </w:rPr>
              <w:t>Hours</w:t>
            </w:r>
          </w:p>
        </w:tc>
      </w:tr>
      <w:tr w:rsidR="00D71633" w:rsidRPr="00766D52" w:rsidTr="00044F65">
        <w:trPr>
          <w:jc w:val="center"/>
        </w:trPr>
        <w:tc>
          <w:tcPr>
            <w:tcW w:w="1070" w:type="dxa"/>
          </w:tcPr>
          <w:p w:rsidR="00D71633" w:rsidRPr="00766D52" w:rsidRDefault="00D71633" w:rsidP="00044F65">
            <w:pPr>
              <w:pStyle w:val="Default"/>
              <w:jc w:val="center"/>
              <w:rPr>
                <w:b/>
              </w:rPr>
            </w:pPr>
            <w:r w:rsidRPr="00766D52">
              <w:rPr>
                <w:b/>
              </w:rPr>
              <w:t>01.</w:t>
            </w:r>
          </w:p>
        </w:tc>
        <w:tc>
          <w:tcPr>
            <w:tcW w:w="7601" w:type="dxa"/>
          </w:tcPr>
          <w:p w:rsidR="00D71633" w:rsidRPr="00664F80" w:rsidRDefault="00D71633" w:rsidP="00044F65">
            <w:pPr>
              <w:pStyle w:val="Default"/>
              <w:jc w:val="both"/>
              <w:rPr>
                <w:rFonts w:ascii="Times New Roman" w:hAnsi="Times New Roman" w:cs="Times New Roman"/>
                <w:color w:val="auto"/>
              </w:rPr>
            </w:pPr>
            <w:r w:rsidRPr="00664F80">
              <w:rPr>
                <w:rFonts w:ascii="Times New Roman" w:hAnsi="Times New Roman" w:cs="Times New Roman"/>
                <w:color w:val="auto"/>
              </w:rPr>
              <w:t>Propagation of earthquake Waves, Body &amp; surface waves, laws of reflection, refraction and attenuation, travel times curves, internal structure of earth.</w:t>
            </w:r>
          </w:p>
        </w:tc>
        <w:tc>
          <w:tcPr>
            <w:tcW w:w="905" w:type="dxa"/>
          </w:tcPr>
          <w:p w:rsidR="00D71633" w:rsidRPr="00766D52" w:rsidRDefault="00D71633" w:rsidP="00044F65">
            <w:pPr>
              <w:jc w:val="center"/>
              <w:rPr>
                <w:b/>
              </w:rPr>
            </w:pPr>
            <w:r w:rsidRPr="00766D52">
              <w:rPr>
                <w:b/>
              </w:rPr>
              <w:t>7</w:t>
            </w:r>
          </w:p>
        </w:tc>
      </w:tr>
      <w:tr w:rsidR="00D71633" w:rsidRPr="00766D52" w:rsidTr="00044F65">
        <w:trPr>
          <w:jc w:val="center"/>
        </w:trPr>
        <w:tc>
          <w:tcPr>
            <w:tcW w:w="1070" w:type="dxa"/>
          </w:tcPr>
          <w:p w:rsidR="00D71633" w:rsidRPr="00766D52" w:rsidRDefault="00D71633" w:rsidP="00044F65">
            <w:pPr>
              <w:pStyle w:val="Default"/>
              <w:jc w:val="center"/>
              <w:rPr>
                <w:b/>
              </w:rPr>
            </w:pPr>
            <w:r w:rsidRPr="00766D52">
              <w:rPr>
                <w:b/>
              </w:rPr>
              <w:t>02.</w:t>
            </w:r>
          </w:p>
        </w:tc>
        <w:tc>
          <w:tcPr>
            <w:tcW w:w="7601" w:type="dxa"/>
          </w:tcPr>
          <w:p w:rsidR="00D71633" w:rsidRPr="00664F80" w:rsidRDefault="00D71633" w:rsidP="00044F65">
            <w:pPr>
              <w:pStyle w:val="Default"/>
              <w:jc w:val="both"/>
              <w:rPr>
                <w:rFonts w:ascii="Times New Roman" w:hAnsi="Times New Roman" w:cs="Times New Roman"/>
                <w:color w:val="auto"/>
              </w:rPr>
            </w:pPr>
            <w:r w:rsidRPr="00664F80">
              <w:rPr>
                <w:rFonts w:ascii="Times New Roman" w:hAnsi="Times New Roman" w:cs="Times New Roman"/>
                <w:color w:val="auto"/>
              </w:rPr>
              <w:t>Seismicity of earth, major earthquakes in the world, important Indian Earthquakes, earthquake catalogs, plate tectonics, causes of earthquakes. Magnitude, energy, intensity, acceleration, return period, frequency, Ground motion characteristics.</w:t>
            </w:r>
          </w:p>
        </w:tc>
        <w:tc>
          <w:tcPr>
            <w:tcW w:w="905" w:type="dxa"/>
          </w:tcPr>
          <w:p w:rsidR="00D71633" w:rsidRPr="00766D52" w:rsidRDefault="00D71633" w:rsidP="00044F65">
            <w:pPr>
              <w:jc w:val="center"/>
              <w:rPr>
                <w:b/>
              </w:rPr>
            </w:pPr>
            <w:r>
              <w:rPr>
                <w:b/>
              </w:rPr>
              <w:t>12</w:t>
            </w:r>
          </w:p>
        </w:tc>
      </w:tr>
      <w:tr w:rsidR="00D71633" w:rsidRPr="00766D52" w:rsidTr="00044F65">
        <w:trPr>
          <w:jc w:val="center"/>
        </w:trPr>
        <w:tc>
          <w:tcPr>
            <w:tcW w:w="1070" w:type="dxa"/>
          </w:tcPr>
          <w:p w:rsidR="00D71633" w:rsidRPr="00766D52" w:rsidRDefault="00D71633" w:rsidP="00044F65">
            <w:pPr>
              <w:pStyle w:val="Default"/>
              <w:jc w:val="center"/>
              <w:rPr>
                <w:b/>
              </w:rPr>
            </w:pPr>
            <w:r w:rsidRPr="00766D52">
              <w:rPr>
                <w:b/>
              </w:rPr>
              <w:t>03.</w:t>
            </w:r>
          </w:p>
        </w:tc>
        <w:tc>
          <w:tcPr>
            <w:tcW w:w="7601" w:type="dxa"/>
          </w:tcPr>
          <w:p w:rsidR="00D71633" w:rsidRPr="00664F80" w:rsidRDefault="00D71633" w:rsidP="00044F65">
            <w:pPr>
              <w:pStyle w:val="Default"/>
              <w:jc w:val="both"/>
              <w:rPr>
                <w:rFonts w:ascii="Times New Roman" w:hAnsi="Times New Roman" w:cs="Times New Roman"/>
                <w:color w:val="auto"/>
              </w:rPr>
            </w:pPr>
            <w:r w:rsidRPr="00664F80">
              <w:rPr>
                <w:rFonts w:ascii="Times New Roman" w:hAnsi="Times New Roman" w:cs="Times New Roman"/>
                <w:color w:val="auto"/>
              </w:rPr>
              <w:t>Earthquake recording instruments, seismographs, different modes of recording analogue, digital, micro earthquake, teleseismic, local, strong motion, band width and their engineering implications.</w:t>
            </w:r>
          </w:p>
        </w:tc>
        <w:tc>
          <w:tcPr>
            <w:tcW w:w="905" w:type="dxa"/>
          </w:tcPr>
          <w:p w:rsidR="00D71633" w:rsidRPr="00766D52" w:rsidRDefault="00D71633" w:rsidP="00044F65">
            <w:pPr>
              <w:jc w:val="center"/>
              <w:rPr>
                <w:b/>
              </w:rPr>
            </w:pPr>
            <w:r w:rsidRPr="00766D52">
              <w:rPr>
                <w:b/>
              </w:rPr>
              <w:t>8</w:t>
            </w:r>
          </w:p>
        </w:tc>
      </w:tr>
      <w:tr w:rsidR="00D71633" w:rsidRPr="00766D52" w:rsidTr="00044F65">
        <w:trPr>
          <w:jc w:val="center"/>
        </w:trPr>
        <w:tc>
          <w:tcPr>
            <w:tcW w:w="1070" w:type="dxa"/>
          </w:tcPr>
          <w:p w:rsidR="00D71633" w:rsidRPr="00766D52" w:rsidRDefault="00D71633" w:rsidP="00044F65">
            <w:pPr>
              <w:pStyle w:val="Default"/>
              <w:jc w:val="center"/>
              <w:rPr>
                <w:b/>
              </w:rPr>
            </w:pPr>
            <w:r w:rsidRPr="00766D52">
              <w:rPr>
                <w:b/>
              </w:rPr>
              <w:t>04.</w:t>
            </w:r>
          </w:p>
        </w:tc>
        <w:tc>
          <w:tcPr>
            <w:tcW w:w="7601" w:type="dxa"/>
          </w:tcPr>
          <w:p w:rsidR="00D71633" w:rsidRPr="00664F80" w:rsidRDefault="00D71633" w:rsidP="00044F65">
            <w:pPr>
              <w:pStyle w:val="Default"/>
              <w:jc w:val="both"/>
              <w:rPr>
                <w:rFonts w:ascii="Times New Roman" w:hAnsi="Times New Roman" w:cs="Times New Roman"/>
                <w:color w:val="auto"/>
              </w:rPr>
            </w:pPr>
            <w:r w:rsidRPr="00664F80">
              <w:rPr>
                <w:rFonts w:ascii="Times New Roman" w:hAnsi="Times New Roman" w:cs="Times New Roman"/>
                <w:color w:val="auto"/>
              </w:rPr>
              <w:t>Processing, analysis and interpretation of earthquake data, determination of magnitude, epicentral distance, focal depth, focal mechanism, seismic hazard and risk, seismic zoning.</w:t>
            </w:r>
          </w:p>
        </w:tc>
        <w:tc>
          <w:tcPr>
            <w:tcW w:w="905" w:type="dxa"/>
          </w:tcPr>
          <w:p w:rsidR="00D71633" w:rsidRPr="00766D52" w:rsidRDefault="00D71633" w:rsidP="00044F65">
            <w:pPr>
              <w:jc w:val="center"/>
              <w:rPr>
                <w:b/>
              </w:rPr>
            </w:pPr>
            <w:r>
              <w:rPr>
                <w:b/>
              </w:rPr>
              <w:t>7</w:t>
            </w:r>
          </w:p>
        </w:tc>
      </w:tr>
      <w:tr w:rsidR="00D71633" w:rsidRPr="00766D52" w:rsidTr="00044F65">
        <w:trPr>
          <w:jc w:val="center"/>
        </w:trPr>
        <w:tc>
          <w:tcPr>
            <w:tcW w:w="1070" w:type="dxa"/>
          </w:tcPr>
          <w:p w:rsidR="00D71633" w:rsidRPr="00766D52" w:rsidRDefault="00D71633" w:rsidP="00044F65">
            <w:pPr>
              <w:pStyle w:val="Default"/>
              <w:jc w:val="center"/>
              <w:rPr>
                <w:b/>
              </w:rPr>
            </w:pPr>
            <w:r w:rsidRPr="00766D52">
              <w:rPr>
                <w:b/>
              </w:rPr>
              <w:t>05.</w:t>
            </w:r>
          </w:p>
        </w:tc>
        <w:tc>
          <w:tcPr>
            <w:tcW w:w="7601" w:type="dxa"/>
          </w:tcPr>
          <w:p w:rsidR="00D71633" w:rsidRPr="00664F80" w:rsidRDefault="00D71633" w:rsidP="00044F65">
            <w:pPr>
              <w:pStyle w:val="Default"/>
              <w:jc w:val="both"/>
              <w:rPr>
                <w:rFonts w:ascii="Times New Roman" w:hAnsi="Times New Roman" w:cs="Times New Roman"/>
                <w:color w:val="auto"/>
              </w:rPr>
            </w:pPr>
            <w:r w:rsidRPr="00664F80">
              <w:rPr>
                <w:rFonts w:ascii="Times New Roman" w:hAnsi="Times New Roman" w:cs="Times New Roman"/>
                <w:color w:val="auto"/>
              </w:rPr>
              <w:t>Introduction to earthquake prediction– a brief idea.</w:t>
            </w:r>
          </w:p>
        </w:tc>
        <w:tc>
          <w:tcPr>
            <w:tcW w:w="905" w:type="dxa"/>
          </w:tcPr>
          <w:p w:rsidR="00D71633" w:rsidRPr="00766D52" w:rsidRDefault="00D71633" w:rsidP="00044F65">
            <w:pPr>
              <w:jc w:val="center"/>
              <w:rPr>
                <w:b/>
              </w:rPr>
            </w:pPr>
            <w:r>
              <w:rPr>
                <w:b/>
              </w:rPr>
              <w:t>4</w:t>
            </w:r>
          </w:p>
        </w:tc>
      </w:tr>
      <w:tr w:rsidR="00D71633" w:rsidRPr="00766D52" w:rsidTr="00044F65">
        <w:trPr>
          <w:jc w:val="center"/>
        </w:trPr>
        <w:tc>
          <w:tcPr>
            <w:tcW w:w="8671" w:type="dxa"/>
            <w:gridSpan w:val="2"/>
          </w:tcPr>
          <w:p w:rsidR="00D71633" w:rsidRPr="00ED41A0" w:rsidRDefault="00D71633" w:rsidP="00044F65">
            <w:pPr>
              <w:pStyle w:val="Default"/>
              <w:jc w:val="right"/>
              <w:rPr>
                <w:b/>
              </w:rPr>
            </w:pPr>
            <w:r w:rsidRPr="00ED41A0">
              <w:rPr>
                <w:b/>
              </w:rPr>
              <w:t>Total</w:t>
            </w:r>
          </w:p>
        </w:tc>
        <w:tc>
          <w:tcPr>
            <w:tcW w:w="905" w:type="dxa"/>
          </w:tcPr>
          <w:p w:rsidR="00D71633" w:rsidRPr="00766D52" w:rsidRDefault="00D71633" w:rsidP="00044F65">
            <w:pPr>
              <w:jc w:val="center"/>
              <w:rPr>
                <w:b/>
              </w:rPr>
            </w:pPr>
            <w:r w:rsidRPr="00766D52">
              <w:rPr>
                <w:b/>
              </w:rPr>
              <w:t>3</w:t>
            </w:r>
            <w:r>
              <w:rPr>
                <w:b/>
              </w:rPr>
              <w:t>8</w:t>
            </w:r>
          </w:p>
        </w:tc>
      </w:tr>
    </w:tbl>
    <w:p w:rsidR="00D71633" w:rsidRPr="00766D52" w:rsidRDefault="00D71633" w:rsidP="00D71633"/>
    <w:p w:rsidR="00D71633" w:rsidRPr="00766D52" w:rsidRDefault="00D71633" w:rsidP="00D71633">
      <w:pPr>
        <w:pStyle w:val="Default"/>
      </w:pPr>
      <w:r>
        <w:rPr>
          <w:b/>
          <w:bCs/>
        </w:rPr>
        <w:t>References</w:t>
      </w:r>
      <w:r w:rsidRPr="00766D52">
        <w:rPr>
          <w:b/>
          <w:bCs/>
        </w:rPr>
        <w:t xml:space="preserve">: </w:t>
      </w:r>
    </w:p>
    <w:p w:rsidR="00D71633" w:rsidRPr="00766D52" w:rsidRDefault="00D71633" w:rsidP="007E3EF3">
      <w:pPr>
        <w:pStyle w:val="Default"/>
        <w:numPr>
          <w:ilvl w:val="0"/>
          <w:numId w:val="79"/>
        </w:numPr>
        <w:jc w:val="both"/>
      </w:pPr>
      <w:r w:rsidRPr="00766D52">
        <w:t>Richter,</w:t>
      </w:r>
      <w:r>
        <w:t xml:space="preserve"> </w:t>
      </w:r>
      <w:r w:rsidRPr="00766D52">
        <w:t>C.F. Elementary Seismology,</w:t>
      </w:r>
      <w:r>
        <w:t xml:space="preserve"> </w:t>
      </w:r>
      <w:r w:rsidRPr="00766D52">
        <w:t xml:space="preserve">Eurasia Publishing House (Pvt)LTD,New Delhi </w:t>
      </w:r>
    </w:p>
    <w:p w:rsidR="00D71633" w:rsidRPr="00766D52" w:rsidRDefault="00D71633" w:rsidP="007E3EF3">
      <w:pPr>
        <w:pStyle w:val="Default"/>
        <w:numPr>
          <w:ilvl w:val="0"/>
          <w:numId w:val="79"/>
        </w:numPr>
        <w:jc w:val="both"/>
      </w:pPr>
      <w:r w:rsidRPr="00766D52">
        <w:t>Agrawal,P.N.,</w:t>
      </w:r>
      <w:r>
        <w:t xml:space="preserve"> </w:t>
      </w:r>
      <w:r w:rsidRPr="00766D52">
        <w:t xml:space="preserve">Engineering Seismology,Oxford &amp; IBH Publishing Co.Pvt.Ltd,New Delhi </w:t>
      </w:r>
    </w:p>
    <w:p w:rsidR="00D71633" w:rsidRPr="00766D52" w:rsidRDefault="00D71633" w:rsidP="007E3EF3">
      <w:pPr>
        <w:pStyle w:val="Default"/>
        <w:numPr>
          <w:ilvl w:val="0"/>
          <w:numId w:val="79"/>
        </w:numPr>
        <w:jc w:val="both"/>
      </w:pPr>
      <w:r w:rsidRPr="00766D52">
        <w:t xml:space="preserve">Aki,K and Richard, P.G.Quantitative seismology, Theory and Methods,Vol.I and II,W.H. Freeman &amp; Co. </w:t>
      </w:r>
    </w:p>
    <w:p w:rsidR="00D71633" w:rsidRPr="00766D52" w:rsidRDefault="00D71633" w:rsidP="007E3EF3">
      <w:pPr>
        <w:pStyle w:val="Default"/>
        <w:numPr>
          <w:ilvl w:val="0"/>
          <w:numId w:val="79"/>
        </w:numPr>
        <w:jc w:val="both"/>
      </w:pPr>
      <w:r w:rsidRPr="00766D52">
        <w:t>Rikitake,T.,1976 Earthquake Pred</w:t>
      </w:r>
      <w:r>
        <w:t>i</w:t>
      </w:r>
      <w:r w:rsidRPr="00766D52">
        <w:t xml:space="preserve">ction, Elsevier Science, Amsterdam </w:t>
      </w:r>
    </w:p>
    <w:p w:rsidR="00D71633" w:rsidRPr="00766D52" w:rsidRDefault="00D71633" w:rsidP="007E3EF3">
      <w:pPr>
        <w:pStyle w:val="Default"/>
        <w:numPr>
          <w:ilvl w:val="0"/>
          <w:numId w:val="79"/>
        </w:numPr>
        <w:jc w:val="both"/>
      </w:pPr>
      <w:r w:rsidRPr="00766D52">
        <w:t>Oldham,1989 Report on Great Earthquake of 12th June 1897, Memoir</w:t>
      </w:r>
      <w:r>
        <w:t xml:space="preserve"> Geological Survey of India,V29.</w:t>
      </w:r>
    </w:p>
    <w:p w:rsidR="00D71633" w:rsidRDefault="00D71633" w:rsidP="007E3EF3">
      <w:pPr>
        <w:pStyle w:val="Default"/>
        <w:numPr>
          <w:ilvl w:val="0"/>
          <w:numId w:val="79"/>
        </w:numPr>
        <w:jc w:val="both"/>
      </w:pPr>
      <w:r w:rsidRPr="00766D52">
        <w:t>Late</w:t>
      </w:r>
      <w:r>
        <w:t>st Codes of IS-1893-part-I 2016.</w:t>
      </w:r>
    </w:p>
    <w:p w:rsidR="00D71633" w:rsidRDefault="00D71633" w:rsidP="00D71633">
      <w:pPr>
        <w:pStyle w:val="Default"/>
        <w:jc w:val="center"/>
        <w:rPr>
          <w:bCs/>
        </w:rPr>
      </w:pPr>
    </w:p>
    <w:p w:rsidR="00D71633" w:rsidRDefault="00D71633" w:rsidP="00D71633">
      <w:pPr>
        <w:jc w:val="center"/>
        <w:rPr>
          <w:b/>
          <w:sz w:val="28"/>
          <w:szCs w:val="28"/>
        </w:rPr>
      </w:pPr>
    </w:p>
    <w:p w:rsidR="00D71633" w:rsidRDefault="00D71633" w:rsidP="00D71633">
      <w:pPr>
        <w:jc w:val="center"/>
        <w:rPr>
          <w:b/>
          <w:sz w:val="28"/>
          <w:szCs w:val="28"/>
        </w:rPr>
      </w:pPr>
    </w:p>
    <w:p w:rsidR="00D71633" w:rsidRDefault="00D71633" w:rsidP="00D71633">
      <w:pPr>
        <w:jc w:val="center"/>
        <w:rPr>
          <w:b/>
          <w:sz w:val="28"/>
          <w:szCs w:val="28"/>
        </w:rPr>
      </w:pPr>
    </w:p>
    <w:p w:rsidR="00D71633" w:rsidRDefault="00D71633" w:rsidP="00D71633">
      <w:pPr>
        <w:jc w:val="center"/>
        <w:rPr>
          <w:b/>
          <w:sz w:val="28"/>
          <w:szCs w:val="28"/>
        </w:rPr>
      </w:pPr>
      <w:r w:rsidRPr="00F84201">
        <w:rPr>
          <w:b/>
          <w:sz w:val="28"/>
          <w:szCs w:val="28"/>
        </w:rPr>
        <w:lastRenderedPageBreak/>
        <w:t>ADVANCED CONCRETE TECHNOLOGY</w:t>
      </w:r>
      <w:r>
        <w:rPr>
          <w:b/>
          <w:sz w:val="28"/>
          <w:szCs w:val="28"/>
        </w:rPr>
        <w:t xml:space="preserve"> [3 0 0 3]</w:t>
      </w:r>
    </w:p>
    <w:p w:rsidR="00D71633" w:rsidRPr="00E74EFF" w:rsidRDefault="00D71633" w:rsidP="00D71633">
      <w:pPr>
        <w:pStyle w:val="Default"/>
        <w:jc w:val="center"/>
        <w:rPr>
          <w:rFonts w:ascii="Times New Roman" w:eastAsia="Times New Roman" w:hAnsi="Times New Roman" w:cs="Times New Roman"/>
          <w:b/>
          <w:lang w:val="en-US"/>
        </w:rPr>
      </w:pPr>
      <w:r w:rsidRPr="00E74EFF">
        <w:rPr>
          <w:rFonts w:ascii="Times New Roman" w:eastAsia="Times New Roman" w:hAnsi="Times New Roman" w:cs="Times New Roman"/>
          <w:b/>
          <w:lang w:val="en-US"/>
        </w:rPr>
        <w:t xml:space="preserve">Subject code: </w:t>
      </w:r>
      <w:r w:rsidR="00E74EFF" w:rsidRPr="00E74EFF">
        <w:rPr>
          <w:rFonts w:ascii="Times New Roman" w:eastAsia="Times New Roman" w:hAnsi="Times New Roman" w:cs="Times New Roman"/>
          <w:b/>
          <w:lang w:val="en-US"/>
        </w:rPr>
        <w:t>CE10315A</w:t>
      </w:r>
    </w:p>
    <w:p w:rsidR="00D71633" w:rsidRPr="00766D52" w:rsidRDefault="00D71633" w:rsidP="00D71633">
      <w:pPr>
        <w:pStyle w:val="Default"/>
        <w:jc w:val="both"/>
        <w:rPr>
          <w:b/>
        </w:rPr>
      </w:pPr>
    </w:p>
    <w:p w:rsidR="00D71633" w:rsidRDefault="00D71633" w:rsidP="00D71633">
      <w:pPr>
        <w:pStyle w:val="Default"/>
        <w:rPr>
          <w:b/>
          <w:bCs/>
        </w:rPr>
      </w:pPr>
      <w:r w:rsidRPr="00766D52">
        <w:rPr>
          <w:b/>
          <w:bCs/>
        </w:rPr>
        <w:t xml:space="preserve">Course Outcomes: </w:t>
      </w:r>
    </w:p>
    <w:p w:rsidR="00D71633" w:rsidRPr="00766D52" w:rsidRDefault="00D71633" w:rsidP="00D71633">
      <w:pPr>
        <w:pStyle w:val="Default"/>
      </w:pPr>
    </w:p>
    <w:p w:rsidR="00D71633" w:rsidRPr="00520AFB" w:rsidRDefault="00D71633" w:rsidP="00D71633">
      <w:pPr>
        <w:pStyle w:val="Default"/>
        <w:jc w:val="both"/>
        <w:rPr>
          <w:rFonts w:ascii="Times New Roman" w:eastAsia="Times New Roman" w:hAnsi="Times New Roman" w:cs="Times New Roman"/>
          <w:lang w:val="en-US"/>
        </w:rPr>
      </w:pPr>
      <w:r w:rsidRPr="00520AFB">
        <w:rPr>
          <w:rFonts w:ascii="Times New Roman" w:eastAsia="Times New Roman" w:hAnsi="Times New Roman" w:cs="Times New Roman"/>
          <w:b/>
          <w:bCs/>
          <w:color w:val="auto"/>
          <w:lang w:val="en-US"/>
        </w:rPr>
        <w:t>CO1</w:t>
      </w:r>
      <w:r w:rsidRPr="00766D52">
        <w:t xml:space="preserve">: </w:t>
      </w:r>
      <w:r w:rsidRPr="00520AFB">
        <w:rPr>
          <w:rFonts w:ascii="Times New Roman" w:eastAsia="Times New Roman" w:hAnsi="Times New Roman" w:cs="Times New Roman"/>
          <w:lang w:val="en-US"/>
        </w:rPr>
        <w:t>Remembering advanced concrete terminology.</w:t>
      </w:r>
    </w:p>
    <w:p w:rsidR="00D71633" w:rsidRPr="00520AFB" w:rsidRDefault="00D71633" w:rsidP="00D71633">
      <w:pPr>
        <w:pStyle w:val="Default"/>
        <w:jc w:val="both"/>
        <w:rPr>
          <w:rFonts w:ascii="Times New Roman" w:eastAsia="Times New Roman" w:hAnsi="Times New Roman" w:cs="Times New Roman"/>
          <w:lang w:val="en-US"/>
        </w:rPr>
      </w:pPr>
      <w:r w:rsidRPr="00520AFB">
        <w:rPr>
          <w:rFonts w:ascii="Times New Roman" w:eastAsia="Times New Roman" w:hAnsi="Times New Roman" w:cs="Times New Roman"/>
          <w:b/>
          <w:bCs/>
          <w:color w:val="auto"/>
          <w:lang w:val="en-US"/>
        </w:rPr>
        <w:t>CO2</w:t>
      </w:r>
      <w:r w:rsidRPr="00520AFB">
        <w:rPr>
          <w:rFonts w:ascii="Times New Roman" w:eastAsia="Times New Roman" w:hAnsi="Times New Roman" w:cs="Times New Roman"/>
          <w:lang w:val="en-US"/>
        </w:rPr>
        <w:t>: Understanding mixed design of concrete, high strength of concrete requirements for advanced concrete.</w:t>
      </w:r>
    </w:p>
    <w:p w:rsidR="00D71633" w:rsidRDefault="00D71633" w:rsidP="00D71633">
      <w:pPr>
        <w:autoSpaceDE w:val="0"/>
        <w:autoSpaceDN w:val="0"/>
        <w:adjustRightInd w:val="0"/>
        <w:jc w:val="both"/>
        <w:rPr>
          <w:color w:val="000000"/>
        </w:rPr>
      </w:pPr>
      <w:r w:rsidRPr="00766D52">
        <w:rPr>
          <w:b/>
          <w:bCs/>
        </w:rPr>
        <w:t>CO3</w:t>
      </w:r>
      <w:r w:rsidRPr="00766D52">
        <w:t xml:space="preserve">: </w:t>
      </w:r>
      <w:r>
        <w:rPr>
          <w:color w:val="000000"/>
        </w:rPr>
        <w:t>Remembering and</w:t>
      </w:r>
      <w:r w:rsidRPr="00C911D1">
        <w:rPr>
          <w:color w:val="000000"/>
        </w:rPr>
        <w:t xml:space="preserve"> understanding to use plasticizers, effect of water cement ratio and super plasticizers</w:t>
      </w:r>
      <w:r>
        <w:rPr>
          <w:color w:val="000000"/>
        </w:rPr>
        <w:t xml:space="preserve"> u</w:t>
      </w:r>
      <w:r w:rsidRPr="00C911D1">
        <w:rPr>
          <w:color w:val="000000"/>
        </w:rPr>
        <w:t>sed in the construction works.</w:t>
      </w:r>
    </w:p>
    <w:p w:rsidR="00D71633" w:rsidRDefault="00D71633" w:rsidP="00D71633">
      <w:pPr>
        <w:autoSpaceDE w:val="0"/>
        <w:autoSpaceDN w:val="0"/>
        <w:adjustRightInd w:val="0"/>
        <w:jc w:val="both"/>
        <w:rPr>
          <w:color w:val="000000"/>
        </w:rPr>
      </w:pPr>
      <w:r w:rsidRPr="00766D52">
        <w:rPr>
          <w:b/>
          <w:bCs/>
        </w:rPr>
        <w:t>CO</w:t>
      </w:r>
      <w:r>
        <w:rPr>
          <w:b/>
          <w:bCs/>
        </w:rPr>
        <w:t>4</w:t>
      </w:r>
      <w:r w:rsidRPr="00766D52">
        <w:t xml:space="preserve">: </w:t>
      </w:r>
      <w:r>
        <w:rPr>
          <w:color w:val="000000"/>
        </w:rPr>
        <w:t xml:space="preserve">Analyzing the various </w:t>
      </w:r>
      <w:r w:rsidRPr="00520AFB">
        <w:rPr>
          <w:color w:val="000000"/>
        </w:rPr>
        <w:t>Non Destruct Test (NDT)</w:t>
      </w:r>
      <w:r>
        <w:rPr>
          <w:color w:val="000000"/>
        </w:rPr>
        <w:t xml:space="preserve"> </w:t>
      </w:r>
    </w:p>
    <w:p w:rsidR="00D71633" w:rsidRDefault="00D71633" w:rsidP="00D71633">
      <w:pPr>
        <w:autoSpaceDE w:val="0"/>
        <w:autoSpaceDN w:val="0"/>
        <w:adjustRightInd w:val="0"/>
        <w:jc w:val="both"/>
        <w:rPr>
          <w:color w:val="000000"/>
        </w:rPr>
      </w:pPr>
      <w:r w:rsidRPr="00766D52">
        <w:rPr>
          <w:b/>
          <w:bCs/>
        </w:rPr>
        <w:t>CO</w:t>
      </w:r>
      <w:r>
        <w:rPr>
          <w:b/>
          <w:bCs/>
        </w:rPr>
        <w:t>5</w:t>
      </w:r>
      <w:r w:rsidRPr="00766D52">
        <w:t xml:space="preserve">: </w:t>
      </w:r>
      <w:r>
        <w:rPr>
          <w:color w:val="000000"/>
        </w:rPr>
        <w:t>Analyzing and evaluating the d</w:t>
      </w:r>
      <w:r w:rsidRPr="00520AFB">
        <w:rPr>
          <w:color w:val="000000"/>
        </w:rPr>
        <w:t>urability and fire hazards in concrete.</w:t>
      </w:r>
    </w:p>
    <w:p w:rsidR="00D71633" w:rsidRPr="00F84201" w:rsidRDefault="00D71633" w:rsidP="00D71633">
      <w:pPr>
        <w:jc w:val="center"/>
        <w:rPr>
          <w:b/>
        </w:rPr>
      </w:pPr>
      <w:r>
        <w:tab/>
      </w:r>
    </w:p>
    <w:tbl>
      <w:tblPr>
        <w:tblStyle w:val="TableGrid"/>
        <w:tblW w:w="0" w:type="auto"/>
        <w:tblLook w:val="04A0" w:firstRow="1" w:lastRow="0" w:firstColumn="1" w:lastColumn="0" w:noHBand="0" w:noVBand="1"/>
      </w:tblPr>
      <w:tblGrid>
        <w:gridCol w:w="1070"/>
        <w:gridCol w:w="7601"/>
        <w:gridCol w:w="905"/>
      </w:tblGrid>
      <w:tr w:rsidR="00D71633" w:rsidRPr="00766D52" w:rsidTr="00044F65">
        <w:tc>
          <w:tcPr>
            <w:tcW w:w="1070" w:type="dxa"/>
          </w:tcPr>
          <w:p w:rsidR="00D71633" w:rsidRPr="00766D52" w:rsidRDefault="00D71633" w:rsidP="00044F65">
            <w:pPr>
              <w:jc w:val="center"/>
              <w:rPr>
                <w:b/>
              </w:rPr>
            </w:pPr>
            <w:r>
              <w:rPr>
                <w:b/>
              </w:rPr>
              <w:t>Module</w:t>
            </w:r>
            <w:r w:rsidRPr="00766D52">
              <w:rPr>
                <w:b/>
              </w:rPr>
              <w:t xml:space="preserve"> no.</w:t>
            </w:r>
          </w:p>
        </w:tc>
        <w:tc>
          <w:tcPr>
            <w:tcW w:w="7601" w:type="dxa"/>
          </w:tcPr>
          <w:p w:rsidR="00D71633" w:rsidRPr="00E77B1A" w:rsidRDefault="00D71633" w:rsidP="00044F65">
            <w:pPr>
              <w:jc w:val="center"/>
              <w:rPr>
                <w:b/>
              </w:rPr>
            </w:pPr>
            <w:r>
              <w:rPr>
                <w:b/>
              </w:rPr>
              <w:t>Description</w:t>
            </w:r>
          </w:p>
        </w:tc>
        <w:tc>
          <w:tcPr>
            <w:tcW w:w="905" w:type="dxa"/>
          </w:tcPr>
          <w:p w:rsidR="00D71633" w:rsidRPr="00766D52" w:rsidRDefault="00D71633" w:rsidP="00044F65">
            <w:pPr>
              <w:jc w:val="center"/>
              <w:rPr>
                <w:b/>
              </w:rPr>
            </w:pPr>
            <w:r w:rsidRPr="00766D52">
              <w:rPr>
                <w:b/>
              </w:rPr>
              <w:t>Hours</w:t>
            </w:r>
          </w:p>
        </w:tc>
      </w:tr>
      <w:tr w:rsidR="00D71633" w:rsidRPr="00766D52" w:rsidTr="00044F65">
        <w:tc>
          <w:tcPr>
            <w:tcW w:w="1070" w:type="dxa"/>
          </w:tcPr>
          <w:p w:rsidR="00D71633" w:rsidRPr="00766D52" w:rsidRDefault="00D71633" w:rsidP="00044F65">
            <w:pPr>
              <w:pStyle w:val="Default"/>
              <w:jc w:val="center"/>
              <w:rPr>
                <w:b/>
              </w:rPr>
            </w:pPr>
            <w:r w:rsidRPr="00766D52">
              <w:rPr>
                <w:b/>
              </w:rPr>
              <w:t>01.</w:t>
            </w:r>
          </w:p>
        </w:tc>
        <w:tc>
          <w:tcPr>
            <w:tcW w:w="7601" w:type="dxa"/>
          </w:tcPr>
          <w:p w:rsidR="00D71633" w:rsidRPr="00766D52" w:rsidRDefault="00D71633" w:rsidP="00044F65">
            <w:pPr>
              <w:pStyle w:val="Default"/>
              <w:jc w:val="both"/>
            </w:pPr>
            <w:r w:rsidRPr="00C911D1">
              <w:rPr>
                <w:b/>
                <w:bCs/>
              </w:rPr>
              <w:t>Concrete science</w:t>
            </w:r>
            <w:r>
              <w:rPr>
                <w:b/>
                <w:bCs/>
              </w:rPr>
              <w:t xml:space="preserve">: </w:t>
            </w:r>
            <w:r w:rsidRPr="00C911D1">
              <w:t>Standards – specifications – Ingredients - cement and its types – Co</w:t>
            </w:r>
            <w:r>
              <w:t>arse Aggregate – Fine Aggregate,</w:t>
            </w:r>
            <w:r w:rsidRPr="00C911D1">
              <w:t xml:space="preserve"> Chemical admixtures - Mineral</w:t>
            </w:r>
            <w:r>
              <w:t xml:space="preserve"> admixtures - Polymer concrete,</w:t>
            </w:r>
            <w:r w:rsidRPr="00C911D1">
              <w:t xml:space="preserve"> Mix design - Mix Design by IS :10262-2019 - Mix Design by ACI :312 - Other methods of mix design.</w:t>
            </w:r>
          </w:p>
        </w:tc>
        <w:tc>
          <w:tcPr>
            <w:tcW w:w="905" w:type="dxa"/>
          </w:tcPr>
          <w:p w:rsidR="00D71633" w:rsidRPr="00766D52" w:rsidRDefault="00D71633" w:rsidP="00044F65">
            <w:pPr>
              <w:jc w:val="center"/>
              <w:rPr>
                <w:b/>
              </w:rPr>
            </w:pPr>
            <w:r>
              <w:rPr>
                <w:b/>
              </w:rPr>
              <w:t>08</w:t>
            </w:r>
          </w:p>
        </w:tc>
      </w:tr>
      <w:tr w:rsidR="00D71633" w:rsidRPr="00766D52" w:rsidTr="00044F65">
        <w:tc>
          <w:tcPr>
            <w:tcW w:w="1070" w:type="dxa"/>
          </w:tcPr>
          <w:p w:rsidR="00D71633" w:rsidRPr="00766D52" w:rsidRDefault="00D71633" w:rsidP="00044F65">
            <w:pPr>
              <w:pStyle w:val="Default"/>
              <w:jc w:val="center"/>
              <w:rPr>
                <w:b/>
              </w:rPr>
            </w:pPr>
            <w:r w:rsidRPr="00766D52">
              <w:rPr>
                <w:b/>
              </w:rPr>
              <w:t>02.</w:t>
            </w:r>
          </w:p>
        </w:tc>
        <w:tc>
          <w:tcPr>
            <w:tcW w:w="7601" w:type="dxa"/>
          </w:tcPr>
          <w:p w:rsidR="00D71633" w:rsidRPr="00D02F62" w:rsidRDefault="00D71633" w:rsidP="00044F65">
            <w:pPr>
              <w:jc w:val="both"/>
            </w:pPr>
            <w:r w:rsidRPr="00C911D1">
              <w:rPr>
                <w:b/>
                <w:bCs/>
                <w:color w:val="000000"/>
              </w:rPr>
              <w:t>Concrete Types</w:t>
            </w:r>
            <w:r>
              <w:rPr>
                <w:b/>
                <w:bCs/>
                <w:color w:val="000000"/>
              </w:rPr>
              <w:t xml:space="preserve">: </w:t>
            </w:r>
            <w:r w:rsidRPr="00C911D1">
              <w:rPr>
                <w:color w:val="000000"/>
              </w:rPr>
              <w:t xml:space="preserve">Normal Vibrated Concrete - High volume fly ash concrete - High strength concrete - Ready </w:t>
            </w:r>
            <w:r>
              <w:rPr>
                <w:color w:val="000000"/>
              </w:rPr>
              <w:t xml:space="preserve">mix concrete, pervious concrete, </w:t>
            </w:r>
            <w:r w:rsidRPr="00C911D1">
              <w:rPr>
                <w:color w:val="000000"/>
              </w:rPr>
              <w:t>Fiber Reinforced concrete –Self compacting concrete – Bacterial Concrete - Self curing</w:t>
            </w:r>
            <w:r>
              <w:rPr>
                <w:color w:val="000000"/>
              </w:rPr>
              <w:t xml:space="preserve"> concrete - Geopolymer Concrete</w:t>
            </w:r>
            <w:r w:rsidRPr="00B17624">
              <w:rPr>
                <w:color w:val="000000"/>
              </w:rPr>
              <w:t>.</w:t>
            </w:r>
            <w:r w:rsidRPr="00B17624">
              <w:rPr>
                <w:bCs/>
              </w:rPr>
              <w:t xml:space="preserve"> Use</w:t>
            </w:r>
            <w:r w:rsidRPr="00C911D1">
              <w:rPr>
                <w:b/>
                <w:bCs/>
              </w:rPr>
              <w:t xml:space="preserve"> </w:t>
            </w:r>
            <w:r w:rsidRPr="00B17624">
              <w:rPr>
                <w:bCs/>
              </w:rPr>
              <w:t>of waste materials in concrete:</w:t>
            </w:r>
            <w:r>
              <w:rPr>
                <w:b/>
                <w:bCs/>
              </w:rPr>
              <w:t xml:space="preserve"> </w:t>
            </w:r>
            <w:r w:rsidRPr="00C911D1">
              <w:t xml:space="preserve">Waste from industry - Recycled aggregates </w:t>
            </w:r>
            <w:r>
              <w:t>–</w:t>
            </w:r>
            <w:r w:rsidRPr="00C911D1">
              <w:t xml:space="preserve"> Sustainability</w:t>
            </w:r>
            <w:r>
              <w:t xml:space="preserve">, </w:t>
            </w:r>
            <w:r w:rsidRPr="00C911D1">
              <w:t>Green concrete - Eco-Friendly Concrete</w:t>
            </w:r>
            <w:r>
              <w:t>.</w:t>
            </w:r>
          </w:p>
        </w:tc>
        <w:tc>
          <w:tcPr>
            <w:tcW w:w="905" w:type="dxa"/>
          </w:tcPr>
          <w:p w:rsidR="00D71633" w:rsidRPr="00766D52" w:rsidRDefault="00D71633" w:rsidP="00044F65">
            <w:pPr>
              <w:jc w:val="center"/>
              <w:rPr>
                <w:b/>
              </w:rPr>
            </w:pPr>
            <w:r>
              <w:rPr>
                <w:b/>
              </w:rPr>
              <w:t>11</w:t>
            </w:r>
          </w:p>
        </w:tc>
      </w:tr>
      <w:tr w:rsidR="00D71633" w:rsidRPr="00766D52" w:rsidTr="00044F65">
        <w:tc>
          <w:tcPr>
            <w:tcW w:w="1070" w:type="dxa"/>
          </w:tcPr>
          <w:p w:rsidR="00D71633" w:rsidRPr="00766D52" w:rsidRDefault="00D71633" w:rsidP="00044F65">
            <w:pPr>
              <w:pStyle w:val="Default"/>
              <w:jc w:val="center"/>
              <w:rPr>
                <w:b/>
              </w:rPr>
            </w:pPr>
            <w:r w:rsidRPr="00766D52">
              <w:rPr>
                <w:b/>
              </w:rPr>
              <w:t>0</w:t>
            </w:r>
            <w:r>
              <w:rPr>
                <w:b/>
              </w:rPr>
              <w:t>3</w:t>
            </w:r>
            <w:r w:rsidRPr="00766D52">
              <w:rPr>
                <w:b/>
              </w:rPr>
              <w:t>.</w:t>
            </w:r>
          </w:p>
        </w:tc>
        <w:tc>
          <w:tcPr>
            <w:tcW w:w="7601" w:type="dxa"/>
          </w:tcPr>
          <w:p w:rsidR="00D71633" w:rsidRPr="00D02F62" w:rsidRDefault="00D71633" w:rsidP="00044F65">
            <w:pPr>
              <w:jc w:val="both"/>
            </w:pPr>
            <w:r w:rsidRPr="00C911D1">
              <w:rPr>
                <w:b/>
                <w:bCs/>
                <w:color w:val="000000"/>
              </w:rPr>
              <w:t>Durability and fire hazards in concrete</w:t>
            </w:r>
            <w:r>
              <w:rPr>
                <w:b/>
                <w:bCs/>
                <w:color w:val="000000"/>
              </w:rPr>
              <w:t xml:space="preserve">: </w:t>
            </w:r>
            <w:r w:rsidRPr="00C911D1">
              <w:rPr>
                <w:color w:val="000000"/>
              </w:rPr>
              <w:t>Deterioration of concrete - Factors effecting the durability - Sulphate attack - Acid attack</w:t>
            </w:r>
            <w:r>
              <w:rPr>
                <w:color w:val="000000"/>
              </w:rPr>
              <w:t>,</w:t>
            </w:r>
            <w:r w:rsidRPr="00C911D1">
              <w:rPr>
                <w:color w:val="000000"/>
              </w:rPr>
              <w:t xml:space="preserve"> Alkali Aggregate reaction – Carbonation </w:t>
            </w:r>
            <w:r>
              <w:rPr>
                <w:color w:val="000000"/>
              </w:rPr>
              <w:t>–</w:t>
            </w:r>
            <w:r w:rsidRPr="00C911D1">
              <w:rPr>
                <w:color w:val="000000"/>
              </w:rPr>
              <w:t xml:space="preserve"> Abrasion</w:t>
            </w:r>
            <w:r>
              <w:rPr>
                <w:color w:val="000000"/>
              </w:rPr>
              <w:t>.</w:t>
            </w:r>
          </w:p>
        </w:tc>
        <w:tc>
          <w:tcPr>
            <w:tcW w:w="905" w:type="dxa"/>
          </w:tcPr>
          <w:p w:rsidR="00D71633" w:rsidRPr="00766D52" w:rsidRDefault="00D71633" w:rsidP="00044F65">
            <w:pPr>
              <w:jc w:val="center"/>
              <w:rPr>
                <w:b/>
              </w:rPr>
            </w:pPr>
            <w:r>
              <w:rPr>
                <w:b/>
              </w:rPr>
              <w:t>07</w:t>
            </w:r>
          </w:p>
        </w:tc>
      </w:tr>
      <w:tr w:rsidR="00D71633" w:rsidRPr="00766D52" w:rsidTr="00044F65">
        <w:tc>
          <w:tcPr>
            <w:tcW w:w="1070" w:type="dxa"/>
          </w:tcPr>
          <w:p w:rsidR="00D71633" w:rsidRPr="00766D52" w:rsidRDefault="00D71633" w:rsidP="00044F65">
            <w:pPr>
              <w:pStyle w:val="Default"/>
              <w:jc w:val="center"/>
              <w:rPr>
                <w:b/>
              </w:rPr>
            </w:pPr>
            <w:r w:rsidRPr="00766D52">
              <w:rPr>
                <w:b/>
              </w:rPr>
              <w:t>0</w:t>
            </w:r>
            <w:r>
              <w:rPr>
                <w:b/>
              </w:rPr>
              <w:t>4</w:t>
            </w:r>
            <w:r w:rsidRPr="00766D52">
              <w:rPr>
                <w:b/>
              </w:rPr>
              <w:t>.</w:t>
            </w:r>
          </w:p>
        </w:tc>
        <w:tc>
          <w:tcPr>
            <w:tcW w:w="7601" w:type="dxa"/>
          </w:tcPr>
          <w:p w:rsidR="00D71633" w:rsidRPr="00766D52" w:rsidRDefault="00D71633" w:rsidP="00044F65">
            <w:pPr>
              <w:pStyle w:val="Default"/>
              <w:jc w:val="both"/>
            </w:pPr>
            <w:r w:rsidRPr="00C911D1">
              <w:rPr>
                <w:b/>
                <w:bCs/>
              </w:rPr>
              <w:t>Non Destruct Test (NDT)</w:t>
            </w:r>
            <w:r>
              <w:rPr>
                <w:b/>
                <w:bCs/>
              </w:rPr>
              <w:t xml:space="preserve">: </w:t>
            </w:r>
            <w:r w:rsidRPr="00C911D1">
              <w:t>Rebound Hammer Test - Ultrasonic pulse velocity test - Core Extraction for Compressive Strength Test - Windsor Probe System – pull out resistance test – pull off test.</w:t>
            </w:r>
          </w:p>
        </w:tc>
        <w:tc>
          <w:tcPr>
            <w:tcW w:w="905" w:type="dxa"/>
          </w:tcPr>
          <w:p w:rsidR="00D71633" w:rsidRPr="00766D52" w:rsidRDefault="00D71633" w:rsidP="00044F65">
            <w:pPr>
              <w:jc w:val="center"/>
              <w:rPr>
                <w:b/>
              </w:rPr>
            </w:pPr>
            <w:r>
              <w:rPr>
                <w:b/>
              </w:rPr>
              <w:t>06</w:t>
            </w:r>
          </w:p>
        </w:tc>
      </w:tr>
      <w:tr w:rsidR="00D71633" w:rsidRPr="00766D52" w:rsidTr="00044F65">
        <w:tc>
          <w:tcPr>
            <w:tcW w:w="1070" w:type="dxa"/>
          </w:tcPr>
          <w:p w:rsidR="00D71633" w:rsidRPr="00766D52" w:rsidRDefault="00D71633" w:rsidP="00044F65">
            <w:pPr>
              <w:pStyle w:val="Default"/>
              <w:jc w:val="center"/>
              <w:rPr>
                <w:b/>
              </w:rPr>
            </w:pPr>
            <w:r w:rsidRPr="00766D52">
              <w:rPr>
                <w:b/>
              </w:rPr>
              <w:t>0</w:t>
            </w:r>
            <w:r>
              <w:rPr>
                <w:b/>
              </w:rPr>
              <w:t>5</w:t>
            </w:r>
            <w:r w:rsidRPr="00766D52">
              <w:rPr>
                <w:b/>
              </w:rPr>
              <w:t>.</w:t>
            </w:r>
          </w:p>
        </w:tc>
        <w:tc>
          <w:tcPr>
            <w:tcW w:w="7601" w:type="dxa"/>
          </w:tcPr>
          <w:p w:rsidR="00D71633" w:rsidRPr="00C911D1" w:rsidRDefault="00D71633" w:rsidP="00044F65">
            <w:pPr>
              <w:pStyle w:val="Default"/>
              <w:jc w:val="both"/>
              <w:rPr>
                <w:b/>
                <w:bCs/>
              </w:rPr>
            </w:pPr>
            <w:r w:rsidRPr="00C911D1">
              <w:rPr>
                <w:b/>
                <w:bCs/>
              </w:rPr>
              <w:t>Under Water Concrete</w:t>
            </w:r>
            <w:r>
              <w:rPr>
                <w:b/>
                <w:bCs/>
              </w:rPr>
              <w:t xml:space="preserve">: </w:t>
            </w:r>
            <w:r w:rsidRPr="00C911D1">
              <w:t>Concrete in Cold weather - Concrete in Hot weather - miscellaneous topics</w:t>
            </w:r>
            <w:r>
              <w:t>.</w:t>
            </w:r>
          </w:p>
        </w:tc>
        <w:tc>
          <w:tcPr>
            <w:tcW w:w="905" w:type="dxa"/>
          </w:tcPr>
          <w:p w:rsidR="00D71633" w:rsidRDefault="00D71633" w:rsidP="00044F65">
            <w:pPr>
              <w:jc w:val="center"/>
              <w:rPr>
                <w:b/>
              </w:rPr>
            </w:pPr>
            <w:r>
              <w:rPr>
                <w:b/>
              </w:rPr>
              <w:t>06</w:t>
            </w:r>
          </w:p>
        </w:tc>
      </w:tr>
      <w:tr w:rsidR="00D71633" w:rsidRPr="00766D52" w:rsidTr="00044F65">
        <w:tc>
          <w:tcPr>
            <w:tcW w:w="8671" w:type="dxa"/>
            <w:gridSpan w:val="2"/>
          </w:tcPr>
          <w:p w:rsidR="00D71633" w:rsidRPr="00ED41A0" w:rsidRDefault="00D71633" w:rsidP="00044F65">
            <w:pPr>
              <w:pStyle w:val="Default"/>
              <w:jc w:val="right"/>
              <w:rPr>
                <w:b/>
              </w:rPr>
            </w:pPr>
            <w:r w:rsidRPr="00ED41A0">
              <w:rPr>
                <w:b/>
              </w:rPr>
              <w:t>Total</w:t>
            </w:r>
          </w:p>
        </w:tc>
        <w:tc>
          <w:tcPr>
            <w:tcW w:w="905" w:type="dxa"/>
          </w:tcPr>
          <w:p w:rsidR="00D71633" w:rsidRPr="00766D52" w:rsidRDefault="00D71633" w:rsidP="00044F65">
            <w:pPr>
              <w:jc w:val="center"/>
              <w:rPr>
                <w:b/>
              </w:rPr>
            </w:pPr>
            <w:r w:rsidRPr="00766D52">
              <w:rPr>
                <w:b/>
              </w:rPr>
              <w:t>3</w:t>
            </w:r>
            <w:r>
              <w:rPr>
                <w:b/>
              </w:rPr>
              <w:t>8</w:t>
            </w:r>
          </w:p>
        </w:tc>
      </w:tr>
    </w:tbl>
    <w:p w:rsidR="00D71633" w:rsidRDefault="00D71633" w:rsidP="00D71633">
      <w:pPr>
        <w:jc w:val="both"/>
      </w:pPr>
    </w:p>
    <w:p w:rsidR="00D71633" w:rsidRDefault="00D71633" w:rsidP="00D71633">
      <w:pPr>
        <w:jc w:val="both"/>
        <w:rPr>
          <w:b/>
          <w:bCs/>
        </w:rPr>
      </w:pPr>
      <w:r>
        <w:rPr>
          <w:b/>
          <w:bCs/>
        </w:rPr>
        <w:t>References:</w:t>
      </w:r>
    </w:p>
    <w:p w:rsidR="00D71633" w:rsidRDefault="00D71633" w:rsidP="00D71633">
      <w:pPr>
        <w:jc w:val="both"/>
      </w:pPr>
    </w:p>
    <w:p w:rsidR="00D71633" w:rsidRPr="00ED41A0" w:rsidRDefault="00D71633" w:rsidP="007E3EF3">
      <w:pPr>
        <w:pStyle w:val="ListParagraph"/>
        <w:numPr>
          <w:ilvl w:val="0"/>
          <w:numId w:val="81"/>
        </w:numPr>
        <w:autoSpaceDE w:val="0"/>
        <w:autoSpaceDN w:val="0"/>
        <w:adjustRightInd w:val="0"/>
        <w:spacing w:after="18" w:line="240" w:lineRule="auto"/>
        <w:rPr>
          <w:rFonts w:ascii="Times New Roman" w:hAnsi="Times New Roman" w:cs="Times New Roman"/>
          <w:color w:val="000000"/>
          <w:sz w:val="24"/>
          <w:szCs w:val="24"/>
        </w:rPr>
      </w:pPr>
      <w:r w:rsidRPr="00ED41A0">
        <w:rPr>
          <w:rFonts w:ascii="Times New Roman" w:hAnsi="Times New Roman" w:cs="Times New Roman"/>
          <w:color w:val="000000"/>
          <w:sz w:val="24"/>
          <w:szCs w:val="24"/>
        </w:rPr>
        <w:t>Concrete Materials, Properties, Specification and Testing by S. Popovics, Standard Publishers, India.</w:t>
      </w:r>
    </w:p>
    <w:p w:rsidR="00D71633" w:rsidRPr="00ED41A0" w:rsidRDefault="00D71633" w:rsidP="007E3EF3">
      <w:pPr>
        <w:pStyle w:val="ListParagraph"/>
        <w:numPr>
          <w:ilvl w:val="0"/>
          <w:numId w:val="81"/>
        </w:numPr>
        <w:autoSpaceDE w:val="0"/>
        <w:autoSpaceDN w:val="0"/>
        <w:adjustRightInd w:val="0"/>
        <w:spacing w:after="18" w:line="240" w:lineRule="auto"/>
        <w:rPr>
          <w:rFonts w:ascii="Times New Roman" w:hAnsi="Times New Roman" w:cs="Times New Roman"/>
          <w:color w:val="000000"/>
          <w:sz w:val="24"/>
          <w:szCs w:val="24"/>
        </w:rPr>
      </w:pPr>
      <w:r w:rsidRPr="00ED41A0">
        <w:rPr>
          <w:rFonts w:ascii="Times New Roman" w:hAnsi="Times New Roman" w:cs="Times New Roman"/>
          <w:color w:val="000000"/>
          <w:sz w:val="24"/>
          <w:szCs w:val="24"/>
        </w:rPr>
        <w:t xml:space="preserve">Properties of Concrete by A.M. Neville, ELBS Ed. </w:t>
      </w:r>
    </w:p>
    <w:p w:rsidR="00D71633" w:rsidRPr="00ED41A0" w:rsidRDefault="00D71633" w:rsidP="007E3EF3">
      <w:pPr>
        <w:pStyle w:val="ListParagraph"/>
        <w:numPr>
          <w:ilvl w:val="0"/>
          <w:numId w:val="81"/>
        </w:numPr>
        <w:autoSpaceDE w:val="0"/>
        <w:autoSpaceDN w:val="0"/>
        <w:adjustRightInd w:val="0"/>
        <w:spacing w:after="18" w:line="240" w:lineRule="auto"/>
        <w:rPr>
          <w:rFonts w:ascii="Times New Roman" w:hAnsi="Times New Roman" w:cs="Times New Roman"/>
          <w:color w:val="000000"/>
          <w:sz w:val="24"/>
          <w:szCs w:val="24"/>
        </w:rPr>
      </w:pPr>
      <w:r w:rsidRPr="00ED41A0">
        <w:rPr>
          <w:rFonts w:ascii="Times New Roman" w:hAnsi="Times New Roman" w:cs="Times New Roman"/>
          <w:color w:val="000000"/>
          <w:sz w:val="24"/>
          <w:szCs w:val="24"/>
        </w:rPr>
        <w:t xml:space="preserve">Waste Materials in Concrete Manufacture by Satish Chandra, Indian Standard Publishers </w:t>
      </w:r>
    </w:p>
    <w:p w:rsidR="00D71633" w:rsidRPr="00ED41A0" w:rsidRDefault="00D71633" w:rsidP="007E3EF3">
      <w:pPr>
        <w:pStyle w:val="ListParagraph"/>
        <w:numPr>
          <w:ilvl w:val="0"/>
          <w:numId w:val="81"/>
        </w:numPr>
        <w:autoSpaceDE w:val="0"/>
        <w:autoSpaceDN w:val="0"/>
        <w:adjustRightInd w:val="0"/>
        <w:spacing w:after="0" w:line="240" w:lineRule="auto"/>
        <w:rPr>
          <w:rFonts w:ascii="Times New Roman" w:hAnsi="Times New Roman" w:cs="Times New Roman"/>
          <w:color w:val="000000"/>
          <w:sz w:val="24"/>
          <w:szCs w:val="24"/>
        </w:rPr>
      </w:pPr>
      <w:r w:rsidRPr="00ED41A0">
        <w:rPr>
          <w:rFonts w:ascii="Times New Roman" w:hAnsi="Times New Roman" w:cs="Times New Roman"/>
          <w:color w:val="000000"/>
          <w:sz w:val="24"/>
          <w:szCs w:val="24"/>
        </w:rPr>
        <w:t>Non-destructive Testing in Concrete by Bungey, Surrey University Press, London.</w:t>
      </w:r>
    </w:p>
    <w:p w:rsidR="00D71633" w:rsidRDefault="00D71633" w:rsidP="007E3EF3">
      <w:pPr>
        <w:pStyle w:val="Default"/>
        <w:numPr>
          <w:ilvl w:val="0"/>
          <w:numId w:val="81"/>
        </w:numPr>
        <w:jc w:val="both"/>
      </w:pPr>
      <w:r w:rsidRPr="00887B9A">
        <w:t xml:space="preserve">IS 456, (2000), Indian Standard Code of Practice for Plain and Reinforced Concrete, Bureau of Indian Standards, New Delhi. </w:t>
      </w:r>
    </w:p>
    <w:p w:rsidR="00D71633" w:rsidRDefault="00D71633" w:rsidP="007E3EF3">
      <w:pPr>
        <w:pStyle w:val="ListParagraph"/>
        <w:numPr>
          <w:ilvl w:val="0"/>
          <w:numId w:val="81"/>
        </w:numPr>
        <w:autoSpaceDE w:val="0"/>
        <w:autoSpaceDN w:val="0"/>
        <w:adjustRightInd w:val="0"/>
        <w:spacing w:after="0" w:line="240" w:lineRule="auto"/>
        <w:rPr>
          <w:rFonts w:ascii="Times New Roman" w:hAnsi="Times New Roman" w:cs="Times New Roman"/>
          <w:color w:val="000000"/>
          <w:sz w:val="24"/>
          <w:szCs w:val="24"/>
        </w:rPr>
      </w:pPr>
      <w:r w:rsidRPr="00ED41A0">
        <w:rPr>
          <w:rFonts w:ascii="Times New Roman" w:hAnsi="Times New Roman" w:cs="Times New Roman"/>
          <w:color w:val="000000"/>
          <w:sz w:val="24"/>
          <w:szCs w:val="24"/>
        </w:rPr>
        <w:t>M. S. Shetty, Concrete Technology: Theory and Practice</w:t>
      </w:r>
      <w:r>
        <w:rPr>
          <w:rFonts w:ascii="Times New Roman" w:hAnsi="Times New Roman" w:cs="Times New Roman"/>
          <w:color w:val="000000"/>
          <w:sz w:val="24"/>
          <w:szCs w:val="24"/>
        </w:rPr>
        <w:t>.</w:t>
      </w:r>
    </w:p>
    <w:p w:rsidR="00D71633" w:rsidRPr="00ED41A0" w:rsidRDefault="00D71633" w:rsidP="007E3EF3">
      <w:pPr>
        <w:pStyle w:val="ListParagraph"/>
        <w:numPr>
          <w:ilvl w:val="0"/>
          <w:numId w:val="81"/>
        </w:numPr>
        <w:autoSpaceDE w:val="0"/>
        <w:autoSpaceDN w:val="0"/>
        <w:adjustRightInd w:val="0"/>
        <w:spacing w:after="0" w:line="240" w:lineRule="auto"/>
        <w:rPr>
          <w:rFonts w:ascii="Times New Roman" w:hAnsi="Times New Roman" w:cs="Times New Roman"/>
          <w:color w:val="000000"/>
          <w:sz w:val="24"/>
          <w:szCs w:val="24"/>
        </w:rPr>
      </w:pPr>
      <w:r w:rsidRPr="00ED41A0">
        <w:rPr>
          <w:rFonts w:ascii="Times New Roman" w:hAnsi="Times New Roman" w:cs="Times New Roman"/>
          <w:color w:val="000000"/>
          <w:sz w:val="24"/>
          <w:szCs w:val="24"/>
        </w:rPr>
        <w:t>M.L. Gambhir, Concrete Technology</w:t>
      </w:r>
      <w:r>
        <w:rPr>
          <w:rFonts w:ascii="Times New Roman" w:hAnsi="Times New Roman" w:cs="Times New Roman"/>
          <w:color w:val="000000"/>
          <w:sz w:val="24"/>
          <w:szCs w:val="24"/>
        </w:rPr>
        <w:t>.</w:t>
      </w:r>
    </w:p>
    <w:p w:rsidR="00D71633" w:rsidRDefault="00D71633" w:rsidP="00D71633">
      <w:pPr>
        <w:jc w:val="center"/>
        <w:rPr>
          <w:b/>
          <w:sz w:val="28"/>
          <w:szCs w:val="28"/>
        </w:rPr>
      </w:pPr>
      <w:r>
        <w:rPr>
          <w:b/>
          <w:sz w:val="28"/>
          <w:szCs w:val="28"/>
        </w:rPr>
        <w:lastRenderedPageBreak/>
        <w:t>INTRODUCTION TO STRUCTURAL DYNAMICS [3 0 0 3]</w:t>
      </w:r>
    </w:p>
    <w:p w:rsidR="00D71633" w:rsidRPr="00E74EFF" w:rsidRDefault="00D71633" w:rsidP="00E74EFF">
      <w:pPr>
        <w:jc w:val="center"/>
        <w:rPr>
          <w:b/>
          <w:color w:val="000000"/>
        </w:rPr>
      </w:pPr>
      <w:r w:rsidRPr="00E74EFF">
        <w:rPr>
          <w:b/>
          <w:color w:val="000000"/>
        </w:rPr>
        <w:t xml:space="preserve">Subject code: </w:t>
      </w:r>
      <w:r w:rsidR="00E74EFF" w:rsidRPr="00E74EFF">
        <w:rPr>
          <w:b/>
          <w:color w:val="000000"/>
        </w:rPr>
        <w:t>CE10316A</w:t>
      </w:r>
    </w:p>
    <w:p w:rsidR="00D71633" w:rsidRPr="00766D52" w:rsidRDefault="00D71633" w:rsidP="00D71633">
      <w:pPr>
        <w:pStyle w:val="Default"/>
        <w:jc w:val="both"/>
        <w:rPr>
          <w:b/>
        </w:rPr>
      </w:pPr>
    </w:p>
    <w:p w:rsidR="00D71633" w:rsidRPr="00766D52" w:rsidRDefault="00D71633" w:rsidP="00D71633">
      <w:pPr>
        <w:pStyle w:val="Default"/>
      </w:pPr>
      <w:r w:rsidRPr="00766D52">
        <w:rPr>
          <w:b/>
          <w:bCs/>
        </w:rPr>
        <w:t xml:space="preserve">Course Outcomes: </w:t>
      </w:r>
    </w:p>
    <w:p w:rsidR="00D71633" w:rsidRPr="009C3123" w:rsidRDefault="00D71633" w:rsidP="00D71633">
      <w:pPr>
        <w:rPr>
          <w:color w:val="000000"/>
        </w:rPr>
      </w:pPr>
      <w:r w:rsidRPr="00766D52">
        <w:rPr>
          <w:b/>
          <w:bCs/>
        </w:rPr>
        <w:t>CO1</w:t>
      </w:r>
      <w:r w:rsidRPr="00766D52">
        <w:t xml:space="preserve">: </w:t>
      </w:r>
      <w:r w:rsidRPr="009C3123">
        <w:rPr>
          <w:color w:val="000000"/>
        </w:rPr>
        <w:t>Understanding the basic knowledge of structural dynamics.</w:t>
      </w:r>
    </w:p>
    <w:p w:rsidR="00D71633" w:rsidRPr="009C3123" w:rsidRDefault="00D71633" w:rsidP="00D71633">
      <w:pPr>
        <w:rPr>
          <w:color w:val="000000"/>
        </w:rPr>
      </w:pPr>
      <w:r w:rsidRPr="009C3123">
        <w:rPr>
          <w:b/>
          <w:color w:val="000000"/>
        </w:rPr>
        <w:t>CO2</w:t>
      </w:r>
      <w:r w:rsidRPr="009C3123">
        <w:rPr>
          <w:color w:val="000000"/>
        </w:rPr>
        <w:t xml:space="preserve">: Remembering and understanding the Single degree of freedom system. </w:t>
      </w:r>
    </w:p>
    <w:p w:rsidR="00D71633" w:rsidRDefault="00D71633" w:rsidP="00D71633">
      <w:pPr>
        <w:rPr>
          <w:color w:val="000000"/>
        </w:rPr>
      </w:pPr>
      <w:r w:rsidRPr="00766D52">
        <w:rPr>
          <w:b/>
          <w:bCs/>
        </w:rPr>
        <w:t>CO3</w:t>
      </w:r>
      <w:r w:rsidRPr="00766D52">
        <w:t xml:space="preserve">: </w:t>
      </w:r>
      <w:r>
        <w:rPr>
          <w:color w:val="000000"/>
        </w:rPr>
        <w:t>A</w:t>
      </w:r>
      <w:r w:rsidRPr="00F84201">
        <w:rPr>
          <w:color w:val="000000"/>
        </w:rPr>
        <w:t>pplication of Multi degree of freedom system in earthquake engineering.</w:t>
      </w:r>
    </w:p>
    <w:p w:rsidR="00D71633" w:rsidRDefault="00D71633" w:rsidP="00D71633">
      <w:pPr>
        <w:rPr>
          <w:color w:val="000000"/>
        </w:rPr>
      </w:pPr>
      <w:r w:rsidRPr="00766D52">
        <w:rPr>
          <w:b/>
          <w:bCs/>
        </w:rPr>
        <w:t>CO</w:t>
      </w:r>
      <w:r>
        <w:rPr>
          <w:b/>
          <w:bCs/>
        </w:rPr>
        <w:t>4</w:t>
      </w:r>
      <w:r w:rsidRPr="00766D52">
        <w:t>:</w:t>
      </w:r>
      <w:r>
        <w:t xml:space="preserve"> </w:t>
      </w:r>
      <w:r>
        <w:rPr>
          <w:color w:val="000000"/>
        </w:rPr>
        <w:t xml:space="preserve">Analysis of </w:t>
      </w:r>
      <w:r w:rsidRPr="00D259D3">
        <w:t>the analysis of multi-degree of freedom un-damped systems – Raleigh method</w:t>
      </w:r>
      <w:r>
        <w:t>, Power Method</w:t>
      </w:r>
    </w:p>
    <w:p w:rsidR="00D71633" w:rsidRDefault="00D71633" w:rsidP="00D71633">
      <w:pPr>
        <w:rPr>
          <w:color w:val="000000"/>
        </w:rPr>
      </w:pPr>
      <w:r w:rsidRPr="00766D52">
        <w:rPr>
          <w:b/>
          <w:bCs/>
        </w:rPr>
        <w:t>CO</w:t>
      </w:r>
      <w:r>
        <w:rPr>
          <w:b/>
          <w:bCs/>
        </w:rPr>
        <w:t>5</w:t>
      </w:r>
      <w:r w:rsidRPr="00766D52">
        <w:t>:</w:t>
      </w:r>
      <w:r>
        <w:t xml:space="preserve"> </w:t>
      </w:r>
      <w:r>
        <w:rPr>
          <w:color w:val="000000"/>
        </w:rPr>
        <w:t>Analysis of Static and dynamic structures.</w:t>
      </w:r>
    </w:p>
    <w:p w:rsidR="00D71633" w:rsidRPr="00766D52" w:rsidRDefault="00D71633" w:rsidP="00D71633"/>
    <w:tbl>
      <w:tblPr>
        <w:tblStyle w:val="TableGrid"/>
        <w:tblW w:w="9747" w:type="dxa"/>
        <w:tblLook w:val="04A0" w:firstRow="1" w:lastRow="0" w:firstColumn="1" w:lastColumn="0" w:noHBand="0" w:noVBand="1"/>
      </w:tblPr>
      <w:tblGrid>
        <w:gridCol w:w="1070"/>
        <w:gridCol w:w="7820"/>
        <w:gridCol w:w="857"/>
      </w:tblGrid>
      <w:tr w:rsidR="00D71633" w:rsidRPr="00766D52" w:rsidTr="00044F65">
        <w:tc>
          <w:tcPr>
            <w:tcW w:w="1070" w:type="dxa"/>
          </w:tcPr>
          <w:p w:rsidR="00D71633" w:rsidRPr="00766D52" w:rsidRDefault="00D71633" w:rsidP="00044F65">
            <w:pPr>
              <w:jc w:val="center"/>
              <w:rPr>
                <w:b/>
              </w:rPr>
            </w:pPr>
            <w:r>
              <w:rPr>
                <w:b/>
              </w:rPr>
              <w:t>Module</w:t>
            </w:r>
            <w:r w:rsidRPr="00766D52">
              <w:rPr>
                <w:b/>
              </w:rPr>
              <w:t xml:space="preserve"> no.</w:t>
            </w:r>
          </w:p>
        </w:tc>
        <w:tc>
          <w:tcPr>
            <w:tcW w:w="7820" w:type="dxa"/>
          </w:tcPr>
          <w:p w:rsidR="00D71633" w:rsidRPr="00E77B1A" w:rsidRDefault="00D71633" w:rsidP="00044F65">
            <w:pPr>
              <w:jc w:val="center"/>
              <w:rPr>
                <w:b/>
              </w:rPr>
            </w:pPr>
            <w:r>
              <w:rPr>
                <w:b/>
              </w:rPr>
              <w:t>Description</w:t>
            </w:r>
          </w:p>
        </w:tc>
        <w:tc>
          <w:tcPr>
            <w:tcW w:w="857" w:type="dxa"/>
          </w:tcPr>
          <w:p w:rsidR="00D71633" w:rsidRPr="00766D52" w:rsidRDefault="00D71633" w:rsidP="00044F65">
            <w:pPr>
              <w:jc w:val="center"/>
              <w:rPr>
                <w:b/>
              </w:rPr>
            </w:pPr>
            <w:r w:rsidRPr="00766D52">
              <w:rPr>
                <w:b/>
              </w:rPr>
              <w:t>Hours</w:t>
            </w:r>
          </w:p>
        </w:tc>
      </w:tr>
      <w:tr w:rsidR="00D71633" w:rsidRPr="00766D52" w:rsidTr="00044F65">
        <w:tc>
          <w:tcPr>
            <w:tcW w:w="1070" w:type="dxa"/>
          </w:tcPr>
          <w:p w:rsidR="00D71633" w:rsidRPr="00766D52" w:rsidRDefault="00D71633" w:rsidP="00044F65">
            <w:pPr>
              <w:pStyle w:val="Default"/>
              <w:jc w:val="center"/>
              <w:rPr>
                <w:b/>
              </w:rPr>
            </w:pPr>
            <w:r w:rsidRPr="00766D52">
              <w:rPr>
                <w:b/>
              </w:rPr>
              <w:t>01.</w:t>
            </w:r>
          </w:p>
        </w:tc>
        <w:tc>
          <w:tcPr>
            <w:tcW w:w="7820" w:type="dxa"/>
          </w:tcPr>
          <w:p w:rsidR="00D71633" w:rsidRPr="00766D52" w:rsidRDefault="00D71633" w:rsidP="00044F65">
            <w:pPr>
              <w:pStyle w:val="Default"/>
              <w:jc w:val="both"/>
            </w:pPr>
            <w:r w:rsidRPr="00EC5EAD">
              <w:rPr>
                <w:rFonts w:ascii="Times New Roman" w:hAnsi="Times New Roman" w:cs="Times New Roman"/>
                <w:b/>
                <w:bCs/>
              </w:rPr>
              <w:t>Introduction:</w:t>
            </w:r>
            <w:r w:rsidRPr="00EC5EAD">
              <w:rPr>
                <w:rFonts w:ascii="Times New Roman" w:hAnsi="Times New Roman" w:cs="Times New Roman"/>
              </w:rPr>
              <w:t xml:space="preserve"> </w:t>
            </w:r>
            <w:r w:rsidRPr="00EC5EAD">
              <w:rPr>
                <w:rFonts w:ascii="Times New Roman" w:hAnsi="Times New Roman" w:cs="Times New Roman"/>
                <w:color w:val="auto"/>
              </w:rPr>
              <w:t>Objectives, dynamic loading, types of dynamic problems.  Formulation of equations of motion:  a)  D'Alembert's principle b) Principle of virtual work c) Variational approach.</w:t>
            </w:r>
          </w:p>
        </w:tc>
        <w:tc>
          <w:tcPr>
            <w:tcW w:w="857" w:type="dxa"/>
          </w:tcPr>
          <w:p w:rsidR="00D71633" w:rsidRPr="00766D52" w:rsidRDefault="00D71633" w:rsidP="00044F65">
            <w:pPr>
              <w:jc w:val="center"/>
              <w:rPr>
                <w:b/>
              </w:rPr>
            </w:pPr>
            <w:r>
              <w:rPr>
                <w:b/>
              </w:rPr>
              <w:t>04</w:t>
            </w:r>
          </w:p>
        </w:tc>
      </w:tr>
      <w:tr w:rsidR="00D71633" w:rsidRPr="00766D52" w:rsidTr="00044F65">
        <w:tc>
          <w:tcPr>
            <w:tcW w:w="1070" w:type="dxa"/>
          </w:tcPr>
          <w:p w:rsidR="00D71633" w:rsidRPr="00766D52" w:rsidRDefault="00D71633" w:rsidP="00044F65">
            <w:pPr>
              <w:pStyle w:val="Default"/>
              <w:jc w:val="center"/>
              <w:rPr>
                <w:b/>
              </w:rPr>
            </w:pPr>
            <w:r w:rsidRPr="00766D52">
              <w:rPr>
                <w:b/>
              </w:rPr>
              <w:t>02.</w:t>
            </w:r>
          </w:p>
        </w:tc>
        <w:tc>
          <w:tcPr>
            <w:tcW w:w="7820" w:type="dxa"/>
          </w:tcPr>
          <w:p w:rsidR="00D71633" w:rsidRPr="00D02F62" w:rsidRDefault="00D71633" w:rsidP="00044F65">
            <w:pPr>
              <w:jc w:val="both"/>
            </w:pPr>
            <w:r>
              <w:rPr>
                <w:b/>
                <w:bCs/>
              </w:rPr>
              <w:t>Single Degree of Freedom Systems:</w:t>
            </w:r>
            <w:r>
              <w:t xml:space="preserve"> Components of the system, un-damped and damped free vibrations, logarithmic decrement, Forced vibrations due to harmonic excitation – steady state and transient response, transmissibility, vibration isolation, Forced vibrations due to general dynamic loading.</w:t>
            </w:r>
          </w:p>
        </w:tc>
        <w:tc>
          <w:tcPr>
            <w:tcW w:w="857" w:type="dxa"/>
          </w:tcPr>
          <w:p w:rsidR="00D71633" w:rsidRPr="00766D52" w:rsidRDefault="00D71633" w:rsidP="00044F65">
            <w:pPr>
              <w:jc w:val="center"/>
              <w:rPr>
                <w:b/>
              </w:rPr>
            </w:pPr>
            <w:r>
              <w:rPr>
                <w:b/>
              </w:rPr>
              <w:t>14</w:t>
            </w:r>
          </w:p>
        </w:tc>
      </w:tr>
      <w:tr w:rsidR="00D71633" w:rsidRPr="00766D52" w:rsidTr="00044F65">
        <w:tc>
          <w:tcPr>
            <w:tcW w:w="1070" w:type="dxa"/>
          </w:tcPr>
          <w:p w:rsidR="00D71633" w:rsidRPr="00766D52" w:rsidRDefault="00D71633" w:rsidP="00044F65">
            <w:pPr>
              <w:pStyle w:val="Default"/>
              <w:jc w:val="center"/>
              <w:rPr>
                <w:b/>
              </w:rPr>
            </w:pPr>
            <w:r w:rsidRPr="00766D52">
              <w:rPr>
                <w:b/>
              </w:rPr>
              <w:t>0</w:t>
            </w:r>
            <w:r>
              <w:rPr>
                <w:b/>
              </w:rPr>
              <w:t>3</w:t>
            </w:r>
            <w:r w:rsidRPr="00766D52">
              <w:rPr>
                <w:b/>
              </w:rPr>
              <w:t>.</w:t>
            </w:r>
          </w:p>
        </w:tc>
        <w:tc>
          <w:tcPr>
            <w:tcW w:w="7820" w:type="dxa"/>
          </w:tcPr>
          <w:p w:rsidR="00D71633" w:rsidRPr="00D02F62" w:rsidRDefault="00D71633" w:rsidP="00044F65">
            <w:pPr>
              <w:jc w:val="both"/>
            </w:pPr>
            <w:r>
              <w:rPr>
                <w:b/>
                <w:bCs/>
              </w:rPr>
              <w:t>Multi-Degree of Freedom Systems:</w:t>
            </w:r>
            <w:r>
              <w:t xml:space="preserve"> Equations of motion, un-damped and damped free vibration, eigenvalues and eigen vectors, orthogonality conditions. </w:t>
            </w:r>
          </w:p>
        </w:tc>
        <w:tc>
          <w:tcPr>
            <w:tcW w:w="857" w:type="dxa"/>
          </w:tcPr>
          <w:p w:rsidR="00D71633" w:rsidRPr="00766D52" w:rsidRDefault="00D71633" w:rsidP="00044F65">
            <w:pPr>
              <w:jc w:val="center"/>
              <w:rPr>
                <w:b/>
              </w:rPr>
            </w:pPr>
            <w:r>
              <w:rPr>
                <w:b/>
              </w:rPr>
              <w:t>08</w:t>
            </w:r>
          </w:p>
        </w:tc>
      </w:tr>
      <w:tr w:rsidR="00D71633" w:rsidRPr="00766D52" w:rsidTr="00044F65">
        <w:tc>
          <w:tcPr>
            <w:tcW w:w="1070" w:type="dxa"/>
          </w:tcPr>
          <w:p w:rsidR="00D71633" w:rsidRPr="00766D52" w:rsidRDefault="00D71633" w:rsidP="00044F65">
            <w:pPr>
              <w:pStyle w:val="Default"/>
              <w:jc w:val="center"/>
              <w:rPr>
                <w:b/>
              </w:rPr>
            </w:pPr>
            <w:r>
              <w:rPr>
                <w:b/>
              </w:rPr>
              <w:t>04.</w:t>
            </w:r>
          </w:p>
        </w:tc>
        <w:tc>
          <w:tcPr>
            <w:tcW w:w="7820" w:type="dxa"/>
          </w:tcPr>
          <w:p w:rsidR="00D71633" w:rsidRDefault="00D71633" w:rsidP="00044F65">
            <w:pPr>
              <w:jc w:val="both"/>
              <w:rPr>
                <w:b/>
                <w:bCs/>
              </w:rPr>
            </w:pPr>
            <w:r w:rsidRPr="009D38F9">
              <w:rPr>
                <w:b/>
                <w:bCs/>
              </w:rPr>
              <w:t>Damping</w:t>
            </w:r>
            <w:r>
              <w:t xml:space="preserve">: </w:t>
            </w:r>
            <w:r w:rsidRPr="00D259D3">
              <w:t>Free vibration of shear bui</w:t>
            </w:r>
            <w:r>
              <w:t xml:space="preserve">ldings with and without damping, </w:t>
            </w:r>
            <w:r w:rsidRPr="00D259D3">
              <w:t>Approximate methods for the analysis of multi-degree of freedom un-damped systems – Raleigh method</w:t>
            </w:r>
            <w:r>
              <w:t>, Power Method</w:t>
            </w:r>
            <w:r w:rsidRPr="00D259D3">
              <w:t>.</w:t>
            </w:r>
          </w:p>
        </w:tc>
        <w:tc>
          <w:tcPr>
            <w:tcW w:w="857" w:type="dxa"/>
          </w:tcPr>
          <w:p w:rsidR="00D71633" w:rsidRDefault="00D71633" w:rsidP="00044F65">
            <w:pPr>
              <w:jc w:val="center"/>
              <w:rPr>
                <w:b/>
              </w:rPr>
            </w:pPr>
            <w:r>
              <w:rPr>
                <w:b/>
              </w:rPr>
              <w:t>04</w:t>
            </w:r>
          </w:p>
        </w:tc>
      </w:tr>
      <w:tr w:rsidR="00D71633" w:rsidRPr="00766D52" w:rsidTr="00044F65">
        <w:tc>
          <w:tcPr>
            <w:tcW w:w="1070" w:type="dxa"/>
          </w:tcPr>
          <w:p w:rsidR="00D71633" w:rsidRPr="00766D52" w:rsidRDefault="00D71633" w:rsidP="00044F65">
            <w:pPr>
              <w:pStyle w:val="Default"/>
              <w:jc w:val="center"/>
              <w:rPr>
                <w:b/>
              </w:rPr>
            </w:pPr>
            <w:r w:rsidRPr="00766D52">
              <w:rPr>
                <w:b/>
              </w:rPr>
              <w:t>0</w:t>
            </w:r>
            <w:r>
              <w:rPr>
                <w:b/>
              </w:rPr>
              <w:t>5</w:t>
            </w:r>
            <w:r w:rsidRPr="00766D52">
              <w:rPr>
                <w:b/>
              </w:rPr>
              <w:t>.</w:t>
            </w:r>
          </w:p>
        </w:tc>
        <w:tc>
          <w:tcPr>
            <w:tcW w:w="7820" w:type="dxa"/>
          </w:tcPr>
          <w:p w:rsidR="00D71633" w:rsidRPr="00766D52" w:rsidRDefault="00D71633" w:rsidP="00044F65">
            <w:pPr>
              <w:pStyle w:val="Default"/>
              <w:jc w:val="both"/>
            </w:pPr>
            <w:r w:rsidRPr="00F62430">
              <w:rPr>
                <w:rFonts w:ascii="Times New Roman" w:hAnsi="Times New Roman" w:cs="Times New Roman"/>
                <w:b/>
                <w:color w:val="auto"/>
              </w:rPr>
              <w:t>Static and dynamic Analysis of structures:</w:t>
            </w:r>
            <w:r w:rsidRPr="00F62430">
              <w:rPr>
                <w:rFonts w:ascii="Times New Roman" w:hAnsi="Times New Roman" w:cs="Times New Roman"/>
                <w:color w:val="auto"/>
              </w:rPr>
              <w:t xml:space="preserve"> Static and Response spectrum and Time history method.</w:t>
            </w:r>
          </w:p>
        </w:tc>
        <w:tc>
          <w:tcPr>
            <w:tcW w:w="857" w:type="dxa"/>
          </w:tcPr>
          <w:p w:rsidR="00D71633" w:rsidRPr="00766D52" w:rsidRDefault="00D71633" w:rsidP="00044F65">
            <w:pPr>
              <w:jc w:val="center"/>
              <w:rPr>
                <w:b/>
              </w:rPr>
            </w:pPr>
            <w:r>
              <w:rPr>
                <w:b/>
              </w:rPr>
              <w:t>08</w:t>
            </w:r>
          </w:p>
        </w:tc>
      </w:tr>
      <w:tr w:rsidR="00D71633" w:rsidRPr="00766D52" w:rsidTr="00044F65">
        <w:tc>
          <w:tcPr>
            <w:tcW w:w="8890" w:type="dxa"/>
            <w:gridSpan w:val="2"/>
          </w:tcPr>
          <w:p w:rsidR="00D71633" w:rsidRPr="00766D52" w:rsidRDefault="00D71633" w:rsidP="00044F65">
            <w:pPr>
              <w:pStyle w:val="Default"/>
              <w:jc w:val="right"/>
            </w:pPr>
            <w:r w:rsidRPr="00766D52">
              <w:t>Total</w:t>
            </w:r>
          </w:p>
        </w:tc>
        <w:tc>
          <w:tcPr>
            <w:tcW w:w="857" w:type="dxa"/>
          </w:tcPr>
          <w:p w:rsidR="00D71633" w:rsidRPr="00766D52" w:rsidRDefault="00D71633" w:rsidP="00044F65">
            <w:pPr>
              <w:jc w:val="center"/>
              <w:rPr>
                <w:b/>
              </w:rPr>
            </w:pPr>
            <w:r w:rsidRPr="00766D52">
              <w:rPr>
                <w:b/>
              </w:rPr>
              <w:t>3</w:t>
            </w:r>
            <w:r>
              <w:rPr>
                <w:b/>
              </w:rPr>
              <w:t>8</w:t>
            </w:r>
          </w:p>
        </w:tc>
      </w:tr>
    </w:tbl>
    <w:p w:rsidR="00D71633" w:rsidRDefault="00D71633" w:rsidP="00D71633">
      <w:pPr>
        <w:jc w:val="both"/>
      </w:pPr>
    </w:p>
    <w:p w:rsidR="00D71633" w:rsidRDefault="00D71633" w:rsidP="00D71633">
      <w:pPr>
        <w:jc w:val="both"/>
        <w:rPr>
          <w:b/>
          <w:bCs/>
        </w:rPr>
      </w:pPr>
      <w:r>
        <w:rPr>
          <w:b/>
          <w:bCs/>
        </w:rPr>
        <w:t>References:</w:t>
      </w:r>
    </w:p>
    <w:p w:rsidR="00D71633" w:rsidRDefault="00D71633" w:rsidP="00D71633">
      <w:pPr>
        <w:jc w:val="both"/>
      </w:pPr>
    </w:p>
    <w:p w:rsidR="00D71633" w:rsidRDefault="00D71633" w:rsidP="00D71633">
      <w:pPr>
        <w:ind w:left="360" w:hanging="360"/>
        <w:jc w:val="both"/>
      </w:pPr>
      <w:r>
        <w:t xml:space="preserve">1. </w:t>
      </w:r>
      <w:smartTag w:uri="urn:schemas-microsoft-com:office:smarttags" w:element="City">
        <w:r>
          <w:t>Rao</w:t>
        </w:r>
      </w:smartTag>
      <w:r>
        <w:t xml:space="preserve">, </w:t>
      </w:r>
      <w:smartTag w:uri="urn:schemas-microsoft-com:office:smarttags" w:element="State">
        <w:r>
          <w:t>S.D.</w:t>
        </w:r>
      </w:smartTag>
      <w:r>
        <w:t xml:space="preserve">, (1995), </w:t>
      </w:r>
      <w:r>
        <w:rPr>
          <w:iCs/>
        </w:rPr>
        <w:t>'Mechanical Vibrations'</w:t>
      </w:r>
      <w:r>
        <w:t>,3rd ed., Addison Wesely, NewYork, 19.</w:t>
      </w:r>
    </w:p>
    <w:p w:rsidR="00D71633" w:rsidRDefault="00D71633" w:rsidP="00D71633">
      <w:pPr>
        <w:ind w:left="360" w:hanging="360"/>
        <w:jc w:val="both"/>
      </w:pPr>
      <w:r>
        <w:t xml:space="preserve">2. Chopra  A.K., (2001), </w:t>
      </w:r>
      <w:r>
        <w:rPr>
          <w:iCs/>
        </w:rPr>
        <w:t>'Dynamics of structures– Theory  and  application to Earthquake Engg.</w:t>
      </w:r>
      <w:r>
        <w:t>’ Prentice - Hall of India Pvt. Ltd.</w:t>
      </w:r>
      <w:smartTag w:uri="urn:schemas-microsoft-com:office:smarttags" w:element="City">
        <w:smartTag w:uri="urn:schemas-microsoft-com:office:smarttags" w:element="place">
          <w:r>
            <w:t>New Delhi</w:t>
          </w:r>
        </w:smartTag>
      </w:smartTag>
      <w:r>
        <w:t>.</w:t>
      </w:r>
    </w:p>
    <w:p w:rsidR="00D71633" w:rsidRDefault="00D71633" w:rsidP="00D71633">
      <w:pPr>
        <w:ind w:left="360" w:hanging="360"/>
        <w:jc w:val="both"/>
      </w:pPr>
      <w:r>
        <w:t xml:space="preserve">3. Seto, (1964), </w:t>
      </w:r>
      <w:r>
        <w:rPr>
          <w:iCs/>
        </w:rPr>
        <w:t>'Mechanical vibrations, Schuam's Outline Series'</w:t>
      </w:r>
      <w:r>
        <w:t>, McGraw Hill, Book Co., New York 19.</w:t>
      </w:r>
    </w:p>
    <w:p w:rsidR="00D71633" w:rsidRDefault="00D71633" w:rsidP="00D71633">
      <w:pPr>
        <w:pStyle w:val="BodyText"/>
        <w:ind w:left="360" w:right="-174" w:hanging="360"/>
      </w:pPr>
      <w:r>
        <w:t xml:space="preserve">4. Jai Krishna, Chandrasekaran, A.R. and Brijesh Chandra, (1994), </w:t>
      </w:r>
      <w:r>
        <w:rPr>
          <w:iCs/>
        </w:rPr>
        <w:t>'Elements of Earthquake Engg'</w:t>
      </w:r>
      <w:r>
        <w:t xml:space="preserve">., 2nd ed., South Asian Publishers, </w:t>
      </w:r>
      <w:smartTag w:uri="urn:schemas-microsoft-com:office:smarttags" w:element="place">
        <w:smartTag w:uri="urn:schemas-microsoft-com:office:smarttags" w:element="City">
          <w:r>
            <w:t>New Delhi</w:t>
          </w:r>
        </w:smartTag>
      </w:smartTag>
      <w:r>
        <w:t xml:space="preserve">, </w:t>
      </w:r>
    </w:p>
    <w:p w:rsidR="00D71633" w:rsidRDefault="00D71633" w:rsidP="00D71633">
      <w:pPr>
        <w:ind w:left="360" w:hanging="360"/>
        <w:jc w:val="both"/>
      </w:pPr>
      <w:r>
        <w:t xml:space="preserve">5. Thansi by  W.T, (1988),  </w:t>
      </w:r>
      <w:r>
        <w:rPr>
          <w:iCs/>
        </w:rPr>
        <w:t xml:space="preserve">'Theory of vibration </w:t>
      </w:r>
      <w:r>
        <w:t>–</w:t>
      </w:r>
      <w:r>
        <w:rPr>
          <w:iCs/>
        </w:rPr>
        <w:t xml:space="preserve"> with  Applications'</w:t>
      </w:r>
      <w:r>
        <w:t>, C.B.S. Publishers and Distributors, New Delhi.</w:t>
      </w:r>
    </w:p>
    <w:p w:rsidR="00D71633" w:rsidRDefault="00D71633" w:rsidP="00D71633">
      <w:pPr>
        <w:ind w:left="360" w:hanging="360"/>
        <w:jc w:val="both"/>
      </w:pPr>
      <w:r>
        <w:t xml:space="preserve">6. Paz. M, (2004), </w:t>
      </w:r>
      <w:r>
        <w:rPr>
          <w:iCs/>
        </w:rPr>
        <w:t>'Structural Dynamics',</w:t>
      </w:r>
      <w:r>
        <w:t xml:space="preserve"> 2nd ed., C.B.S. Publishers and Distributors, New Delhi.</w:t>
      </w:r>
    </w:p>
    <w:p w:rsidR="00D71633" w:rsidRDefault="00D71633" w:rsidP="00D71633">
      <w:pPr>
        <w:ind w:left="360" w:hanging="360"/>
        <w:jc w:val="both"/>
      </w:pPr>
      <w:r>
        <w:t xml:space="preserve">7. Mukhopadhay., (2000), </w:t>
      </w:r>
      <w:r>
        <w:rPr>
          <w:iCs/>
        </w:rPr>
        <w:t xml:space="preserve">'Vibrations of structures and structural systems' </w:t>
      </w:r>
      <w:r>
        <w:t>Oxford and IBH, New Delhi.</w:t>
      </w:r>
    </w:p>
    <w:p w:rsidR="00D71633" w:rsidRDefault="00D71633" w:rsidP="00D71633">
      <w:pPr>
        <w:ind w:left="360" w:hanging="360"/>
        <w:jc w:val="both"/>
      </w:pPr>
      <w:r>
        <w:t xml:space="preserve">8. Biggs J.M., </w:t>
      </w:r>
      <w:r>
        <w:rPr>
          <w:iCs/>
        </w:rPr>
        <w:t>'Introduction to structural dynamics'</w:t>
      </w:r>
      <w:r>
        <w:t xml:space="preserve"> (McGraw Hill publications)</w:t>
      </w:r>
    </w:p>
    <w:p w:rsidR="00D71633" w:rsidRDefault="00D71633" w:rsidP="00D71633">
      <w:pPr>
        <w:ind w:left="360" w:hanging="360"/>
        <w:jc w:val="both"/>
      </w:pPr>
      <w:r>
        <w:t xml:space="preserve">9. Clough and Penzien, (1993), </w:t>
      </w:r>
      <w:r>
        <w:rPr>
          <w:iCs/>
        </w:rPr>
        <w:t>'Dynamics of structures'</w:t>
      </w:r>
      <w:r>
        <w:t xml:space="preserve"> – McGraw Hill publications.</w:t>
      </w:r>
    </w:p>
    <w:p w:rsidR="00D71633" w:rsidRPr="006E12BA" w:rsidRDefault="00D71633" w:rsidP="00D71633">
      <w:pPr>
        <w:jc w:val="center"/>
        <w:rPr>
          <w:b/>
          <w:sz w:val="28"/>
          <w:szCs w:val="28"/>
        </w:rPr>
      </w:pPr>
      <w:r w:rsidRPr="006E12BA">
        <w:rPr>
          <w:b/>
          <w:sz w:val="28"/>
          <w:szCs w:val="28"/>
        </w:rPr>
        <w:lastRenderedPageBreak/>
        <w:t>EARTHQUAKE DESIGN AND CONSTRUCTION [3 0 0 3]</w:t>
      </w:r>
    </w:p>
    <w:p w:rsidR="00D71633" w:rsidRPr="00E74EFF" w:rsidRDefault="00D71633" w:rsidP="00D71633">
      <w:pPr>
        <w:pStyle w:val="Default"/>
        <w:jc w:val="center"/>
        <w:rPr>
          <w:rFonts w:ascii="Times New Roman" w:eastAsia="Times New Roman" w:hAnsi="Times New Roman" w:cs="Times New Roman"/>
          <w:b/>
          <w:lang w:val="en-US"/>
        </w:rPr>
      </w:pPr>
      <w:r w:rsidRPr="00E74EFF">
        <w:rPr>
          <w:rFonts w:ascii="Times New Roman" w:eastAsia="Times New Roman" w:hAnsi="Times New Roman" w:cs="Times New Roman"/>
          <w:b/>
          <w:lang w:val="en-US"/>
        </w:rPr>
        <w:t xml:space="preserve">Subject code: </w:t>
      </w:r>
      <w:r w:rsidR="00E74EFF" w:rsidRPr="00E74EFF">
        <w:rPr>
          <w:rFonts w:ascii="Times New Roman" w:eastAsia="Times New Roman" w:hAnsi="Times New Roman" w:cs="Times New Roman"/>
          <w:b/>
          <w:lang w:val="en-US"/>
        </w:rPr>
        <w:t>CE10317A</w:t>
      </w:r>
    </w:p>
    <w:p w:rsidR="00D71633" w:rsidRPr="00887B9A" w:rsidRDefault="00D71633" w:rsidP="00D71633">
      <w:pPr>
        <w:pStyle w:val="Default"/>
        <w:jc w:val="both"/>
        <w:rPr>
          <w:b/>
        </w:rPr>
      </w:pPr>
    </w:p>
    <w:p w:rsidR="00D71633" w:rsidRPr="00827AB6" w:rsidRDefault="00D71633" w:rsidP="00D71633">
      <w:pPr>
        <w:pStyle w:val="Default"/>
        <w:rPr>
          <w:rFonts w:ascii="Times New Roman" w:eastAsia="Times New Roman" w:hAnsi="Times New Roman" w:cs="Times New Roman"/>
          <w:b/>
          <w:bCs/>
          <w:color w:val="auto"/>
          <w:lang w:val="en-US"/>
        </w:rPr>
      </w:pPr>
      <w:r w:rsidRPr="00827AB6">
        <w:rPr>
          <w:rFonts w:ascii="Times New Roman" w:eastAsia="Times New Roman" w:hAnsi="Times New Roman" w:cs="Times New Roman"/>
          <w:b/>
          <w:bCs/>
          <w:color w:val="auto"/>
          <w:lang w:val="en-US"/>
        </w:rPr>
        <w:t xml:space="preserve">Course Outcomes: </w:t>
      </w:r>
    </w:p>
    <w:p w:rsidR="00D71633" w:rsidRPr="00827AB6" w:rsidRDefault="00D71633" w:rsidP="00D71633">
      <w:pPr>
        <w:pStyle w:val="Default"/>
        <w:jc w:val="both"/>
        <w:rPr>
          <w:rFonts w:ascii="Times New Roman" w:eastAsia="Times New Roman" w:hAnsi="Times New Roman" w:cs="Times New Roman"/>
          <w:lang w:val="en-US"/>
        </w:rPr>
      </w:pPr>
      <w:r w:rsidRPr="00827AB6">
        <w:rPr>
          <w:rFonts w:ascii="Times New Roman" w:eastAsia="Times New Roman" w:hAnsi="Times New Roman" w:cs="Times New Roman"/>
          <w:b/>
          <w:bCs/>
          <w:color w:val="auto"/>
          <w:lang w:val="en-US"/>
        </w:rPr>
        <w:t>CO1</w:t>
      </w:r>
      <w:r w:rsidRPr="00887B9A">
        <w:t xml:space="preserve">: </w:t>
      </w:r>
      <w:r w:rsidRPr="00827AB6">
        <w:rPr>
          <w:rFonts w:ascii="Times New Roman" w:eastAsia="Times New Roman" w:hAnsi="Times New Roman" w:cs="Times New Roman"/>
          <w:lang w:val="en-US"/>
        </w:rPr>
        <w:t>Critical understanding of advanced seismology and causes of earthquakes.</w:t>
      </w:r>
    </w:p>
    <w:p w:rsidR="00D71633" w:rsidRPr="00827AB6" w:rsidRDefault="00D71633" w:rsidP="00D71633">
      <w:pPr>
        <w:pStyle w:val="Default"/>
        <w:ind w:left="720" w:hanging="720"/>
        <w:jc w:val="both"/>
        <w:rPr>
          <w:rFonts w:ascii="Times New Roman" w:eastAsia="Times New Roman" w:hAnsi="Times New Roman" w:cs="Times New Roman"/>
          <w:lang w:val="en-US"/>
        </w:rPr>
      </w:pPr>
      <w:r w:rsidRPr="00827AB6">
        <w:rPr>
          <w:rFonts w:ascii="Times New Roman" w:eastAsia="Times New Roman" w:hAnsi="Times New Roman" w:cs="Times New Roman"/>
          <w:b/>
          <w:lang w:val="en-US"/>
        </w:rPr>
        <w:t>CO2</w:t>
      </w:r>
      <w:r>
        <w:rPr>
          <w:rFonts w:ascii="Times New Roman" w:eastAsia="Times New Roman" w:hAnsi="Times New Roman" w:cs="Times New Roman"/>
          <w:lang w:val="en-US"/>
        </w:rPr>
        <w:t xml:space="preserve">: </w:t>
      </w:r>
      <w:r w:rsidRPr="00827AB6">
        <w:rPr>
          <w:rFonts w:ascii="Times New Roman" w:eastAsia="Times New Roman" w:hAnsi="Times New Roman" w:cs="Times New Roman"/>
          <w:lang w:val="en-US"/>
        </w:rPr>
        <w:t>Understanding and remembering the Seismic Design Philosophy</w:t>
      </w:r>
      <w:r>
        <w:rPr>
          <w:rFonts w:ascii="Times New Roman" w:eastAsia="Times New Roman" w:hAnsi="Times New Roman" w:cs="Times New Roman"/>
          <w:lang w:val="en-US"/>
        </w:rPr>
        <w:t xml:space="preserve"> and geometric </w:t>
      </w:r>
      <w:r w:rsidRPr="00827AB6">
        <w:rPr>
          <w:rFonts w:ascii="Times New Roman" w:eastAsia="Times New Roman" w:hAnsi="Times New Roman" w:cs="Times New Roman"/>
          <w:lang w:val="en-US"/>
        </w:rPr>
        <w:t>configuration of buildings.</w:t>
      </w:r>
    </w:p>
    <w:p w:rsidR="00D71633" w:rsidRDefault="00D71633" w:rsidP="00D71633">
      <w:pPr>
        <w:jc w:val="both"/>
      </w:pPr>
      <w:r w:rsidRPr="00887B9A">
        <w:rPr>
          <w:b/>
          <w:bCs/>
        </w:rPr>
        <w:t>CO3</w:t>
      </w:r>
      <w:r w:rsidRPr="00887B9A">
        <w:t xml:space="preserve">: </w:t>
      </w:r>
      <w:r>
        <w:t>Distinguish</w:t>
      </w:r>
      <w:r w:rsidRPr="00887B9A">
        <w:t xml:space="preserve"> </w:t>
      </w:r>
      <w:r w:rsidRPr="00887B9A">
        <w:rPr>
          <w:color w:val="000000"/>
        </w:rPr>
        <w:t>Masonry Buildings</w:t>
      </w:r>
      <w:r>
        <w:t xml:space="preserve"> and </w:t>
      </w:r>
      <w:r w:rsidRPr="00887B9A">
        <w:t>Reinforced Concrete Buildings</w:t>
      </w:r>
      <w:r>
        <w:t>.</w:t>
      </w:r>
    </w:p>
    <w:p w:rsidR="00D71633" w:rsidRPr="009F0F10" w:rsidRDefault="00D71633" w:rsidP="00D71633">
      <w:pPr>
        <w:jc w:val="both"/>
        <w:rPr>
          <w:color w:val="000000"/>
        </w:rPr>
      </w:pPr>
      <w:r w:rsidRPr="00887B9A">
        <w:rPr>
          <w:b/>
          <w:bCs/>
        </w:rPr>
        <w:t>CO</w:t>
      </w:r>
      <w:r>
        <w:rPr>
          <w:b/>
          <w:bCs/>
        </w:rPr>
        <w:t>4</w:t>
      </w:r>
      <w:r w:rsidRPr="00887B9A">
        <w:t xml:space="preserve">: </w:t>
      </w:r>
      <w:r>
        <w:t xml:space="preserve">Categorize the importance of </w:t>
      </w:r>
      <w:r>
        <w:rPr>
          <w:color w:val="000000"/>
        </w:rPr>
        <w:t xml:space="preserve">Open Ground Storey, Short Columns, </w:t>
      </w:r>
      <w:r w:rsidRPr="00887B9A">
        <w:rPr>
          <w:color w:val="000000"/>
        </w:rPr>
        <w:t>Sh</w:t>
      </w:r>
      <w:r>
        <w:rPr>
          <w:color w:val="000000"/>
        </w:rPr>
        <w:t>ear walls.</w:t>
      </w:r>
    </w:p>
    <w:p w:rsidR="00D71633" w:rsidRDefault="00D71633" w:rsidP="00D71633">
      <w:pPr>
        <w:jc w:val="both"/>
        <w:rPr>
          <w:color w:val="000000"/>
        </w:rPr>
      </w:pPr>
      <w:r w:rsidRPr="00887B9A">
        <w:rPr>
          <w:b/>
          <w:bCs/>
        </w:rPr>
        <w:t>CO</w:t>
      </w:r>
      <w:r>
        <w:rPr>
          <w:b/>
          <w:bCs/>
        </w:rPr>
        <w:t>5</w:t>
      </w:r>
      <w:r w:rsidRPr="00887B9A">
        <w:t xml:space="preserve">: </w:t>
      </w:r>
      <w:r>
        <w:t xml:space="preserve">Evaluate </w:t>
      </w:r>
      <w:r w:rsidRPr="00887B9A">
        <w:rPr>
          <w:color w:val="000000"/>
        </w:rPr>
        <w:t>Load Paths</w:t>
      </w:r>
      <w:r>
        <w:rPr>
          <w:color w:val="000000"/>
        </w:rPr>
        <w:t xml:space="preserve">, </w:t>
      </w:r>
      <w:r w:rsidRPr="00887B9A">
        <w:rPr>
          <w:color w:val="000000"/>
        </w:rPr>
        <w:t>Non-structural Elements</w:t>
      </w:r>
      <w:r>
        <w:rPr>
          <w:color w:val="000000"/>
        </w:rPr>
        <w:t xml:space="preserve">, </w:t>
      </w:r>
      <w:r w:rsidRPr="00887B9A">
        <w:rPr>
          <w:color w:val="000000"/>
        </w:rPr>
        <w:t>Confined Masonry Construction</w:t>
      </w:r>
      <w:r>
        <w:rPr>
          <w:color w:val="000000"/>
        </w:rPr>
        <w:t xml:space="preserve">, </w:t>
      </w:r>
      <w:r w:rsidRPr="00887B9A">
        <w:rPr>
          <w:color w:val="000000"/>
        </w:rPr>
        <w:t>Sinking of Buildings</w:t>
      </w:r>
      <w:r>
        <w:rPr>
          <w:color w:val="000000"/>
        </w:rPr>
        <w:t xml:space="preserve">, </w:t>
      </w:r>
      <w:r w:rsidRPr="00887B9A">
        <w:rPr>
          <w:color w:val="000000"/>
        </w:rPr>
        <w:t>Quality control</w:t>
      </w:r>
      <w:r>
        <w:rPr>
          <w:color w:val="000000"/>
        </w:rPr>
        <w:t xml:space="preserve"> </w:t>
      </w:r>
      <w:r w:rsidRPr="00887B9A">
        <w:rPr>
          <w:color w:val="000000"/>
        </w:rPr>
        <w:t>during Earthquakes</w:t>
      </w:r>
      <w:r>
        <w:rPr>
          <w:color w:val="000000"/>
        </w:rPr>
        <w:t>.</w:t>
      </w:r>
    </w:p>
    <w:p w:rsidR="00D71633" w:rsidRPr="00887B9A" w:rsidRDefault="00D71633" w:rsidP="00D71633"/>
    <w:tbl>
      <w:tblPr>
        <w:tblStyle w:val="TableGrid"/>
        <w:tblW w:w="0" w:type="auto"/>
        <w:tblLook w:val="04A0" w:firstRow="1" w:lastRow="0" w:firstColumn="1" w:lastColumn="0" w:noHBand="0" w:noVBand="1"/>
      </w:tblPr>
      <w:tblGrid>
        <w:gridCol w:w="1070"/>
        <w:gridCol w:w="7601"/>
        <w:gridCol w:w="905"/>
      </w:tblGrid>
      <w:tr w:rsidR="00D71633" w:rsidRPr="00887B9A" w:rsidTr="00044F65">
        <w:tc>
          <w:tcPr>
            <w:tcW w:w="1070" w:type="dxa"/>
          </w:tcPr>
          <w:p w:rsidR="00D71633" w:rsidRDefault="00D71633" w:rsidP="00044F65">
            <w:pPr>
              <w:jc w:val="center"/>
              <w:rPr>
                <w:b/>
              </w:rPr>
            </w:pPr>
            <w:r>
              <w:rPr>
                <w:b/>
              </w:rPr>
              <w:t>Module</w:t>
            </w:r>
          </w:p>
          <w:p w:rsidR="00D71633" w:rsidRPr="00887B9A" w:rsidRDefault="00D71633" w:rsidP="00044F65">
            <w:pPr>
              <w:jc w:val="center"/>
              <w:rPr>
                <w:b/>
              </w:rPr>
            </w:pPr>
            <w:r w:rsidRPr="00887B9A">
              <w:rPr>
                <w:b/>
              </w:rPr>
              <w:t>no.</w:t>
            </w:r>
          </w:p>
        </w:tc>
        <w:tc>
          <w:tcPr>
            <w:tcW w:w="7601" w:type="dxa"/>
          </w:tcPr>
          <w:p w:rsidR="00D71633" w:rsidRPr="00887B9A" w:rsidRDefault="00D71633" w:rsidP="00044F65">
            <w:pPr>
              <w:jc w:val="center"/>
              <w:rPr>
                <w:b/>
              </w:rPr>
            </w:pPr>
            <w:r>
              <w:rPr>
                <w:b/>
              </w:rPr>
              <w:t>Description</w:t>
            </w:r>
          </w:p>
        </w:tc>
        <w:tc>
          <w:tcPr>
            <w:tcW w:w="905" w:type="dxa"/>
          </w:tcPr>
          <w:p w:rsidR="00D71633" w:rsidRPr="00887B9A" w:rsidRDefault="00D71633" w:rsidP="00044F65">
            <w:pPr>
              <w:jc w:val="center"/>
              <w:rPr>
                <w:b/>
              </w:rPr>
            </w:pPr>
            <w:r w:rsidRPr="00887B9A">
              <w:rPr>
                <w:b/>
              </w:rPr>
              <w:t>Hours</w:t>
            </w:r>
          </w:p>
        </w:tc>
      </w:tr>
      <w:tr w:rsidR="00D71633" w:rsidRPr="00887B9A" w:rsidTr="00044F65">
        <w:tc>
          <w:tcPr>
            <w:tcW w:w="1070" w:type="dxa"/>
          </w:tcPr>
          <w:p w:rsidR="00D71633" w:rsidRPr="00887B9A" w:rsidRDefault="00D71633" w:rsidP="00044F65">
            <w:pPr>
              <w:pStyle w:val="Default"/>
              <w:jc w:val="center"/>
              <w:rPr>
                <w:b/>
              </w:rPr>
            </w:pPr>
            <w:r w:rsidRPr="00887B9A">
              <w:rPr>
                <w:b/>
              </w:rPr>
              <w:t>01.</w:t>
            </w:r>
          </w:p>
        </w:tc>
        <w:tc>
          <w:tcPr>
            <w:tcW w:w="7601" w:type="dxa"/>
          </w:tcPr>
          <w:p w:rsidR="00D71633" w:rsidRPr="00887B9A" w:rsidRDefault="00D71633" w:rsidP="00044F65">
            <w:pPr>
              <w:pStyle w:val="Default"/>
              <w:jc w:val="both"/>
            </w:pPr>
            <w:r w:rsidRPr="00827AB6">
              <w:rPr>
                <w:rFonts w:ascii="Times New Roman" w:hAnsi="Times New Roman" w:cs="Times New Roman"/>
              </w:rPr>
              <w:t>Causes of Earthquakes. Ground shaking, Seismic Zones, Seismic Effects on Structures, Indian Seismic Codes.</w:t>
            </w:r>
          </w:p>
        </w:tc>
        <w:tc>
          <w:tcPr>
            <w:tcW w:w="905" w:type="dxa"/>
          </w:tcPr>
          <w:p w:rsidR="00D71633" w:rsidRPr="00887B9A" w:rsidRDefault="00D71633" w:rsidP="00044F65">
            <w:pPr>
              <w:jc w:val="center"/>
              <w:rPr>
                <w:b/>
              </w:rPr>
            </w:pPr>
            <w:r w:rsidRPr="00887B9A">
              <w:rPr>
                <w:b/>
              </w:rPr>
              <w:t>3</w:t>
            </w:r>
          </w:p>
        </w:tc>
      </w:tr>
      <w:tr w:rsidR="00D71633" w:rsidRPr="00887B9A" w:rsidTr="00044F65">
        <w:tc>
          <w:tcPr>
            <w:tcW w:w="1070" w:type="dxa"/>
          </w:tcPr>
          <w:p w:rsidR="00D71633" w:rsidRPr="00887B9A" w:rsidRDefault="00D71633" w:rsidP="00044F65">
            <w:pPr>
              <w:jc w:val="center"/>
            </w:pPr>
            <w:r w:rsidRPr="00887B9A">
              <w:rPr>
                <w:b/>
              </w:rPr>
              <w:t>02.</w:t>
            </w:r>
          </w:p>
        </w:tc>
        <w:tc>
          <w:tcPr>
            <w:tcW w:w="7601" w:type="dxa"/>
          </w:tcPr>
          <w:p w:rsidR="00D71633" w:rsidRPr="00887B9A" w:rsidRDefault="00D71633" w:rsidP="00044F65">
            <w:pPr>
              <w:jc w:val="both"/>
              <w:rPr>
                <w:color w:val="000000"/>
              </w:rPr>
            </w:pPr>
            <w:r w:rsidRPr="00887B9A">
              <w:rPr>
                <w:color w:val="000000"/>
              </w:rPr>
              <w:t>Architectural Features Affect, Twisting of Buildings During Earthquakes, Seismic Design Philosophy of Buildings, Ductile Buildings for Good Seismic Performance, and Flexibility of Buildings.</w:t>
            </w:r>
          </w:p>
        </w:tc>
        <w:tc>
          <w:tcPr>
            <w:tcW w:w="905" w:type="dxa"/>
          </w:tcPr>
          <w:p w:rsidR="00D71633" w:rsidRPr="00887B9A" w:rsidRDefault="00D71633" w:rsidP="00044F65">
            <w:pPr>
              <w:jc w:val="center"/>
              <w:rPr>
                <w:b/>
              </w:rPr>
            </w:pPr>
            <w:r w:rsidRPr="00887B9A">
              <w:rPr>
                <w:b/>
              </w:rPr>
              <w:t>5</w:t>
            </w:r>
          </w:p>
        </w:tc>
      </w:tr>
      <w:tr w:rsidR="00D71633" w:rsidRPr="00887B9A" w:rsidTr="00044F65">
        <w:tc>
          <w:tcPr>
            <w:tcW w:w="1070" w:type="dxa"/>
          </w:tcPr>
          <w:p w:rsidR="00D71633" w:rsidRPr="00887B9A" w:rsidRDefault="00D71633" w:rsidP="00044F65">
            <w:pPr>
              <w:jc w:val="center"/>
            </w:pPr>
            <w:r w:rsidRPr="00887B9A">
              <w:rPr>
                <w:b/>
              </w:rPr>
              <w:t>03.</w:t>
            </w:r>
          </w:p>
        </w:tc>
        <w:tc>
          <w:tcPr>
            <w:tcW w:w="7601" w:type="dxa"/>
          </w:tcPr>
          <w:p w:rsidR="00D71633" w:rsidRPr="00827AB6" w:rsidRDefault="00D71633" w:rsidP="00044F65">
            <w:pPr>
              <w:jc w:val="both"/>
              <w:rPr>
                <w:color w:val="000000"/>
              </w:rPr>
            </w:pPr>
            <w:r w:rsidRPr="00827AB6">
              <w:rPr>
                <w:color w:val="000000"/>
              </w:rPr>
              <w:t>Earthquake response of Brick Masonry, Structural Configuration of Masonry Buildings, Importance of  horizontal bands in masonry buildings, Importance of  vertical reinforcement in masonry buildings, Earthquake Resistant Stone Masonry Buildings. Earthquake Affect in Reinforced Concrete Buildings, Role of Beams and Columns in RC Earthquakes resistant Buildings Resist. Importance of Beam-Column Joints in RC Buildings.</w:t>
            </w:r>
          </w:p>
        </w:tc>
        <w:tc>
          <w:tcPr>
            <w:tcW w:w="905" w:type="dxa"/>
          </w:tcPr>
          <w:p w:rsidR="00D71633" w:rsidRPr="00887B9A" w:rsidRDefault="00D71633" w:rsidP="00044F65">
            <w:pPr>
              <w:jc w:val="center"/>
              <w:rPr>
                <w:b/>
              </w:rPr>
            </w:pPr>
            <w:r>
              <w:rPr>
                <w:b/>
              </w:rPr>
              <w:t>11</w:t>
            </w:r>
          </w:p>
        </w:tc>
      </w:tr>
      <w:tr w:rsidR="00D71633" w:rsidRPr="00887B9A" w:rsidTr="00044F65">
        <w:tc>
          <w:tcPr>
            <w:tcW w:w="1070" w:type="dxa"/>
          </w:tcPr>
          <w:p w:rsidR="00D71633" w:rsidRPr="00887B9A" w:rsidRDefault="00D71633" w:rsidP="00044F65">
            <w:pPr>
              <w:jc w:val="center"/>
            </w:pPr>
            <w:r w:rsidRPr="00887B9A">
              <w:rPr>
                <w:b/>
              </w:rPr>
              <w:t>04.</w:t>
            </w:r>
          </w:p>
        </w:tc>
        <w:tc>
          <w:tcPr>
            <w:tcW w:w="7601" w:type="dxa"/>
          </w:tcPr>
          <w:p w:rsidR="00D71633" w:rsidRPr="00827AB6" w:rsidRDefault="00D71633" w:rsidP="00044F65">
            <w:pPr>
              <w:jc w:val="both"/>
              <w:rPr>
                <w:color w:val="000000"/>
              </w:rPr>
            </w:pPr>
            <w:r w:rsidRPr="00827AB6">
              <w:rPr>
                <w:color w:val="000000"/>
              </w:rPr>
              <w:t>Effect of Open Ground Storey Buildings, Short Columns Vulnerable during Earthquakes. Shear Walls in Seismic Regions. Reduction of Earthquake Effects on Buildings. Importance of Load Paths in Buildings, Harms Load Paths in Buildings, Importance of Non-structural Elements against Earthquakes.</w:t>
            </w:r>
          </w:p>
        </w:tc>
        <w:tc>
          <w:tcPr>
            <w:tcW w:w="905" w:type="dxa"/>
          </w:tcPr>
          <w:p w:rsidR="00D71633" w:rsidRPr="00887B9A" w:rsidRDefault="00D71633" w:rsidP="00044F65">
            <w:pPr>
              <w:jc w:val="center"/>
              <w:rPr>
                <w:b/>
              </w:rPr>
            </w:pPr>
            <w:r>
              <w:rPr>
                <w:b/>
              </w:rPr>
              <w:t>11</w:t>
            </w:r>
          </w:p>
        </w:tc>
      </w:tr>
      <w:tr w:rsidR="00D71633" w:rsidRPr="00887B9A" w:rsidTr="00044F65">
        <w:tc>
          <w:tcPr>
            <w:tcW w:w="1070" w:type="dxa"/>
          </w:tcPr>
          <w:p w:rsidR="00D71633" w:rsidRPr="00887B9A" w:rsidRDefault="00D71633" w:rsidP="00044F65">
            <w:pPr>
              <w:pStyle w:val="Default"/>
              <w:jc w:val="center"/>
              <w:rPr>
                <w:b/>
              </w:rPr>
            </w:pPr>
            <w:r w:rsidRPr="00887B9A">
              <w:rPr>
                <w:b/>
              </w:rPr>
              <w:t>05.</w:t>
            </w:r>
          </w:p>
        </w:tc>
        <w:tc>
          <w:tcPr>
            <w:tcW w:w="7601" w:type="dxa"/>
          </w:tcPr>
          <w:p w:rsidR="00D71633" w:rsidRPr="00827AB6" w:rsidRDefault="00D71633" w:rsidP="00044F65">
            <w:pPr>
              <w:jc w:val="both"/>
              <w:rPr>
                <w:color w:val="000000"/>
              </w:rPr>
            </w:pPr>
            <w:r w:rsidRPr="00827AB6">
              <w:rPr>
                <w:color w:val="000000"/>
              </w:rPr>
              <w:t xml:space="preserve">Confined Masonry Construction, Essential Features of Confined Masonry Houses, Foundations of Earthquake-Resistant Buildings. </w:t>
            </w:r>
            <w:r w:rsidRPr="00887B9A">
              <w:rPr>
                <w:color w:val="000000"/>
              </w:rPr>
              <w:t>Sinking of Buildings into the Ground during Earthquakes, Quality control in Earthquake-Resistant Buildings</w:t>
            </w:r>
            <w:r w:rsidRPr="00827AB6">
              <w:rPr>
                <w:color w:val="000000"/>
              </w:rPr>
              <w:t>.</w:t>
            </w:r>
          </w:p>
        </w:tc>
        <w:tc>
          <w:tcPr>
            <w:tcW w:w="905" w:type="dxa"/>
          </w:tcPr>
          <w:p w:rsidR="00D71633" w:rsidRPr="00887B9A" w:rsidRDefault="00D71633" w:rsidP="00044F65">
            <w:pPr>
              <w:jc w:val="center"/>
              <w:rPr>
                <w:b/>
              </w:rPr>
            </w:pPr>
            <w:r>
              <w:rPr>
                <w:b/>
              </w:rPr>
              <w:t>8</w:t>
            </w:r>
          </w:p>
        </w:tc>
      </w:tr>
      <w:tr w:rsidR="00D71633" w:rsidRPr="00887B9A" w:rsidTr="00044F65">
        <w:tc>
          <w:tcPr>
            <w:tcW w:w="8671" w:type="dxa"/>
            <w:gridSpan w:val="2"/>
          </w:tcPr>
          <w:p w:rsidR="00D71633" w:rsidRPr="00887B9A" w:rsidRDefault="00D71633" w:rsidP="00044F65">
            <w:pPr>
              <w:pStyle w:val="Default"/>
              <w:jc w:val="right"/>
            </w:pPr>
            <w:r w:rsidRPr="00887B9A">
              <w:t>Total</w:t>
            </w:r>
          </w:p>
        </w:tc>
        <w:tc>
          <w:tcPr>
            <w:tcW w:w="905" w:type="dxa"/>
          </w:tcPr>
          <w:p w:rsidR="00D71633" w:rsidRPr="00887B9A" w:rsidRDefault="00D71633" w:rsidP="00044F65">
            <w:pPr>
              <w:jc w:val="center"/>
              <w:rPr>
                <w:b/>
              </w:rPr>
            </w:pPr>
            <w:r w:rsidRPr="00887B9A">
              <w:rPr>
                <w:b/>
              </w:rPr>
              <w:t>38</w:t>
            </w:r>
          </w:p>
        </w:tc>
      </w:tr>
    </w:tbl>
    <w:p w:rsidR="00D71633" w:rsidRPr="00887B9A" w:rsidRDefault="00D71633" w:rsidP="00D71633"/>
    <w:p w:rsidR="00D71633" w:rsidRPr="00887B9A" w:rsidRDefault="00D71633" w:rsidP="00D71633">
      <w:pPr>
        <w:pStyle w:val="Default"/>
      </w:pPr>
      <w:r w:rsidRPr="00887B9A">
        <w:rPr>
          <w:b/>
          <w:bCs/>
        </w:rPr>
        <w:t xml:space="preserve">References: </w:t>
      </w:r>
    </w:p>
    <w:p w:rsidR="00D71633" w:rsidRPr="00887B9A" w:rsidRDefault="00D71633" w:rsidP="007E3EF3">
      <w:pPr>
        <w:pStyle w:val="Default"/>
        <w:numPr>
          <w:ilvl w:val="0"/>
          <w:numId w:val="80"/>
        </w:numPr>
        <w:jc w:val="both"/>
      </w:pPr>
      <w:r w:rsidRPr="00887B9A">
        <w:t>BMTPC, (2000), Guidelines: Improving Earthquake Resistance of Housing, Building Materials and Technology Promotion Council, New Delhi</w:t>
      </w:r>
      <w:r>
        <w:t>.</w:t>
      </w:r>
    </w:p>
    <w:p w:rsidR="00D71633" w:rsidRPr="00887B9A" w:rsidRDefault="00D71633" w:rsidP="007E3EF3">
      <w:pPr>
        <w:pStyle w:val="Default"/>
        <w:numPr>
          <w:ilvl w:val="0"/>
          <w:numId w:val="80"/>
        </w:numPr>
        <w:jc w:val="both"/>
      </w:pPr>
      <w:r w:rsidRPr="00887B9A">
        <w:t>Bridge Rules, (1964), Rules Specifying the Loads for the Design of Super</w:t>
      </w:r>
      <w:r>
        <w:t xml:space="preserve"> </w:t>
      </w:r>
      <w:r w:rsidRPr="00887B9A">
        <w:t>Structure and Sub-Structure of Bridges and for Assessment of the Strength of Existing Bridges, Government of India, Ministry of Railways (Railway Board)</w:t>
      </w:r>
      <w:r>
        <w:t>.</w:t>
      </w:r>
    </w:p>
    <w:p w:rsidR="00D71633" w:rsidRPr="00887B9A" w:rsidRDefault="00D71633" w:rsidP="007E3EF3">
      <w:pPr>
        <w:pStyle w:val="Default"/>
        <w:numPr>
          <w:ilvl w:val="0"/>
          <w:numId w:val="80"/>
        </w:numPr>
        <w:jc w:val="both"/>
      </w:pPr>
      <w:r w:rsidRPr="00887B9A">
        <w:t>IRC 6, (2000), Standard Specifications and Code of Practice for Road Bridges - Section II: Loads and Stresses, I</w:t>
      </w:r>
      <w:r>
        <w:t>ndian Roads Congress, New Delhi.</w:t>
      </w:r>
    </w:p>
    <w:p w:rsidR="00D71633" w:rsidRPr="00887B9A" w:rsidRDefault="00D71633" w:rsidP="007E3EF3">
      <w:pPr>
        <w:pStyle w:val="Default"/>
        <w:numPr>
          <w:ilvl w:val="0"/>
          <w:numId w:val="80"/>
        </w:numPr>
        <w:jc w:val="both"/>
      </w:pPr>
      <w:r w:rsidRPr="00887B9A">
        <w:lastRenderedPageBreak/>
        <w:t xml:space="preserve">IS 456, (2000), Indian Standard Code of Practice for Plain and Reinforced Concrete, Bureau of Indian Standards, New Delhi. </w:t>
      </w:r>
    </w:p>
    <w:p w:rsidR="00D71633" w:rsidRPr="00887B9A" w:rsidRDefault="00D71633" w:rsidP="007E3EF3">
      <w:pPr>
        <w:pStyle w:val="Default"/>
        <w:numPr>
          <w:ilvl w:val="0"/>
          <w:numId w:val="80"/>
        </w:numPr>
        <w:jc w:val="both"/>
      </w:pPr>
      <w:r w:rsidRPr="00887B9A">
        <w:t>SP 22 (S&amp;T), (1982), Explanatory Handbook on Codes for Earthquakes Engineering - IS 1893:1975 and IS 4326:1976, Bureau of Indian Standards, New Delhi</w:t>
      </w:r>
      <w:r>
        <w:t>.</w:t>
      </w:r>
    </w:p>
    <w:p w:rsidR="00D71633" w:rsidRPr="00887B9A" w:rsidRDefault="00D71633" w:rsidP="007E3EF3">
      <w:pPr>
        <w:pStyle w:val="Default"/>
        <w:numPr>
          <w:ilvl w:val="0"/>
          <w:numId w:val="80"/>
        </w:numPr>
        <w:jc w:val="both"/>
      </w:pPr>
      <w:r w:rsidRPr="00887B9A">
        <w:t>Paulay,T., and Priestley,M.J.N., (1992), Seismic Design of Reinforced Concrete Buildings and Masonry</w:t>
      </w:r>
      <w:r>
        <w:t>.</w:t>
      </w:r>
    </w:p>
    <w:p w:rsidR="00D71633" w:rsidRDefault="00D71633" w:rsidP="007E3EF3">
      <w:pPr>
        <w:pStyle w:val="Default"/>
        <w:numPr>
          <w:ilvl w:val="0"/>
          <w:numId w:val="80"/>
        </w:numPr>
        <w:jc w:val="both"/>
      </w:pPr>
      <w:r w:rsidRPr="00887B9A">
        <w:t>John Wiley, USA Mazzolani,F.M., and Piluso,V., (1996), Theory and Design of SeismicResistant Steel Frames, E&amp;FN Spon, UK</w:t>
      </w:r>
      <w:r>
        <w:t>.</w:t>
      </w:r>
    </w:p>
    <w:p w:rsidR="00D71633" w:rsidRDefault="00D71633" w:rsidP="007E3EF3">
      <w:pPr>
        <w:pStyle w:val="Default"/>
        <w:numPr>
          <w:ilvl w:val="0"/>
          <w:numId w:val="80"/>
        </w:numPr>
        <w:jc w:val="both"/>
      </w:pPr>
      <w:r>
        <w:t xml:space="preserve">ACI 318, (2005), “Building Code Requirements for Structural Concrete and Commentary,” American Concrete Institute, USA. </w:t>
      </w:r>
    </w:p>
    <w:p w:rsidR="00D71633" w:rsidRDefault="00D71633" w:rsidP="007E3EF3">
      <w:pPr>
        <w:pStyle w:val="Default"/>
        <w:numPr>
          <w:ilvl w:val="0"/>
          <w:numId w:val="80"/>
        </w:numPr>
        <w:jc w:val="both"/>
      </w:pPr>
      <w:r>
        <w:t xml:space="preserve">IS 13920, (1993), “Indian Standard Code of Practice for Ductile Detailing of Reinforced Concrete Structures Subjected to Seismic Forces,” Bureau of Indian Standards, New Delhi. </w:t>
      </w:r>
    </w:p>
    <w:p w:rsidR="00D71633" w:rsidRPr="00887B9A" w:rsidRDefault="00D71633" w:rsidP="007E3EF3">
      <w:pPr>
        <w:pStyle w:val="Default"/>
        <w:numPr>
          <w:ilvl w:val="0"/>
          <w:numId w:val="80"/>
        </w:numPr>
        <w:jc w:val="both"/>
      </w:pPr>
      <w:r>
        <w:t>SP 123, (1991), “Design of Beam-Column Joints for Seismic Resistance,” Special Publication, American Concrete Institute, USA.</w:t>
      </w:r>
    </w:p>
    <w:p w:rsidR="00D71633" w:rsidRPr="00887B9A" w:rsidRDefault="00D71633" w:rsidP="00D71633">
      <w:pPr>
        <w:tabs>
          <w:tab w:val="left" w:pos="1066"/>
        </w:tabs>
      </w:pPr>
    </w:p>
    <w:p w:rsidR="00D71633" w:rsidRPr="00D02F62" w:rsidRDefault="00D71633" w:rsidP="00D71633">
      <w:pPr>
        <w:ind w:left="360" w:hanging="360"/>
        <w:jc w:val="both"/>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8849A2" w:rsidRDefault="008849A2" w:rsidP="00D71633">
      <w:pPr>
        <w:rPr>
          <w:rFonts w:ascii="Weidemann Bk BT" w:hAnsi="Weidemann Bk BT" w:cs="Arial"/>
        </w:rPr>
      </w:pPr>
    </w:p>
    <w:p w:rsidR="00E74EFF" w:rsidRPr="006E12BA" w:rsidRDefault="00E74EFF" w:rsidP="00E74EFF">
      <w:pPr>
        <w:jc w:val="center"/>
        <w:rPr>
          <w:b/>
          <w:sz w:val="28"/>
          <w:szCs w:val="28"/>
        </w:rPr>
      </w:pPr>
      <w:r>
        <w:rPr>
          <w:b/>
          <w:sz w:val="28"/>
          <w:szCs w:val="28"/>
        </w:rPr>
        <w:lastRenderedPageBreak/>
        <w:t>SEMINAR</w:t>
      </w:r>
      <w:r w:rsidRPr="006E12BA">
        <w:rPr>
          <w:b/>
          <w:sz w:val="28"/>
          <w:szCs w:val="28"/>
        </w:rPr>
        <w:t xml:space="preserve"> [</w:t>
      </w:r>
      <w:r>
        <w:rPr>
          <w:b/>
          <w:sz w:val="28"/>
          <w:szCs w:val="28"/>
        </w:rPr>
        <w:t>0</w:t>
      </w:r>
      <w:r w:rsidRPr="006E12BA">
        <w:rPr>
          <w:b/>
          <w:sz w:val="28"/>
          <w:szCs w:val="28"/>
        </w:rPr>
        <w:t xml:space="preserve"> 0 </w:t>
      </w:r>
      <w:r>
        <w:rPr>
          <w:b/>
          <w:sz w:val="28"/>
          <w:szCs w:val="28"/>
        </w:rPr>
        <w:t>1</w:t>
      </w:r>
      <w:r w:rsidRPr="006E12BA">
        <w:rPr>
          <w:b/>
          <w:sz w:val="28"/>
          <w:szCs w:val="28"/>
        </w:rPr>
        <w:t xml:space="preserve"> </w:t>
      </w:r>
      <w:r>
        <w:rPr>
          <w:b/>
          <w:sz w:val="28"/>
          <w:szCs w:val="28"/>
        </w:rPr>
        <w:t>1</w:t>
      </w:r>
      <w:r w:rsidRPr="006E12BA">
        <w:rPr>
          <w:b/>
          <w:sz w:val="28"/>
          <w:szCs w:val="28"/>
        </w:rPr>
        <w:t>]</w:t>
      </w:r>
    </w:p>
    <w:p w:rsidR="00E74EFF" w:rsidRPr="00E74EFF" w:rsidRDefault="00E74EFF" w:rsidP="00E74EFF">
      <w:pPr>
        <w:pStyle w:val="Default"/>
        <w:jc w:val="center"/>
        <w:rPr>
          <w:rFonts w:ascii="Times New Roman" w:eastAsia="Times New Roman" w:hAnsi="Times New Roman" w:cs="Times New Roman"/>
          <w:b/>
          <w:lang w:val="en-US"/>
        </w:rPr>
      </w:pPr>
      <w:r w:rsidRPr="00E74EFF">
        <w:rPr>
          <w:rFonts w:ascii="Times New Roman" w:eastAsia="Times New Roman" w:hAnsi="Times New Roman" w:cs="Times New Roman"/>
          <w:b/>
          <w:lang w:val="en-US"/>
        </w:rPr>
        <w:t>Subject code: CE10701A</w:t>
      </w:r>
    </w:p>
    <w:p w:rsidR="008849A2" w:rsidRDefault="008849A2" w:rsidP="008849A2">
      <w:pPr>
        <w:jc w:val="both"/>
        <w:rPr>
          <w:rFonts w:ascii="Arial" w:hAnsi="Arial" w:cs="Arial"/>
        </w:rPr>
      </w:pPr>
    </w:p>
    <w:tbl>
      <w:tblPr>
        <w:tblStyle w:val="TableGrid"/>
        <w:tblW w:w="0" w:type="auto"/>
        <w:tblLook w:val="04A0" w:firstRow="1" w:lastRow="0" w:firstColumn="1" w:lastColumn="0" w:noHBand="0" w:noVBand="1"/>
      </w:tblPr>
      <w:tblGrid>
        <w:gridCol w:w="935"/>
        <w:gridCol w:w="1110"/>
        <w:gridCol w:w="6558"/>
        <w:gridCol w:w="1017"/>
      </w:tblGrid>
      <w:tr w:rsidR="008849A2" w:rsidTr="005303BD">
        <w:tc>
          <w:tcPr>
            <w:tcW w:w="0" w:type="auto"/>
          </w:tcPr>
          <w:p w:rsidR="008849A2" w:rsidRPr="008616B5" w:rsidRDefault="008849A2" w:rsidP="005303BD">
            <w:pPr>
              <w:jc w:val="both"/>
              <w:rPr>
                <w:rFonts w:ascii="Arial" w:hAnsi="Arial" w:cs="Arial"/>
                <w:b/>
              </w:rPr>
            </w:pPr>
            <w:r>
              <w:rPr>
                <w:rFonts w:ascii="Arial" w:hAnsi="Arial" w:cs="Arial"/>
                <w:b/>
              </w:rPr>
              <w:t>Serial No</w:t>
            </w:r>
          </w:p>
        </w:tc>
        <w:tc>
          <w:tcPr>
            <w:tcW w:w="0" w:type="auto"/>
          </w:tcPr>
          <w:p w:rsidR="008849A2" w:rsidRPr="008616B5" w:rsidRDefault="008849A2" w:rsidP="005303BD">
            <w:pPr>
              <w:jc w:val="both"/>
              <w:rPr>
                <w:rFonts w:ascii="Arial" w:hAnsi="Arial" w:cs="Arial"/>
                <w:b/>
              </w:rPr>
            </w:pPr>
            <w:r>
              <w:rPr>
                <w:rFonts w:ascii="Arial" w:hAnsi="Arial" w:cs="Arial"/>
                <w:b/>
              </w:rPr>
              <w:t>Subject</w:t>
            </w:r>
          </w:p>
        </w:tc>
        <w:tc>
          <w:tcPr>
            <w:tcW w:w="0" w:type="auto"/>
          </w:tcPr>
          <w:p w:rsidR="008849A2" w:rsidRPr="008616B5" w:rsidRDefault="008849A2" w:rsidP="005303BD">
            <w:pPr>
              <w:jc w:val="both"/>
              <w:rPr>
                <w:rFonts w:ascii="Arial" w:hAnsi="Arial" w:cs="Arial"/>
                <w:b/>
              </w:rPr>
            </w:pPr>
            <w:r>
              <w:rPr>
                <w:rFonts w:ascii="Arial" w:hAnsi="Arial" w:cs="Arial"/>
                <w:b/>
              </w:rPr>
              <w:t>Objective</w:t>
            </w:r>
          </w:p>
        </w:tc>
        <w:tc>
          <w:tcPr>
            <w:tcW w:w="0" w:type="auto"/>
          </w:tcPr>
          <w:p w:rsidR="008849A2" w:rsidRPr="008616B5" w:rsidRDefault="008849A2" w:rsidP="005303BD">
            <w:pPr>
              <w:jc w:val="both"/>
              <w:rPr>
                <w:rFonts w:ascii="Arial" w:hAnsi="Arial" w:cs="Arial"/>
                <w:b/>
              </w:rPr>
            </w:pPr>
            <w:r>
              <w:rPr>
                <w:rFonts w:ascii="Arial" w:hAnsi="Arial" w:cs="Arial"/>
                <w:b/>
              </w:rPr>
              <w:t>Total Credit</w:t>
            </w:r>
          </w:p>
        </w:tc>
      </w:tr>
      <w:tr w:rsidR="008849A2" w:rsidTr="008849A2">
        <w:tc>
          <w:tcPr>
            <w:tcW w:w="0" w:type="auto"/>
            <w:vAlign w:val="center"/>
          </w:tcPr>
          <w:p w:rsidR="008849A2" w:rsidRPr="008616B5" w:rsidRDefault="008849A2" w:rsidP="008849A2">
            <w:pPr>
              <w:jc w:val="center"/>
              <w:rPr>
                <w:rFonts w:ascii="Arial" w:hAnsi="Arial" w:cs="Arial"/>
              </w:rPr>
            </w:pPr>
            <w:r>
              <w:rPr>
                <w:rFonts w:ascii="Arial" w:hAnsi="Arial" w:cs="Arial"/>
              </w:rPr>
              <w:t>1</w:t>
            </w:r>
          </w:p>
        </w:tc>
        <w:tc>
          <w:tcPr>
            <w:tcW w:w="0" w:type="auto"/>
            <w:vAlign w:val="center"/>
          </w:tcPr>
          <w:p w:rsidR="008849A2" w:rsidRPr="008616B5" w:rsidRDefault="008849A2" w:rsidP="008849A2">
            <w:pPr>
              <w:jc w:val="center"/>
              <w:rPr>
                <w:rFonts w:ascii="Arial" w:hAnsi="Arial" w:cs="Arial"/>
              </w:rPr>
            </w:pPr>
            <w:r>
              <w:rPr>
                <w:rFonts w:ascii="Arial" w:hAnsi="Arial" w:cs="Arial"/>
              </w:rPr>
              <w:t>Seminar</w:t>
            </w:r>
          </w:p>
        </w:tc>
        <w:tc>
          <w:tcPr>
            <w:tcW w:w="0" w:type="auto"/>
          </w:tcPr>
          <w:p w:rsidR="008849A2" w:rsidRPr="008616B5" w:rsidRDefault="008849A2" w:rsidP="008849A2">
            <w:pPr>
              <w:jc w:val="both"/>
              <w:rPr>
                <w:rFonts w:ascii="Arial" w:hAnsi="Arial" w:cs="Arial"/>
              </w:rPr>
            </w:pPr>
            <w:r>
              <w:rPr>
                <w:rFonts w:ascii="Arial" w:hAnsi="Arial" w:cs="Arial"/>
              </w:rPr>
              <w:t>The students are required to undertake innovative and research oriented project under the direct supervision of a faculty member of the department. The Seminar should not only to reflect their knowledge gained in the previous semesters but also to acquire additional knowledge and skills by their own effort.  The Seminar will be assigned at the 7</w:t>
            </w:r>
            <w:r w:rsidRPr="000D2FCE">
              <w:rPr>
                <w:rFonts w:ascii="Arial" w:hAnsi="Arial" w:cs="Arial"/>
                <w:vertAlign w:val="superscript"/>
              </w:rPr>
              <w:t>th</w:t>
            </w:r>
            <w:r>
              <w:rPr>
                <w:rFonts w:ascii="Arial" w:hAnsi="Arial" w:cs="Arial"/>
              </w:rPr>
              <w:t xml:space="preserve"> Semester and the final evaluation is carried out at the end of 8</w:t>
            </w:r>
            <w:r w:rsidRPr="000D2FCE">
              <w:rPr>
                <w:rFonts w:ascii="Arial" w:hAnsi="Arial" w:cs="Arial"/>
                <w:vertAlign w:val="superscript"/>
              </w:rPr>
              <w:t>th</w:t>
            </w:r>
            <w:r>
              <w:rPr>
                <w:rFonts w:ascii="Arial" w:hAnsi="Arial" w:cs="Arial"/>
              </w:rPr>
              <w:t xml:space="preserve"> Semester. </w:t>
            </w:r>
          </w:p>
        </w:tc>
        <w:tc>
          <w:tcPr>
            <w:tcW w:w="0" w:type="auto"/>
            <w:vAlign w:val="center"/>
          </w:tcPr>
          <w:p w:rsidR="008849A2" w:rsidRDefault="008849A2" w:rsidP="008849A2">
            <w:pPr>
              <w:rPr>
                <w:rFonts w:ascii="Arial" w:hAnsi="Arial" w:cs="Arial"/>
              </w:rPr>
            </w:pPr>
          </w:p>
          <w:p w:rsidR="008849A2" w:rsidRDefault="008849A2" w:rsidP="008849A2">
            <w:pPr>
              <w:jc w:val="center"/>
              <w:rPr>
                <w:rFonts w:ascii="Arial" w:hAnsi="Arial" w:cs="Arial"/>
              </w:rPr>
            </w:pPr>
            <w:r>
              <w:rPr>
                <w:rFonts w:ascii="Arial" w:hAnsi="Arial" w:cs="Arial"/>
              </w:rPr>
              <w:t>01</w:t>
            </w:r>
          </w:p>
          <w:p w:rsidR="008849A2" w:rsidRPr="008616B5" w:rsidRDefault="008849A2" w:rsidP="008849A2">
            <w:pPr>
              <w:jc w:val="center"/>
              <w:rPr>
                <w:rFonts w:ascii="Arial" w:hAnsi="Arial" w:cs="Arial"/>
              </w:rPr>
            </w:pPr>
          </w:p>
        </w:tc>
      </w:tr>
    </w:tbl>
    <w:p w:rsidR="008849A2" w:rsidRPr="00537FE5" w:rsidRDefault="008849A2" w:rsidP="008849A2">
      <w:pPr>
        <w:jc w:val="both"/>
        <w:rPr>
          <w:rFonts w:ascii="Arial" w:hAnsi="Arial"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Pr="0060556E" w:rsidRDefault="00D71633" w:rsidP="00D71633">
      <w:pPr>
        <w:rPr>
          <w:rFonts w:ascii="Weidemann Bk BT" w:hAnsi="Weidemann Bk BT" w:cs="Arial"/>
          <w:color w:val="FF0000"/>
        </w:rPr>
      </w:pPr>
    </w:p>
    <w:p w:rsidR="0060556E" w:rsidRPr="0060556E" w:rsidRDefault="0060556E" w:rsidP="00D71633">
      <w:pPr>
        <w:rPr>
          <w:rFonts w:ascii="Weidemann Bk BT" w:hAnsi="Weidemann Bk BT" w:cs="Arial"/>
          <w:color w:val="FF0000"/>
        </w:rPr>
      </w:pPr>
    </w:p>
    <w:p w:rsidR="001F6F97" w:rsidRPr="006E12BA" w:rsidRDefault="001F6F97" w:rsidP="001F6F97">
      <w:pPr>
        <w:jc w:val="center"/>
        <w:rPr>
          <w:b/>
          <w:sz w:val="28"/>
          <w:szCs w:val="28"/>
        </w:rPr>
      </w:pPr>
      <w:r>
        <w:rPr>
          <w:b/>
          <w:sz w:val="28"/>
          <w:szCs w:val="28"/>
        </w:rPr>
        <w:t xml:space="preserve">PROJECT </w:t>
      </w:r>
      <w:r w:rsidRPr="006E12BA">
        <w:rPr>
          <w:b/>
          <w:sz w:val="28"/>
          <w:szCs w:val="28"/>
        </w:rPr>
        <w:t>[</w:t>
      </w:r>
      <w:r>
        <w:rPr>
          <w:b/>
          <w:sz w:val="28"/>
          <w:szCs w:val="28"/>
        </w:rPr>
        <w:t>0</w:t>
      </w:r>
      <w:r w:rsidRPr="006E12BA">
        <w:rPr>
          <w:b/>
          <w:sz w:val="28"/>
          <w:szCs w:val="28"/>
        </w:rPr>
        <w:t xml:space="preserve"> 0 </w:t>
      </w:r>
      <w:r>
        <w:rPr>
          <w:b/>
          <w:sz w:val="28"/>
          <w:szCs w:val="28"/>
        </w:rPr>
        <w:t>14</w:t>
      </w:r>
      <w:r w:rsidRPr="006E12BA">
        <w:rPr>
          <w:b/>
          <w:sz w:val="28"/>
          <w:szCs w:val="28"/>
        </w:rPr>
        <w:t xml:space="preserve"> </w:t>
      </w:r>
      <w:r>
        <w:rPr>
          <w:b/>
          <w:sz w:val="28"/>
          <w:szCs w:val="28"/>
        </w:rPr>
        <w:t>7</w:t>
      </w:r>
      <w:r w:rsidRPr="006E12BA">
        <w:rPr>
          <w:b/>
          <w:sz w:val="28"/>
          <w:szCs w:val="28"/>
        </w:rPr>
        <w:t>]</w:t>
      </w:r>
    </w:p>
    <w:p w:rsidR="001F6F97" w:rsidRPr="00E74EFF" w:rsidRDefault="001F6F97" w:rsidP="001F6F97">
      <w:pPr>
        <w:pStyle w:val="Default"/>
        <w:jc w:val="center"/>
        <w:rPr>
          <w:rFonts w:ascii="Times New Roman" w:eastAsia="Times New Roman" w:hAnsi="Times New Roman" w:cs="Times New Roman"/>
          <w:b/>
          <w:lang w:val="en-US"/>
        </w:rPr>
      </w:pPr>
      <w:r w:rsidRPr="00E74EFF">
        <w:rPr>
          <w:rFonts w:ascii="Times New Roman" w:eastAsia="Times New Roman" w:hAnsi="Times New Roman" w:cs="Times New Roman"/>
          <w:b/>
          <w:lang w:val="en-US"/>
        </w:rPr>
        <w:t xml:space="preserve">Subject code: </w:t>
      </w:r>
      <w:r w:rsidRPr="001F6F97">
        <w:rPr>
          <w:rFonts w:ascii="Times New Roman" w:eastAsia="Times New Roman" w:hAnsi="Times New Roman" w:cs="Times New Roman"/>
          <w:b/>
          <w:lang w:val="en-US"/>
        </w:rPr>
        <w:t>CE10603A</w:t>
      </w: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8849A2" w:rsidRDefault="008849A2" w:rsidP="008849A2">
      <w:pPr>
        <w:jc w:val="both"/>
        <w:rPr>
          <w:rFonts w:ascii="Arial" w:hAnsi="Arial" w:cs="Arial"/>
        </w:rPr>
      </w:pPr>
    </w:p>
    <w:tbl>
      <w:tblPr>
        <w:tblStyle w:val="TableGrid"/>
        <w:tblW w:w="0" w:type="auto"/>
        <w:tblLook w:val="04A0" w:firstRow="1" w:lastRow="0" w:firstColumn="1" w:lastColumn="0" w:noHBand="0" w:noVBand="1"/>
      </w:tblPr>
      <w:tblGrid>
        <w:gridCol w:w="935"/>
        <w:gridCol w:w="1083"/>
        <w:gridCol w:w="6584"/>
        <w:gridCol w:w="1018"/>
      </w:tblGrid>
      <w:tr w:rsidR="008849A2" w:rsidTr="005303BD">
        <w:tc>
          <w:tcPr>
            <w:tcW w:w="0" w:type="auto"/>
          </w:tcPr>
          <w:p w:rsidR="008849A2" w:rsidRPr="008616B5" w:rsidRDefault="008849A2" w:rsidP="005303BD">
            <w:pPr>
              <w:jc w:val="both"/>
              <w:rPr>
                <w:rFonts w:ascii="Arial" w:hAnsi="Arial" w:cs="Arial"/>
                <w:b/>
              </w:rPr>
            </w:pPr>
            <w:r>
              <w:rPr>
                <w:rFonts w:ascii="Arial" w:hAnsi="Arial" w:cs="Arial"/>
                <w:b/>
              </w:rPr>
              <w:t>Serial No</w:t>
            </w:r>
          </w:p>
        </w:tc>
        <w:tc>
          <w:tcPr>
            <w:tcW w:w="0" w:type="auto"/>
          </w:tcPr>
          <w:p w:rsidR="008849A2" w:rsidRPr="008616B5" w:rsidRDefault="008849A2" w:rsidP="005303BD">
            <w:pPr>
              <w:jc w:val="both"/>
              <w:rPr>
                <w:rFonts w:ascii="Arial" w:hAnsi="Arial" w:cs="Arial"/>
                <w:b/>
              </w:rPr>
            </w:pPr>
            <w:r>
              <w:rPr>
                <w:rFonts w:ascii="Arial" w:hAnsi="Arial" w:cs="Arial"/>
                <w:b/>
              </w:rPr>
              <w:t>Subject</w:t>
            </w:r>
          </w:p>
        </w:tc>
        <w:tc>
          <w:tcPr>
            <w:tcW w:w="0" w:type="auto"/>
          </w:tcPr>
          <w:p w:rsidR="008849A2" w:rsidRPr="008616B5" w:rsidRDefault="008849A2" w:rsidP="005303BD">
            <w:pPr>
              <w:jc w:val="both"/>
              <w:rPr>
                <w:rFonts w:ascii="Arial" w:hAnsi="Arial" w:cs="Arial"/>
                <w:b/>
              </w:rPr>
            </w:pPr>
            <w:r>
              <w:rPr>
                <w:rFonts w:ascii="Arial" w:hAnsi="Arial" w:cs="Arial"/>
                <w:b/>
              </w:rPr>
              <w:t>Objective</w:t>
            </w:r>
          </w:p>
        </w:tc>
        <w:tc>
          <w:tcPr>
            <w:tcW w:w="0" w:type="auto"/>
          </w:tcPr>
          <w:p w:rsidR="008849A2" w:rsidRPr="008616B5" w:rsidRDefault="008849A2" w:rsidP="005303BD">
            <w:pPr>
              <w:jc w:val="both"/>
              <w:rPr>
                <w:rFonts w:ascii="Arial" w:hAnsi="Arial" w:cs="Arial"/>
                <w:b/>
              </w:rPr>
            </w:pPr>
            <w:r>
              <w:rPr>
                <w:rFonts w:ascii="Arial" w:hAnsi="Arial" w:cs="Arial"/>
                <w:b/>
              </w:rPr>
              <w:t>Total Credit</w:t>
            </w:r>
          </w:p>
        </w:tc>
      </w:tr>
      <w:tr w:rsidR="008849A2" w:rsidTr="005303BD">
        <w:tc>
          <w:tcPr>
            <w:tcW w:w="0" w:type="auto"/>
            <w:vAlign w:val="center"/>
          </w:tcPr>
          <w:p w:rsidR="008849A2" w:rsidRPr="008616B5" w:rsidRDefault="008849A2" w:rsidP="005303BD">
            <w:pPr>
              <w:jc w:val="center"/>
              <w:rPr>
                <w:rFonts w:ascii="Arial" w:hAnsi="Arial" w:cs="Arial"/>
              </w:rPr>
            </w:pPr>
            <w:r>
              <w:rPr>
                <w:rFonts w:ascii="Arial" w:hAnsi="Arial" w:cs="Arial"/>
              </w:rPr>
              <w:t>1</w:t>
            </w:r>
          </w:p>
        </w:tc>
        <w:tc>
          <w:tcPr>
            <w:tcW w:w="0" w:type="auto"/>
            <w:vAlign w:val="center"/>
          </w:tcPr>
          <w:p w:rsidR="008849A2" w:rsidRPr="008616B5" w:rsidRDefault="008849A2" w:rsidP="005303BD">
            <w:pPr>
              <w:jc w:val="center"/>
              <w:rPr>
                <w:rFonts w:ascii="Arial" w:hAnsi="Arial" w:cs="Arial"/>
              </w:rPr>
            </w:pPr>
            <w:r>
              <w:rPr>
                <w:rFonts w:ascii="Arial" w:hAnsi="Arial" w:cs="Arial"/>
              </w:rPr>
              <w:t>Project</w:t>
            </w:r>
          </w:p>
        </w:tc>
        <w:tc>
          <w:tcPr>
            <w:tcW w:w="0" w:type="auto"/>
          </w:tcPr>
          <w:p w:rsidR="008849A2" w:rsidRPr="008616B5" w:rsidRDefault="008849A2" w:rsidP="008849A2">
            <w:pPr>
              <w:jc w:val="both"/>
              <w:rPr>
                <w:rFonts w:ascii="Arial" w:hAnsi="Arial" w:cs="Arial"/>
              </w:rPr>
            </w:pPr>
            <w:r>
              <w:rPr>
                <w:rFonts w:ascii="Arial" w:hAnsi="Arial" w:cs="Arial"/>
              </w:rPr>
              <w:t>The students are required to undertake innovative and research oriented project under the direct supervision of a faculty member of the department. The Project should not only to reflect their knowledge gained in the previous semesters but also to acquire additional knowledge and skills by their own effort.  The Projects will be assigned at the beginning of the 8</w:t>
            </w:r>
            <w:r w:rsidRPr="000D2FCE">
              <w:rPr>
                <w:rFonts w:ascii="Arial" w:hAnsi="Arial" w:cs="Arial"/>
                <w:vertAlign w:val="superscript"/>
              </w:rPr>
              <w:t>th</w:t>
            </w:r>
            <w:r>
              <w:rPr>
                <w:rFonts w:ascii="Arial" w:hAnsi="Arial" w:cs="Arial"/>
              </w:rPr>
              <w:t xml:space="preserve"> Semester and the final evaluation is carried out at the end of 8</w:t>
            </w:r>
            <w:r w:rsidRPr="000D2FCE">
              <w:rPr>
                <w:rFonts w:ascii="Arial" w:hAnsi="Arial" w:cs="Arial"/>
                <w:vertAlign w:val="superscript"/>
              </w:rPr>
              <w:t>th</w:t>
            </w:r>
            <w:r>
              <w:rPr>
                <w:rFonts w:ascii="Arial" w:hAnsi="Arial" w:cs="Arial"/>
              </w:rPr>
              <w:t xml:space="preserve"> Semester. </w:t>
            </w:r>
          </w:p>
        </w:tc>
        <w:tc>
          <w:tcPr>
            <w:tcW w:w="0" w:type="auto"/>
          </w:tcPr>
          <w:p w:rsidR="008849A2" w:rsidRDefault="008849A2" w:rsidP="005303BD">
            <w:pPr>
              <w:jc w:val="center"/>
              <w:rPr>
                <w:rFonts w:ascii="Arial" w:hAnsi="Arial" w:cs="Arial"/>
              </w:rPr>
            </w:pPr>
          </w:p>
          <w:p w:rsidR="008849A2" w:rsidRDefault="008849A2" w:rsidP="005303BD">
            <w:pPr>
              <w:jc w:val="center"/>
              <w:rPr>
                <w:rFonts w:ascii="Arial" w:hAnsi="Arial" w:cs="Arial"/>
              </w:rPr>
            </w:pPr>
          </w:p>
          <w:p w:rsidR="008849A2" w:rsidRDefault="008849A2" w:rsidP="005303BD">
            <w:pPr>
              <w:jc w:val="center"/>
              <w:rPr>
                <w:rFonts w:ascii="Arial" w:hAnsi="Arial" w:cs="Arial"/>
              </w:rPr>
            </w:pPr>
          </w:p>
          <w:p w:rsidR="008849A2" w:rsidRDefault="008849A2" w:rsidP="005303BD">
            <w:pPr>
              <w:jc w:val="center"/>
              <w:rPr>
                <w:rFonts w:ascii="Arial" w:hAnsi="Arial" w:cs="Arial"/>
              </w:rPr>
            </w:pPr>
            <w:r>
              <w:rPr>
                <w:rFonts w:ascii="Arial" w:hAnsi="Arial" w:cs="Arial"/>
              </w:rPr>
              <w:t>07</w:t>
            </w:r>
          </w:p>
          <w:p w:rsidR="008849A2" w:rsidRPr="008616B5" w:rsidRDefault="008849A2" w:rsidP="005303BD">
            <w:pPr>
              <w:jc w:val="center"/>
              <w:rPr>
                <w:rFonts w:ascii="Arial" w:hAnsi="Arial" w:cs="Arial"/>
              </w:rPr>
            </w:pPr>
          </w:p>
        </w:tc>
      </w:tr>
    </w:tbl>
    <w:p w:rsidR="008849A2" w:rsidRPr="00537FE5" w:rsidRDefault="008849A2" w:rsidP="008849A2">
      <w:pPr>
        <w:jc w:val="both"/>
        <w:rPr>
          <w:rFonts w:ascii="Arial" w:hAnsi="Arial" w:cs="Arial"/>
        </w:rPr>
      </w:pPr>
    </w:p>
    <w:p w:rsidR="008849A2" w:rsidRDefault="008849A2" w:rsidP="008849A2">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7473D9" w:rsidRDefault="00044F65" w:rsidP="007473D9">
      <w:pPr>
        <w:pStyle w:val="Default"/>
        <w:jc w:val="center"/>
        <w:rPr>
          <w:rFonts w:ascii="Weidemann Bk BT" w:eastAsia="Times New Roman" w:hAnsi="Weidemann Bk BT" w:cs="Arial"/>
          <w:b/>
          <w:color w:val="auto"/>
          <w:sz w:val="32"/>
          <w:szCs w:val="32"/>
          <w:lang w:val="en-US"/>
        </w:rPr>
      </w:pPr>
      <w:r>
        <w:rPr>
          <w:rFonts w:ascii="Weidemann Bk BT" w:eastAsia="Times New Roman" w:hAnsi="Weidemann Bk BT" w:cs="Arial"/>
          <w:b/>
          <w:color w:val="auto"/>
          <w:sz w:val="32"/>
          <w:szCs w:val="32"/>
          <w:lang w:val="en-US"/>
        </w:rPr>
        <w:lastRenderedPageBreak/>
        <w:t xml:space="preserve">MINOR </w:t>
      </w:r>
      <w:r w:rsidR="00693834" w:rsidRPr="00693834">
        <w:rPr>
          <w:rFonts w:ascii="Weidemann Bk BT" w:eastAsia="Times New Roman" w:hAnsi="Weidemann Bk BT" w:cs="Arial"/>
          <w:b/>
          <w:color w:val="auto"/>
          <w:sz w:val="32"/>
          <w:szCs w:val="32"/>
          <w:lang w:val="en-US"/>
        </w:rPr>
        <w:t>SPECIALIZATION</w:t>
      </w:r>
    </w:p>
    <w:p w:rsidR="00D71633" w:rsidRDefault="00D71633" w:rsidP="00D71633">
      <w:pPr>
        <w:rPr>
          <w:rFonts w:ascii="Weidemann Bk BT" w:hAnsi="Weidemann Bk BT" w:cs="Arial"/>
        </w:rPr>
      </w:pPr>
    </w:p>
    <w:p w:rsidR="00D71633" w:rsidRDefault="00D71633" w:rsidP="00D71633">
      <w:pPr>
        <w:rPr>
          <w:rFonts w:ascii="Weidemann Bk BT" w:hAnsi="Weidemann Bk BT" w:cs="Arial"/>
        </w:rPr>
      </w:pPr>
    </w:p>
    <w:p w:rsidR="00D71633" w:rsidRPr="00D71633" w:rsidRDefault="00D71633" w:rsidP="00D71633">
      <w:pPr>
        <w:jc w:val="center"/>
        <w:rPr>
          <w:b/>
          <w:bCs/>
          <w:sz w:val="32"/>
          <w:szCs w:val="32"/>
        </w:rPr>
      </w:pPr>
      <w:r w:rsidRPr="00D71633">
        <w:rPr>
          <w:b/>
          <w:bCs/>
          <w:sz w:val="32"/>
          <w:szCs w:val="32"/>
        </w:rPr>
        <w:t>NATURAL HAZARDS AND DISASTER</w:t>
      </w:r>
      <w:r w:rsidR="006B4F7A">
        <w:rPr>
          <w:b/>
          <w:bCs/>
          <w:sz w:val="32"/>
          <w:szCs w:val="32"/>
        </w:rPr>
        <w:t xml:space="preserve"> </w:t>
      </w:r>
      <w:r w:rsidRPr="00D71633">
        <w:rPr>
          <w:b/>
          <w:bCs/>
          <w:sz w:val="32"/>
          <w:szCs w:val="32"/>
        </w:rPr>
        <w:t>MANAGEMENT</w:t>
      </w:r>
    </w:p>
    <w:p w:rsidR="00D71633" w:rsidRDefault="00D71633" w:rsidP="00D71633">
      <w:pPr>
        <w:rPr>
          <w:b/>
          <w:bCs/>
        </w:rPr>
      </w:pPr>
    </w:p>
    <w:p w:rsidR="00D71633" w:rsidRPr="00C0527A" w:rsidRDefault="00D71633" w:rsidP="00D71633">
      <w:pPr>
        <w:rPr>
          <w:b/>
          <w:bCs/>
        </w:rPr>
      </w:pPr>
      <w:r w:rsidRPr="00C0527A">
        <w:rPr>
          <w:b/>
          <w:bCs/>
        </w:rPr>
        <w:t>Outcome of the course:</w:t>
      </w:r>
    </w:p>
    <w:p w:rsidR="00D71633" w:rsidRPr="00E34621" w:rsidRDefault="00D71633" w:rsidP="007E3EF3">
      <w:pPr>
        <w:pStyle w:val="ListParagraph"/>
        <w:numPr>
          <w:ilvl w:val="0"/>
          <w:numId w:val="105"/>
        </w:numPr>
        <w:rPr>
          <w:rFonts w:ascii="Times New Roman" w:hAnsi="Times New Roman" w:cs="Times New Roman"/>
          <w:sz w:val="24"/>
          <w:szCs w:val="24"/>
        </w:rPr>
      </w:pPr>
      <w:r w:rsidRPr="00E34621">
        <w:rPr>
          <w:rFonts w:ascii="Times New Roman" w:hAnsi="Times New Roman" w:cs="Times New Roman"/>
          <w:sz w:val="24"/>
          <w:szCs w:val="24"/>
        </w:rPr>
        <w:t>Students who take this course will gain a thorough, critical understanding of advanced</w:t>
      </w:r>
      <w:r>
        <w:rPr>
          <w:rFonts w:ascii="Times New Roman" w:hAnsi="Times New Roman" w:cs="Times New Roman"/>
          <w:sz w:val="24"/>
          <w:szCs w:val="24"/>
        </w:rPr>
        <w:t xml:space="preserve"> </w:t>
      </w:r>
      <w:r w:rsidRPr="00E34621">
        <w:rPr>
          <w:rFonts w:ascii="Times New Roman" w:hAnsi="Times New Roman" w:cs="Times New Roman"/>
          <w:sz w:val="24"/>
          <w:szCs w:val="24"/>
        </w:rPr>
        <w:t>seismology and earthquakes.</w:t>
      </w:r>
      <w:r w:rsidR="00693834">
        <w:rPr>
          <w:rFonts w:ascii="Times New Roman" w:hAnsi="Times New Roman" w:cs="Times New Roman"/>
          <w:sz w:val="24"/>
          <w:szCs w:val="24"/>
        </w:rPr>
        <w:t xml:space="preserve"> Specialization</w:t>
      </w:r>
    </w:p>
    <w:p w:rsidR="00D71633" w:rsidRPr="00E34621" w:rsidRDefault="00D71633" w:rsidP="007E3EF3">
      <w:pPr>
        <w:pStyle w:val="ListParagraph"/>
        <w:numPr>
          <w:ilvl w:val="0"/>
          <w:numId w:val="105"/>
        </w:numPr>
        <w:rPr>
          <w:rFonts w:ascii="Times New Roman" w:hAnsi="Times New Roman" w:cs="Times New Roman"/>
          <w:sz w:val="24"/>
          <w:szCs w:val="24"/>
        </w:rPr>
      </w:pPr>
      <w:r w:rsidRPr="00E34621">
        <w:rPr>
          <w:rFonts w:ascii="Times New Roman" w:hAnsi="Times New Roman" w:cs="Times New Roman"/>
          <w:sz w:val="24"/>
          <w:szCs w:val="24"/>
        </w:rPr>
        <w:t>Students will gain an understanding of flood and drought.</w:t>
      </w:r>
    </w:p>
    <w:p w:rsidR="00D71633" w:rsidRPr="00E34621" w:rsidRDefault="00D71633" w:rsidP="007E3EF3">
      <w:pPr>
        <w:pStyle w:val="ListParagraph"/>
        <w:numPr>
          <w:ilvl w:val="0"/>
          <w:numId w:val="105"/>
        </w:numPr>
        <w:rPr>
          <w:rFonts w:ascii="Times New Roman" w:hAnsi="Times New Roman" w:cs="Times New Roman"/>
          <w:sz w:val="24"/>
          <w:szCs w:val="24"/>
        </w:rPr>
      </w:pPr>
      <w:r w:rsidRPr="00E34621">
        <w:rPr>
          <w:rFonts w:ascii="Times New Roman" w:hAnsi="Times New Roman" w:cs="Times New Roman"/>
          <w:sz w:val="24"/>
          <w:szCs w:val="24"/>
        </w:rPr>
        <w:t>Students who take this course will gain a basic knowledge of Landslide Hazard Assessment and Mitigation.</w:t>
      </w:r>
    </w:p>
    <w:p w:rsidR="00D71633" w:rsidRPr="00E34621" w:rsidRDefault="00D71633" w:rsidP="007E3EF3">
      <w:pPr>
        <w:pStyle w:val="ListParagraph"/>
        <w:numPr>
          <w:ilvl w:val="0"/>
          <w:numId w:val="105"/>
        </w:numPr>
        <w:rPr>
          <w:rFonts w:ascii="Times New Roman" w:hAnsi="Times New Roman" w:cs="Times New Roman"/>
          <w:sz w:val="24"/>
          <w:szCs w:val="24"/>
        </w:rPr>
      </w:pPr>
      <w:r w:rsidRPr="00E34621">
        <w:rPr>
          <w:rFonts w:ascii="Times New Roman" w:hAnsi="Times New Roman" w:cs="Times New Roman"/>
          <w:sz w:val="24"/>
          <w:szCs w:val="24"/>
        </w:rPr>
        <w:t>Students will gain a detailed understanding of Disaster Management.</w:t>
      </w:r>
    </w:p>
    <w:p w:rsidR="00D71633" w:rsidRPr="00C0527A" w:rsidRDefault="00D71633" w:rsidP="00D71633">
      <w:pPr>
        <w:rPr>
          <w:b/>
          <w:bCs/>
          <w:u w:val="single"/>
        </w:rPr>
      </w:pPr>
      <w:r w:rsidRPr="00C0527A">
        <w:rPr>
          <w:b/>
          <w:bCs/>
          <w:u w:val="single"/>
        </w:rPr>
        <w:t>Course structure</w:t>
      </w:r>
    </w:p>
    <w:tbl>
      <w:tblPr>
        <w:tblStyle w:val="TableGrid"/>
        <w:tblW w:w="0" w:type="auto"/>
        <w:tblLook w:val="04A0" w:firstRow="1" w:lastRow="0" w:firstColumn="1" w:lastColumn="0" w:noHBand="0" w:noVBand="1"/>
      </w:tblPr>
      <w:tblGrid>
        <w:gridCol w:w="1296"/>
        <w:gridCol w:w="3412"/>
        <w:gridCol w:w="1456"/>
        <w:gridCol w:w="559"/>
        <w:gridCol w:w="552"/>
        <w:gridCol w:w="515"/>
        <w:gridCol w:w="883"/>
        <w:gridCol w:w="947"/>
      </w:tblGrid>
      <w:tr w:rsidR="00D71633" w:rsidRPr="00E34621" w:rsidTr="006B4F7A">
        <w:tc>
          <w:tcPr>
            <w:tcW w:w="1296" w:type="dxa"/>
          </w:tcPr>
          <w:p w:rsidR="00D71633" w:rsidRPr="00270633" w:rsidRDefault="00D71633" w:rsidP="00044F65">
            <w:pPr>
              <w:jc w:val="center"/>
              <w:rPr>
                <w:b/>
                <w:bCs/>
              </w:rPr>
            </w:pPr>
            <w:r w:rsidRPr="00270633">
              <w:rPr>
                <w:b/>
                <w:bCs/>
              </w:rPr>
              <w:t>Subject code</w:t>
            </w:r>
          </w:p>
          <w:p w:rsidR="00D71633" w:rsidRPr="00270633" w:rsidRDefault="00D71633" w:rsidP="00044F65">
            <w:pPr>
              <w:jc w:val="center"/>
              <w:rPr>
                <w:b/>
                <w:bCs/>
              </w:rPr>
            </w:pPr>
          </w:p>
        </w:tc>
        <w:tc>
          <w:tcPr>
            <w:tcW w:w="3412" w:type="dxa"/>
          </w:tcPr>
          <w:p w:rsidR="00D71633" w:rsidRPr="00270633" w:rsidRDefault="00D71633" w:rsidP="00044F65">
            <w:pPr>
              <w:jc w:val="center"/>
              <w:rPr>
                <w:b/>
                <w:bCs/>
              </w:rPr>
            </w:pPr>
            <w:r w:rsidRPr="00270633">
              <w:rPr>
                <w:b/>
                <w:bCs/>
              </w:rPr>
              <w:t>Subject name</w:t>
            </w:r>
          </w:p>
          <w:p w:rsidR="00D71633" w:rsidRPr="00270633" w:rsidRDefault="00D71633" w:rsidP="00044F65">
            <w:pPr>
              <w:jc w:val="center"/>
              <w:rPr>
                <w:b/>
                <w:bCs/>
              </w:rPr>
            </w:pPr>
          </w:p>
        </w:tc>
        <w:tc>
          <w:tcPr>
            <w:tcW w:w="1456" w:type="dxa"/>
          </w:tcPr>
          <w:p w:rsidR="00D71633" w:rsidRPr="00270633" w:rsidRDefault="00D71633" w:rsidP="006B4F7A">
            <w:pPr>
              <w:jc w:val="center"/>
              <w:rPr>
                <w:b/>
                <w:bCs/>
              </w:rPr>
            </w:pPr>
            <w:r w:rsidRPr="00270633">
              <w:rPr>
                <w:b/>
                <w:bCs/>
              </w:rPr>
              <w:t>Department</w:t>
            </w:r>
          </w:p>
        </w:tc>
        <w:tc>
          <w:tcPr>
            <w:tcW w:w="559" w:type="dxa"/>
          </w:tcPr>
          <w:p w:rsidR="00D71633" w:rsidRPr="00270633" w:rsidRDefault="00D71633" w:rsidP="006B4F7A">
            <w:pPr>
              <w:jc w:val="center"/>
              <w:rPr>
                <w:b/>
                <w:bCs/>
              </w:rPr>
            </w:pPr>
            <w:r w:rsidRPr="00270633">
              <w:rPr>
                <w:b/>
                <w:bCs/>
              </w:rPr>
              <w:t>L</w:t>
            </w:r>
          </w:p>
        </w:tc>
        <w:tc>
          <w:tcPr>
            <w:tcW w:w="552" w:type="dxa"/>
          </w:tcPr>
          <w:p w:rsidR="00D71633" w:rsidRPr="00270633" w:rsidRDefault="00D71633" w:rsidP="006B4F7A">
            <w:pPr>
              <w:jc w:val="center"/>
              <w:rPr>
                <w:b/>
                <w:bCs/>
              </w:rPr>
            </w:pPr>
            <w:r w:rsidRPr="00270633">
              <w:rPr>
                <w:b/>
                <w:bCs/>
              </w:rPr>
              <w:t>T</w:t>
            </w:r>
          </w:p>
        </w:tc>
        <w:tc>
          <w:tcPr>
            <w:tcW w:w="515" w:type="dxa"/>
          </w:tcPr>
          <w:p w:rsidR="00D71633" w:rsidRPr="00270633" w:rsidRDefault="00D71633" w:rsidP="006B4F7A">
            <w:pPr>
              <w:jc w:val="center"/>
              <w:rPr>
                <w:b/>
                <w:bCs/>
              </w:rPr>
            </w:pPr>
            <w:r w:rsidRPr="00270633">
              <w:rPr>
                <w:b/>
                <w:bCs/>
              </w:rPr>
              <w:t>P</w:t>
            </w:r>
          </w:p>
        </w:tc>
        <w:tc>
          <w:tcPr>
            <w:tcW w:w="883" w:type="dxa"/>
          </w:tcPr>
          <w:p w:rsidR="00D71633" w:rsidRPr="00270633" w:rsidRDefault="00D71633" w:rsidP="006B4F7A">
            <w:pPr>
              <w:jc w:val="center"/>
              <w:rPr>
                <w:b/>
                <w:bCs/>
              </w:rPr>
            </w:pPr>
            <w:r w:rsidRPr="00270633">
              <w:rPr>
                <w:b/>
                <w:bCs/>
              </w:rPr>
              <w:t>Credit</w:t>
            </w:r>
          </w:p>
        </w:tc>
        <w:tc>
          <w:tcPr>
            <w:tcW w:w="947" w:type="dxa"/>
          </w:tcPr>
          <w:p w:rsidR="00D71633" w:rsidRPr="00270633" w:rsidRDefault="00D71633" w:rsidP="006B4F7A">
            <w:pPr>
              <w:jc w:val="center"/>
              <w:rPr>
                <w:b/>
                <w:bCs/>
              </w:rPr>
            </w:pPr>
            <w:r w:rsidRPr="00270633">
              <w:rPr>
                <w:b/>
                <w:bCs/>
              </w:rPr>
              <w:t>Sem</w:t>
            </w:r>
          </w:p>
        </w:tc>
      </w:tr>
      <w:tr w:rsidR="00D71633" w:rsidRPr="00E34621" w:rsidTr="006B4F7A">
        <w:tc>
          <w:tcPr>
            <w:tcW w:w="1296" w:type="dxa"/>
          </w:tcPr>
          <w:p w:rsidR="00D71633" w:rsidRPr="00E34621" w:rsidRDefault="00D71633" w:rsidP="0060556E">
            <w:r w:rsidRPr="00E34621">
              <w:t>CE</w:t>
            </w:r>
            <w:r w:rsidR="0060556E" w:rsidRPr="00B42A0B">
              <w:rPr>
                <w:bCs/>
              </w:rPr>
              <w:t>10</w:t>
            </w:r>
            <w:r w:rsidR="0060556E">
              <w:rPr>
                <w:bCs/>
              </w:rPr>
              <w:t>8</w:t>
            </w:r>
            <w:r w:rsidR="0060556E" w:rsidRPr="00B42A0B">
              <w:rPr>
                <w:bCs/>
              </w:rPr>
              <w:t>0</w:t>
            </w:r>
            <w:r w:rsidR="0060556E">
              <w:rPr>
                <w:bCs/>
              </w:rPr>
              <w:t>1</w:t>
            </w:r>
            <w:r w:rsidR="0060556E" w:rsidRPr="00B42A0B">
              <w:rPr>
                <w:bCs/>
              </w:rPr>
              <w:t>A</w:t>
            </w:r>
          </w:p>
        </w:tc>
        <w:tc>
          <w:tcPr>
            <w:tcW w:w="3412" w:type="dxa"/>
          </w:tcPr>
          <w:p w:rsidR="00D71633" w:rsidRPr="00E34621" w:rsidRDefault="00D71633" w:rsidP="00044F65">
            <w:r w:rsidRPr="00E34621">
              <w:t xml:space="preserve">Engineering Seismology </w:t>
            </w:r>
          </w:p>
        </w:tc>
        <w:tc>
          <w:tcPr>
            <w:tcW w:w="1456" w:type="dxa"/>
          </w:tcPr>
          <w:p w:rsidR="00D71633" w:rsidRPr="00E34621" w:rsidRDefault="00D71633" w:rsidP="006B4F7A">
            <w:pPr>
              <w:jc w:val="center"/>
            </w:pPr>
            <w:r w:rsidRPr="00E34621">
              <w:t>CE</w:t>
            </w:r>
          </w:p>
        </w:tc>
        <w:tc>
          <w:tcPr>
            <w:tcW w:w="559" w:type="dxa"/>
          </w:tcPr>
          <w:p w:rsidR="00D71633" w:rsidRPr="00E34621" w:rsidRDefault="00D71633" w:rsidP="006B4F7A">
            <w:pPr>
              <w:jc w:val="center"/>
            </w:pPr>
            <w:r w:rsidRPr="00E34621">
              <w:t>3</w:t>
            </w:r>
          </w:p>
        </w:tc>
        <w:tc>
          <w:tcPr>
            <w:tcW w:w="552" w:type="dxa"/>
          </w:tcPr>
          <w:p w:rsidR="00D71633" w:rsidRPr="00E34621" w:rsidRDefault="00D71633" w:rsidP="006B4F7A">
            <w:pPr>
              <w:jc w:val="center"/>
            </w:pPr>
            <w:r w:rsidRPr="00E34621">
              <w:t>0</w:t>
            </w:r>
          </w:p>
        </w:tc>
        <w:tc>
          <w:tcPr>
            <w:tcW w:w="515" w:type="dxa"/>
          </w:tcPr>
          <w:p w:rsidR="00D71633" w:rsidRPr="00E34621" w:rsidRDefault="00D71633" w:rsidP="006B4F7A">
            <w:pPr>
              <w:jc w:val="center"/>
            </w:pPr>
            <w:r w:rsidRPr="00E34621">
              <w:t>0</w:t>
            </w:r>
          </w:p>
        </w:tc>
        <w:tc>
          <w:tcPr>
            <w:tcW w:w="883" w:type="dxa"/>
          </w:tcPr>
          <w:p w:rsidR="00D71633" w:rsidRPr="00E34621" w:rsidRDefault="00D71633" w:rsidP="006B4F7A">
            <w:pPr>
              <w:jc w:val="center"/>
            </w:pPr>
            <w:r w:rsidRPr="00E34621">
              <w:t>3</w:t>
            </w:r>
          </w:p>
        </w:tc>
        <w:tc>
          <w:tcPr>
            <w:tcW w:w="947" w:type="dxa"/>
          </w:tcPr>
          <w:p w:rsidR="00D71633" w:rsidRPr="00E34621" w:rsidRDefault="00D71633" w:rsidP="006B4F7A">
            <w:pPr>
              <w:jc w:val="center"/>
            </w:pPr>
            <w:r w:rsidRPr="00E34621">
              <w:t>IV</w:t>
            </w:r>
          </w:p>
        </w:tc>
      </w:tr>
      <w:tr w:rsidR="00D71633" w:rsidRPr="00E34621" w:rsidTr="006B4F7A">
        <w:tc>
          <w:tcPr>
            <w:tcW w:w="1296" w:type="dxa"/>
          </w:tcPr>
          <w:p w:rsidR="00D71633" w:rsidRPr="00E34621" w:rsidRDefault="00D71633" w:rsidP="00044F65">
            <w:r w:rsidRPr="00E34621">
              <w:t>CE</w:t>
            </w:r>
            <w:r w:rsidR="0060556E" w:rsidRPr="00B42A0B">
              <w:rPr>
                <w:bCs/>
              </w:rPr>
              <w:t>10</w:t>
            </w:r>
            <w:r w:rsidR="0060556E">
              <w:rPr>
                <w:bCs/>
              </w:rPr>
              <w:t>8</w:t>
            </w:r>
            <w:r w:rsidR="0060556E" w:rsidRPr="00B42A0B">
              <w:rPr>
                <w:bCs/>
              </w:rPr>
              <w:t>0</w:t>
            </w:r>
            <w:r w:rsidR="0060556E">
              <w:rPr>
                <w:bCs/>
              </w:rPr>
              <w:t>2</w:t>
            </w:r>
            <w:r w:rsidR="0060556E" w:rsidRPr="00B42A0B">
              <w:rPr>
                <w:bCs/>
              </w:rPr>
              <w:t>A</w:t>
            </w:r>
          </w:p>
        </w:tc>
        <w:tc>
          <w:tcPr>
            <w:tcW w:w="3412" w:type="dxa"/>
          </w:tcPr>
          <w:p w:rsidR="00D71633" w:rsidRPr="00E34621" w:rsidRDefault="00D71633" w:rsidP="00044F65">
            <w:r w:rsidRPr="00E34621">
              <w:t>Flood and Drought</w:t>
            </w:r>
          </w:p>
        </w:tc>
        <w:tc>
          <w:tcPr>
            <w:tcW w:w="1456" w:type="dxa"/>
          </w:tcPr>
          <w:p w:rsidR="00D71633" w:rsidRPr="00E34621" w:rsidRDefault="00D71633" w:rsidP="006B4F7A">
            <w:pPr>
              <w:jc w:val="center"/>
            </w:pPr>
            <w:r w:rsidRPr="00E34621">
              <w:t>CE</w:t>
            </w:r>
          </w:p>
        </w:tc>
        <w:tc>
          <w:tcPr>
            <w:tcW w:w="559" w:type="dxa"/>
          </w:tcPr>
          <w:p w:rsidR="00D71633" w:rsidRPr="00E34621" w:rsidRDefault="00D71633" w:rsidP="006B4F7A">
            <w:pPr>
              <w:jc w:val="center"/>
            </w:pPr>
            <w:r w:rsidRPr="00E34621">
              <w:t>3</w:t>
            </w:r>
          </w:p>
        </w:tc>
        <w:tc>
          <w:tcPr>
            <w:tcW w:w="552" w:type="dxa"/>
          </w:tcPr>
          <w:p w:rsidR="00D71633" w:rsidRPr="00E34621" w:rsidRDefault="00D71633" w:rsidP="006B4F7A">
            <w:pPr>
              <w:jc w:val="center"/>
            </w:pPr>
            <w:r w:rsidRPr="00E34621">
              <w:t>0</w:t>
            </w:r>
          </w:p>
        </w:tc>
        <w:tc>
          <w:tcPr>
            <w:tcW w:w="515" w:type="dxa"/>
          </w:tcPr>
          <w:p w:rsidR="00D71633" w:rsidRPr="00E34621" w:rsidRDefault="00D71633" w:rsidP="006B4F7A">
            <w:pPr>
              <w:jc w:val="center"/>
            </w:pPr>
            <w:r w:rsidRPr="00E34621">
              <w:t>0</w:t>
            </w:r>
          </w:p>
        </w:tc>
        <w:tc>
          <w:tcPr>
            <w:tcW w:w="883" w:type="dxa"/>
          </w:tcPr>
          <w:p w:rsidR="00D71633" w:rsidRPr="00E34621" w:rsidRDefault="00D71633" w:rsidP="006B4F7A">
            <w:pPr>
              <w:jc w:val="center"/>
            </w:pPr>
            <w:r w:rsidRPr="00E34621">
              <w:t>3</w:t>
            </w:r>
          </w:p>
        </w:tc>
        <w:tc>
          <w:tcPr>
            <w:tcW w:w="947" w:type="dxa"/>
          </w:tcPr>
          <w:p w:rsidR="00D71633" w:rsidRPr="00E34621" w:rsidRDefault="00D71633" w:rsidP="006B4F7A">
            <w:pPr>
              <w:jc w:val="center"/>
            </w:pPr>
            <w:r w:rsidRPr="00E34621">
              <w:t>V</w:t>
            </w:r>
          </w:p>
        </w:tc>
      </w:tr>
      <w:tr w:rsidR="00D71633" w:rsidRPr="00E34621" w:rsidTr="006B4F7A">
        <w:tc>
          <w:tcPr>
            <w:tcW w:w="1296" w:type="dxa"/>
          </w:tcPr>
          <w:p w:rsidR="00D71633" w:rsidRPr="00E34621" w:rsidRDefault="00D71633" w:rsidP="0060556E">
            <w:r w:rsidRPr="00E34621">
              <w:t>CE</w:t>
            </w:r>
            <w:r w:rsidR="0060556E" w:rsidRPr="00B42A0B">
              <w:rPr>
                <w:bCs/>
              </w:rPr>
              <w:t>10</w:t>
            </w:r>
            <w:r w:rsidR="0060556E">
              <w:rPr>
                <w:bCs/>
              </w:rPr>
              <w:t>8</w:t>
            </w:r>
            <w:r w:rsidR="0060556E" w:rsidRPr="00B42A0B">
              <w:rPr>
                <w:bCs/>
              </w:rPr>
              <w:t>0</w:t>
            </w:r>
            <w:r w:rsidR="0060556E">
              <w:rPr>
                <w:bCs/>
              </w:rPr>
              <w:t>3</w:t>
            </w:r>
            <w:r w:rsidR="0060556E" w:rsidRPr="00B42A0B">
              <w:rPr>
                <w:bCs/>
              </w:rPr>
              <w:t>A</w:t>
            </w:r>
          </w:p>
        </w:tc>
        <w:tc>
          <w:tcPr>
            <w:tcW w:w="3412" w:type="dxa"/>
          </w:tcPr>
          <w:p w:rsidR="00D71633" w:rsidRPr="00E34621" w:rsidRDefault="00D71633" w:rsidP="00044F65">
            <w:r w:rsidRPr="00E34621">
              <w:t>Landslide Hazard Assessment And Mitigation</w:t>
            </w:r>
          </w:p>
        </w:tc>
        <w:tc>
          <w:tcPr>
            <w:tcW w:w="1456" w:type="dxa"/>
          </w:tcPr>
          <w:p w:rsidR="00D71633" w:rsidRPr="00E34621" w:rsidRDefault="00D71633" w:rsidP="006B4F7A">
            <w:pPr>
              <w:jc w:val="center"/>
            </w:pPr>
            <w:r w:rsidRPr="00E34621">
              <w:t>CE</w:t>
            </w:r>
          </w:p>
        </w:tc>
        <w:tc>
          <w:tcPr>
            <w:tcW w:w="559" w:type="dxa"/>
          </w:tcPr>
          <w:p w:rsidR="00D71633" w:rsidRPr="00E34621" w:rsidRDefault="00D71633" w:rsidP="006B4F7A">
            <w:pPr>
              <w:jc w:val="center"/>
            </w:pPr>
            <w:r w:rsidRPr="00E34621">
              <w:t>3</w:t>
            </w:r>
          </w:p>
        </w:tc>
        <w:tc>
          <w:tcPr>
            <w:tcW w:w="552" w:type="dxa"/>
          </w:tcPr>
          <w:p w:rsidR="00D71633" w:rsidRPr="00E34621" w:rsidRDefault="00D71633" w:rsidP="006B4F7A">
            <w:pPr>
              <w:jc w:val="center"/>
            </w:pPr>
            <w:r w:rsidRPr="00E34621">
              <w:t>0</w:t>
            </w:r>
          </w:p>
        </w:tc>
        <w:tc>
          <w:tcPr>
            <w:tcW w:w="515" w:type="dxa"/>
          </w:tcPr>
          <w:p w:rsidR="00D71633" w:rsidRPr="00E34621" w:rsidRDefault="00D71633" w:rsidP="006B4F7A">
            <w:pPr>
              <w:jc w:val="center"/>
            </w:pPr>
            <w:r w:rsidRPr="00E34621">
              <w:t>0</w:t>
            </w:r>
          </w:p>
        </w:tc>
        <w:tc>
          <w:tcPr>
            <w:tcW w:w="883" w:type="dxa"/>
          </w:tcPr>
          <w:p w:rsidR="00D71633" w:rsidRPr="00E34621" w:rsidRDefault="00D71633" w:rsidP="006B4F7A">
            <w:pPr>
              <w:jc w:val="center"/>
            </w:pPr>
            <w:r w:rsidRPr="00E34621">
              <w:t>3</w:t>
            </w:r>
          </w:p>
        </w:tc>
        <w:tc>
          <w:tcPr>
            <w:tcW w:w="947" w:type="dxa"/>
          </w:tcPr>
          <w:p w:rsidR="00D71633" w:rsidRPr="00E34621" w:rsidRDefault="00D71633" w:rsidP="006B4F7A">
            <w:pPr>
              <w:jc w:val="center"/>
            </w:pPr>
            <w:r w:rsidRPr="00E34621">
              <w:t>VI</w:t>
            </w:r>
          </w:p>
        </w:tc>
      </w:tr>
      <w:tr w:rsidR="00D71633" w:rsidRPr="00E34621" w:rsidTr="006B4F7A">
        <w:tc>
          <w:tcPr>
            <w:tcW w:w="1296" w:type="dxa"/>
          </w:tcPr>
          <w:p w:rsidR="00D71633" w:rsidRPr="00E34621" w:rsidRDefault="00D71633" w:rsidP="0060556E">
            <w:r w:rsidRPr="00E34621">
              <w:t>CE</w:t>
            </w:r>
            <w:r w:rsidR="0060556E" w:rsidRPr="00B42A0B">
              <w:rPr>
                <w:bCs/>
              </w:rPr>
              <w:t>10</w:t>
            </w:r>
            <w:r w:rsidR="0060556E">
              <w:rPr>
                <w:bCs/>
              </w:rPr>
              <w:t>8</w:t>
            </w:r>
            <w:r w:rsidR="0060556E" w:rsidRPr="00B42A0B">
              <w:rPr>
                <w:bCs/>
              </w:rPr>
              <w:t>0</w:t>
            </w:r>
            <w:r w:rsidR="0060556E">
              <w:rPr>
                <w:bCs/>
              </w:rPr>
              <w:t>4</w:t>
            </w:r>
            <w:r w:rsidR="0060556E" w:rsidRPr="00B42A0B">
              <w:rPr>
                <w:bCs/>
              </w:rPr>
              <w:t>A</w:t>
            </w:r>
          </w:p>
        </w:tc>
        <w:tc>
          <w:tcPr>
            <w:tcW w:w="3412" w:type="dxa"/>
          </w:tcPr>
          <w:p w:rsidR="00D71633" w:rsidRPr="00E34621" w:rsidRDefault="00D71633" w:rsidP="00044F65">
            <w:r w:rsidRPr="00E34621">
              <w:t>Disaster Management</w:t>
            </w:r>
          </w:p>
        </w:tc>
        <w:tc>
          <w:tcPr>
            <w:tcW w:w="1456" w:type="dxa"/>
          </w:tcPr>
          <w:p w:rsidR="00D71633" w:rsidRPr="00E34621" w:rsidRDefault="00D71633" w:rsidP="006B4F7A">
            <w:pPr>
              <w:jc w:val="center"/>
            </w:pPr>
            <w:r w:rsidRPr="00E34621">
              <w:t>CE</w:t>
            </w:r>
          </w:p>
        </w:tc>
        <w:tc>
          <w:tcPr>
            <w:tcW w:w="559" w:type="dxa"/>
          </w:tcPr>
          <w:p w:rsidR="00D71633" w:rsidRPr="00E34621" w:rsidRDefault="00D71633" w:rsidP="006B4F7A">
            <w:pPr>
              <w:jc w:val="center"/>
            </w:pPr>
            <w:r w:rsidRPr="00E34621">
              <w:t>3</w:t>
            </w:r>
          </w:p>
        </w:tc>
        <w:tc>
          <w:tcPr>
            <w:tcW w:w="552" w:type="dxa"/>
          </w:tcPr>
          <w:p w:rsidR="00D71633" w:rsidRPr="00E34621" w:rsidRDefault="00D71633" w:rsidP="006B4F7A">
            <w:pPr>
              <w:jc w:val="center"/>
            </w:pPr>
            <w:r w:rsidRPr="00E34621">
              <w:t>0</w:t>
            </w:r>
          </w:p>
        </w:tc>
        <w:tc>
          <w:tcPr>
            <w:tcW w:w="515" w:type="dxa"/>
          </w:tcPr>
          <w:p w:rsidR="00D71633" w:rsidRPr="00E34621" w:rsidRDefault="00D71633" w:rsidP="006B4F7A">
            <w:pPr>
              <w:jc w:val="center"/>
            </w:pPr>
            <w:r w:rsidRPr="00E34621">
              <w:t>0</w:t>
            </w:r>
          </w:p>
        </w:tc>
        <w:tc>
          <w:tcPr>
            <w:tcW w:w="883" w:type="dxa"/>
          </w:tcPr>
          <w:p w:rsidR="00D71633" w:rsidRPr="00E34621" w:rsidRDefault="00D71633" w:rsidP="006B4F7A">
            <w:pPr>
              <w:jc w:val="center"/>
            </w:pPr>
            <w:r w:rsidRPr="00E34621">
              <w:t>3</w:t>
            </w:r>
          </w:p>
        </w:tc>
        <w:tc>
          <w:tcPr>
            <w:tcW w:w="947" w:type="dxa"/>
          </w:tcPr>
          <w:p w:rsidR="00D71633" w:rsidRPr="00E34621" w:rsidRDefault="00D71633" w:rsidP="006B4F7A">
            <w:pPr>
              <w:jc w:val="center"/>
            </w:pPr>
            <w:r w:rsidRPr="00E34621">
              <w:t>VII</w:t>
            </w:r>
          </w:p>
        </w:tc>
      </w:tr>
      <w:tr w:rsidR="0060556E" w:rsidRPr="00E34621" w:rsidTr="006B4F7A">
        <w:tc>
          <w:tcPr>
            <w:tcW w:w="1296" w:type="dxa"/>
          </w:tcPr>
          <w:p w:rsidR="0060556E" w:rsidRDefault="0060556E" w:rsidP="005303BD">
            <w:r w:rsidRPr="00B42A0B">
              <w:rPr>
                <w:bCs/>
              </w:rPr>
              <w:t>CE10</w:t>
            </w:r>
            <w:r>
              <w:rPr>
                <w:bCs/>
              </w:rPr>
              <w:t>7</w:t>
            </w:r>
            <w:r w:rsidRPr="00B42A0B">
              <w:rPr>
                <w:bCs/>
              </w:rPr>
              <w:t>0</w:t>
            </w:r>
            <w:r>
              <w:rPr>
                <w:bCs/>
              </w:rPr>
              <w:t>2</w:t>
            </w:r>
            <w:r w:rsidRPr="00B42A0B">
              <w:rPr>
                <w:bCs/>
              </w:rPr>
              <w:t>A</w:t>
            </w:r>
          </w:p>
        </w:tc>
        <w:tc>
          <w:tcPr>
            <w:tcW w:w="3412" w:type="dxa"/>
          </w:tcPr>
          <w:p w:rsidR="0060556E" w:rsidRPr="00E92784" w:rsidRDefault="0060556E" w:rsidP="00E92784">
            <w:r w:rsidRPr="00E92784">
              <w:t>Seminar</w:t>
            </w:r>
          </w:p>
        </w:tc>
        <w:tc>
          <w:tcPr>
            <w:tcW w:w="1456" w:type="dxa"/>
          </w:tcPr>
          <w:p w:rsidR="0060556E" w:rsidRPr="0062609C" w:rsidRDefault="0060556E" w:rsidP="006B4F7A">
            <w:pPr>
              <w:jc w:val="center"/>
            </w:pPr>
            <w:r w:rsidRPr="0062609C">
              <w:rPr>
                <w:bCs/>
              </w:rPr>
              <w:t>CE</w:t>
            </w:r>
          </w:p>
        </w:tc>
        <w:tc>
          <w:tcPr>
            <w:tcW w:w="559" w:type="dxa"/>
          </w:tcPr>
          <w:p w:rsidR="0060556E" w:rsidRPr="0062609C" w:rsidRDefault="0060556E" w:rsidP="006B4F7A">
            <w:pPr>
              <w:pStyle w:val="Default"/>
              <w:jc w:val="center"/>
              <w:rPr>
                <w:bCs/>
              </w:rPr>
            </w:pPr>
            <w:r>
              <w:rPr>
                <w:bCs/>
              </w:rPr>
              <w:t>0</w:t>
            </w:r>
          </w:p>
        </w:tc>
        <w:tc>
          <w:tcPr>
            <w:tcW w:w="552" w:type="dxa"/>
          </w:tcPr>
          <w:p w:rsidR="0060556E" w:rsidRPr="0062609C" w:rsidRDefault="0060556E" w:rsidP="006B4F7A">
            <w:pPr>
              <w:pStyle w:val="Default"/>
              <w:jc w:val="center"/>
              <w:rPr>
                <w:bCs/>
              </w:rPr>
            </w:pPr>
            <w:r>
              <w:rPr>
                <w:bCs/>
              </w:rPr>
              <w:t>0</w:t>
            </w:r>
          </w:p>
        </w:tc>
        <w:tc>
          <w:tcPr>
            <w:tcW w:w="515" w:type="dxa"/>
          </w:tcPr>
          <w:p w:rsidR="0060556E" w:rsidRPr="0062609C" w:rsidRDefault="0060556E" w:rsidP="006B4F7A">
            <w:pPr>
              <w:pStyle w:val="Default"/>
              <w:jc w:val="center"/>
              <w:rPr>
                <w:bCs/>
              </w:rPr>
            </w:pPr>
            <w:r>
              <w:rPr>
                <w:bCs/>
              </w:rPr>
              <w:t>2</w:t>
            </w:r>
          </w:p>
        </w:tc>
        <w:tc>
          <w:tcPr>
            <w:tcW w:w="883" w:type="dxa"/>
          </w:tcPr>
          <w:p w:rsidR="0060556E" w:rsidRPr="0062609C" w:rsidRDefault="0060556E" w:rsidP="006B4F7A">
            <w:pPr>
              <w:pStyle w:val="Default"/>
              <w:jc w:val="center"/>
              <w:rPr>
                <w:bCs/>
              </w:rPr>
            </w:pPr>
            <w:r>
              <w:rPr>
                <w:bCs/>
              </w:rPr>
              <w:t>1</w:t>
            </w:r>
          </w:p>
        </w:tc>
        <w:tc>
          <w:tcPr>
            <w:tcW w:w="947" w:type="dxa"/>
          </w:tcPr>
          <w:p w:rsidR="0060556E" w:rsidRPr="006B4F7A" w:rsidRDefault="0060556E" w:rsidP="006B4F7A">
            <w:pPr>
              <w:jc w:val="center"/>
            </w:pPr>
            <w:r w:rsidRPr="00E34621">
              <w:t>VII</w:t>
            </w:r>
          </w:p>
        </w:tc>
      </w:tr>
      <w:tr w:rsidR="0060556E" w:rsidRPr="00E34621" w:rsidTr="006B4F7A">
        <w:tc>
          <w:tcPr>
            <w:tcW w:w="1296" w:type="dxa"/>
          </w:tcPr>
          <w:p w:rsidR="0060556E" w:rsidRDefault="0060556E" w:rsidP="005303BD">
            <w:r>
              <w:rPr>
                <w:bCs/>
              </w:rPr>
              <w:t>CE106</w:t>
            </w:r>
            <w:r w:rsidRPr="00B42A0B">
              <w:rPr>
                <w:bCs/>
              </w:rPr>
              <w:t>0</w:t>
            </w:r>
            <w:r>
              <w:rPr>
                <w:bCs/>
              </w:rPr>
              <w:t>4</w:t>
            </w:r>
            <w:r w:rsidRPr="00B42A0B">
              <w:rPr>
                <w:bCs/>
              </w:rPr>
              <w:t>A</w:t>
            </w:r>
          </w:p>
        </w:tc>
        <w:tc>
          <w:tcPr>
            <w:tcW w:w="3412" w:type="dxa"/>
          </w:tcPr>
          <w:p w:rsidR="0060556E" w:rsidRPr="00E92784" w:rsidRDefault="0060556E" w:rsidP="00E92784">
            <w:r w:rsidRPr="00E92784">
              <w:t>Project</w:t>
            </w:r>
          </w:p>
        </w:tc>
        <w:tc>
          <w:tcPr>
            <w:tcW w:w="1456" w:type="dxa"/>
          </w:tcPr>
          <w:p w:rsidR="0060556E" w:rsidRPr="0062609C" w:rsidRDefault="0060556E" w:rsidP="006B4F7A">
            <w:pPr>
              <w:jc w:val="center"/>
            </w:pPr>
            <w:r w:rsidRPr="0062609C">
              <w:rPr>
                <w:bCs/>
              </w:rPr>
              <w:t>CE</w:t>
            </w:r>
          </w:p>
        </w:tc>
        <w:tc>
          <w:tcPr>
            <w:tcW w:w="559" w:type="dxa"/>
          </w:tcPr>
          <w:p w:rsidR="0060556E" w:rsidRPr="0062609C" w:rsidRDefault="0060556E" w:rsidP="006B4F7A">
            <w:pPr>
              <w:pStyle w:val="Default"/>
              <w:jc w:val="center"/>
              <w:rPr>
                <w:bCs/>
              </w:rPr>
            </w:pPr>
            <w:r>
              <w:rPr>
                <w:bCs/>
              </w:rPr>
              <w:t>0</w:t>
            </w:r>
          </w:p>
        </w:tc>
        <w:tc>
          <w:tcPr>
            <w:tcW w:w="552" w:type="dxa"/>
          </w:tcPr>
          <w:p w:rsidR="0060556E" w:rsidRPr="0062609C" w:rsidRDefault="0060556E" w:rsidP="006B4F7A">
            <w:pPr>
              <w:pStyle w:val="Default"/>
              <w:jc w:val="center"/>
              <w:rPr>
                <w:bCs/>
              </w:rPr>
            </w:pPr>
            <w:r>
              <w:rPr>
                <w:bCs/>
              </w:rPr>
              <w:t>0</w:t>
            </w:r>
          </w:p>
        </w:tc>
        <w:tc>
          <w:tcPr>
            <w:tcW w:w="515" w:type="dxa"/>
          </w:tcPr>
          <w:p w:rsidR="0060556E" w:rsidRPr="0062609C" w:rsidRDefault="0060556E" w:rsidP="006B4F7A">
            <w:pPr>
              <w:pStyle w:val="Default"/>
              <w:jc w:val="center"/>
              <w:rPr>
                <w:bCs/>
              </w:rPr>
            </w:pPr>
            <w:r>
              <w:rPr>
                <w:bCs/>
              </w:rPr>
              <w:t>14</w:t>
            </w:r>
          </w:p>
        </w:tc>
        <w:tc>
          <w:tcPr>
            <w:tcW w:w="883" w:type="dxa"/>
          </w:tcPr>
          <w:p w:rsidR="0060556E" w:rsidRPr="0062609C" w:rsidRDefault="0060556E" w:rsidP="006B4F7A">
            <w:pPr>
              <w:pStyle w:val="Default"/>
              <w:jc w:val="center"/>
              <w:rPr>
                <w:bCs/>
              </w:rPr>
            </w:pPr>
            <w:r>
              <w:rPr>
                <w:bCs/>
              </w:rPr>
              <w:t>7</w:t>
            </w:r>
          </w:p>
        </w:tc>
        <w:tc>
          <w:tcPr>
            <w:tcW w:w="947" w:type="dxa"/>
          </w:tcPr>
          <w:p w:rsidR="0060556E" w:rsidRPr="006B4F7A" w:rsidRDefault="0060556E" w:rsidP="006B4F7A">
            <w:pPr>
              <w:jc w:val="center"/>
            </w:pPr>
            <w:r w:rsidRPr="006B4F7A">
              <w:t>VIII</w:t>
            </w:r>
          </w:p>
        </w:tc>
      </w:tr>
      <w:tr w:rsidR="00E96959" w:rsidRPr="00E34621" w:rsidTr="00162BE9">
        <w:tc>
          <w:tcPr>
            <w:tcW w:w="1296" w:type="dxa"/>
          </w:tcPr>
          <w:p w:rsidR="00E96959" w:rsidRDefault="00E96959" w:rsidP="005303BD">
            <w:pPr>
              <w:rPr>
                <w:bCs/>
              </w:rPr>
            </w:pPr>
          </w:p>
        </w:tc>
        <w:tc>
          <w:tcPr>
            <w:tcW w:w="6494" w:type="dxa"/>
            <w:gridSpan w:val="5"/>
          </w:tcPr>
          <w:p w:rsidR="00E96959" w:rsidRPr="00E96959" w:rsidRDefault="00E96959" w:rsidP="006B4F7A">
            <w:pPr>
              <w:pStyle w:val="Default"/>
              <w:jc w:val="center"/>
              <w:rPr>
                <w:b/>
                <w:bCs/>
              </w:rPr>
            </w:pPr>
            <w:r w:rsidRPr="00E96959">
              <w:rPr>
                <w:b/>
              </w:rPr>
              <w:t>TOTAL CREDIT</w:t>
            </w:r>
          </w:p>
        </w:tc>
        <w:tc>
          <w:tcPr>
            <w:tcW w:w="883" w:type="dxa"/>
          </w:tcPr>
          <w:p w:rsidR="00E96959" w:rsidRPr="00E96959" w:rsidRDefault="00E96959" w:rsidP="006B4F7A">
            <w:pPr>
              <w:pStyle w:val="Default"/>
              <w:jc w:val="center"/>
              <w:rPr>
                <w:b/>
                <w:bCs/>
              </w:rPr>
            </w:pPr>
            <w:r w:rsidRPr="00E96959">
              <w:rPr>
                <w:b/>
                <w:bCs/>
              </w:rPr>
              <w:t>20</w:t>
            </w:r>
          </w:p>
        </w:tc>
        <w:tc>
          <w:tcPr>
            <w:tcW w:w="947" w:type="dxa"/>
          </w:tcPr>
          <w:p w:rsidR="00E96959" w:rsidRPr="006B4F7A" w:rsidRDefault="00E96959" w:rsidP="006B4F7A">
            <w:pPr>
              <w:jc w:val="center"/>
            </w:pPr>
          </w:p>
        </w:tc>
      </w:tr>
    </w:tbl>
    <w:p w:rsidR="00D71633" w:rsidRPr="00C0527A" w:rsidRDefault="00D71633" w:rsidP="00D71633">
      <w:pPr>
        <w:rPr>
          <w:sz w:val="2"/>
          <w:szCs w:val="2"/>
        </w:rPr>
      </w:pPr>
    </w:p>
    <w:p w:rsidR="0060556E" w:rsidRDefault="0060556E" w:rsidP="00D71633">
      <w:pPr>
        <w:rPr>
          <w:b/>
          <w:bCs/>
          <w:u w:val="single"/>
        </w:rPr>
      </w:pPr>
    </w:p>
    <w:p w:rsidR="00D71633" w:rsidRPr="00E34621" w:rsidRDefault="00D71633" w:rsidP="00D71633"/>
    <w:p w:rsidR="00D71633" w:rsidRDefault="00D71633" w:rsidP="00D71633">
      <w:pPr>
        <w:jc w:val="center"/>
        <w:rPr>
          <w:b/>
          <w:bCs/>
        </w:rPr>
      </w:pPr>
    </w:p>
    <w:p w:rsidR="00D71633" w:rsidRDefault="00D71633" w:rsidP="00D71633">
      <w:pPr>
        <w:jc w:val="center"/>
        <w:rPr>
          <w:b/>
          <w:bCs/>
        </w:rPr>
      </w:pPr>
    </w:p>
    <w:p w:rsidR="00D71633" w:rsidRDefault="00D71633" w:rsidP="00D71633">
      <w:pPr>
        <w:jc w:val="center"/>
        <w:rPr>
          <w:b/>
          <w:bCs/>
        </w:rPr>
      </w:pPr>
    </w:p>
    <w:p w:rsidR="00F21B15" w:rsidRDefault="00F21B15" w:rsidP="00D71633">
      <w:pPr>
        <w:jc w:val="center"/>
        <w:rPr>
          <w:b/>
          <w:bCs/>
        </w:rPr>
      </w:pPr>
    </w:p>
    <w:p w:rsidR="00F21B15" w:rsidRDefault="00F21B15" w:rsidP="00D71633">
      <w:pPr>
        <w:jc w:val="center"/>
        <w:rPr>
          <w:b/>
          <w:bCs/>
        </w:rPr>
      </w:pPr>
    </w:p>
    <w:p w:rsidR="00F21B15" w:rsidRDefault="00F21B15" w:rsidP="00D71633">
      <w:pPr>
        <w:jc w:val="center"/>
        <w:rPr>
          <w:b/>
          <w:bCs/>
        </w:rPr>
      </w:pPr>
    </w:p>
    <w:p w:rsidR="00D71633" w:rsidRDefault="00D71633" w:rsidP="00D71633">
      <w:pPr>
        <w:jc w:val="center"/>
        <w:rPr>
          <w:sz w:val="32"/>
          <w:szCs w:val="32"/>
        </w:rPr>
      </w:pPr>
    </w:p>
    <w:p w:rsidR="00D71633" w:rsidRDefault="00D71633" w:rsidP="00D71633">
      <w:pPr>
        <w:jc w:val="center"/>
        <w:rPr>
          <w:sz w:val="32"/>
          <w:szCs w:val="32"/>
        </w:rPr>
      </w:pPr>
    </w:p>
    <w:p w:rsidR="00D71633" w:rsidRDefault="00D71633" w:rsidP="00D71633">
      <w:pPr>
        <w:jc w:val="center"/>
        <w:rPr>
          <w:sz w:val="32"/>
          <w:szCs w:val="32"/>
        </w:rPr>
      </w:pPr>
    </w:p>
    <w:p w:rsidR="00D71633" w:rsidRDefault="00D71633" w:rsidP="00D71633">
      <w:pPr>
        <w:jc w:val="center"/>
        <w:rPr>
          <w:sz w:val="32"/>
          <w:szCs w:val="32"/>
        </w:rPr>
      </w:pPr>
    </w:p>
    <w:p w:rsidR="00D71633" w:rsidRDefault="00D71633" w:rsidP="00D71633">
      <w:pPr>
        <w:jc w:val="center"/>
        <w:rPr>
          <w:sz w:val="32"/>
          <w:szCs w:val="32"/>
        </w:rPr>
      </w:pPr>
    </w:p>
    <w:p w:rsidR="00D71633" w:rsidRDefault="00D71633" w:rsidP="00D71633">
      <w:pPr>
        <w:jc w:val="center"/>
        <w:rPr>
          <w:sz w:val="32"/>
          <w:szCs w:val="32"/>
        </w:rPr>
      </w:pPr>
    </w:p>
    <w:p w:rsidR="00D71633" w:rsidRDefault="00D71633" w:rsidP="00D71633">
      <w:pPr>
        <w:jc w:val="center"/>
        <w:rPr>
          <w:sz w:val="32"/>
          <w:szCs w:val="32"/>
        </w:rPr>
      </w:pPr>
    </w:p>
    <w:p w:rsidR="00D71633" w:rsidRDefault="00D71633" w:rsidP="00D71633">
      <w:pPr>
        <w:jc w:val="center"/>
        <w:rPr>
          <w:sz w:val="32"/>
          <w:szCs w:val="32"/>
        </w:rPr>
      </w:pPr>
    </w:p>
    <w:p w:rsidR="00D71633" w:rsidRDefault="00D71633" w:rsidP="00E96959">
      <w:pPr>
        <w:rPr>
          <w:sz w:val="32"/>
          <w:szCs w:val="32"/>
        </w:rPr>
      </w:pPr>
    </w:p>
    <w:p w:rsidR="00D71633" w:rsidRPr="00D71633" w:rsidRDefault="00D71633" w:rsidP="00D71633">
      <w:pPr>
        <w:jc w:val="center"/>
        <w:rPr>
          <w:sz w:val="32"/>
          <w:szCs w:val="32"/>
        </w:rPr>
      </w:pPr>
      <w:r w:rsidRPr="00D71633">
        <w:rPr>
          <w:sz w:val="32"/>
          <w:szCs w:val="32"/>
        </w:rPr>
        <w:lastRenderedPageBreak/>
        <w:t>Minor specialization (Semester: IV)</w:t>
      </w:r>
    </w:p>
    <w:p w:rsidR="00D71633" w:rsidRPr="00D71633" w:rsidRDefault="00D71633" w:rsidP="00D71633">
      <w:pPr>
        <w:jc w:val="center"/>
        <w:rPr>
          <w:b/>
          <w:bCs/>
          <w:sz w:val="32"/>
          <w:szCs w:val="32"/>
        </w:rPr>
      </w:pPr>
      <w:r w:rsidRPr="00D71633">
        <w:rPr>
          <w:b/>
          <w:bCs/>
          <w:sz w:val="32"/>
          <w:szCs w:val="32"/>
        </w:rPr>
        <w:t xml:space="preserve">ENGINEERING SEISMOLOGY </w:t>
      </w:r>
      <w:r w:rsidR="00964698">
        <w:rPr>
          <w:b/>
          <w:bCs/>
          <w:sz w:val="32"/>
          <w:szCs w:val="32"/>
        </w:rPr>
        <w:t>[</w:t>
      </w:r>
      <w:r w:rsidRPr="00D71633">
        <w:rPr>
          <w:b/>
          <w:bCs/>
          <w:sz w:val="32"/>
          <w:szCs w:val="32"/>
        </w:rPr>
        <w:t>3 003]</w:t>
      </w:r>
    </w:p>
    <w:p w:rsidR="00D71633" w:rsidRPr="00D71633" w:rsidRDefault="00D71633" w:rsidP="00D71633">
      <w:pPr>
        <w:jc w:val="center"/>
        <w:rPr>
          <w:b/>
          <w:bCs/>
          <w:sz w:val="32"/>
          <w:szCs w:val="32"/>
        </w:rPr>
      </w:pPr>
      <w:r w:rsidRPr="00D71633">
        <w:rPr>
          <w:b/>
          <w:bCs/>
          <w:sz w:val="32"/>
          <w:szCs w:val="32"/>
        </w:rPr>
        <w:t xml:space="preserve">Subject code: </w:t>
      </w:r>
      <w:r w:rsidR="00614B06" w:rsidRPr="00614B06">
        <w:rPr>
          <w:b/>
          <w:bCs/>
          <w:sz w:val="32"/>
          <w:szCs w:val="32"/>
        </w:rPr>
        <w:t>CE10801A</w:t>
      </w:r>
    </w:p>
    <w:p w:rsidR="00D71633" w:rsidRDefault="00D71633" w:rsidP="00D71633">
      <w:pPr>
        <w:rPr>
          <w:b/>
          <w:bCs/>
        </w:rPr>
      </w:pPr>
    </w:p>
    <w:p w:rsidR="00D71633" w:rsidRPr="0081002B" w:rsidRDefault="00D71633" w:rsidP="00D71633">
      <w:pPr>
        <w:rPr>
          <w:b/>
          <w:bCs/>
        </w:rPr>
      </w:pPr>
      <w:r w:rsidRPr="0081002B">
        <w:rPr>
          <w:b/>
          <w:bCs/>
        </w:rPr>
        <w:t>Course Outcomes:</w:t>
      </w:r>
    </w:p>
    <w:p w:rsidR="00D71633" w:rsidRPr="00E34621" w:rsidRDefault="00D71633" w:rsidP="00D71633">
      <w:r w:rsidRPr="00EE17BE">
        <w:rPr>
          <w:b/>
          <w:bCs/>
        </w:rPr>
        <w:t>CO1:</w:t>
      </w:r>
      <w:r w:rsidRPr="00E34621">
        <w:t xml:space="preserve"> Students who take this course will gain a thorough, critical understanding of seismology and causes of earthquakes.</w:t>
      </w:r>
    </w:p>
    <w:p w:rsidR="00D71633" w:rsidRPr="00E34621" w:rsidRDefault="00D71633" w:rsidP="00D71633">
      <w:r w:rsidRPr="00EE17BE">
        <w:rPr>
          <w:b/>
          <w:bCs/>
        </w:rPr>
        <w:t>CO2:</w:t>
      </w:r>
      <w:r w:rsidRPr="00E34621">
        <w:t xml:space="preserve"> </w:t>
      </w:r>
      <w:r w:rsidR="009A4D82">
        <w:t>U</w:t>
      </w:r>
      <w:r w:rsidRPr="00E34621">
        <w:t xml:space="preserve">nderstanding of seismic hazard and a detailed understanding of wave equations and their solutions. Students will be able to use, interpret and evaluate. </w:t>
      </w:r>
    </w:p>
    <w:p w:rsidR="00D71633" w:rsidRDefault="00D71633" w:rsidP="00D71633">
      <w:r w:rsidRPr="00EE17BE">
        <w:rPr>
          <w:b/>
          <w:bCs/>
        </w:rPr>
        <w:t>CO3:</w:t>
      </w:r>
      <w:r w:rsidRPr="00E34621">
        <w:t xml:space="preserve"> </w:t>
      </w:r>
      <w:r w:rsidR="009A4D82">
        <w:t>A</w:t>
      </w:r>
      <w:r w:rsidRPr="00E34621">
        <w:t>ssess the design basis ground motion parameters and its application in earthquake engineering for disaster mitigation.</w:t>
      </w:r>
    </w:p>
    <w:p w:rsidR="009A4D82" w:rsidRDefault="009A4D82" w:rsidP="00D71633">
      <w:r w:rsidRPr="009A4D82">
        <w:rPr>
          <w:b/>
        </w:rPr>
        <w:t>CO4:</w:t>
      </w:r>
      <w:r>
        <w:t xml:space="preserve"> </w:t>
      </w:r>
      <w:r w:rsidRPr="00E34621">
        <w:t>Processing, analysis and interpretation of earthquake data, determination of magnitude, epicentral distance, focal depth, focal mechanism</w:t>
      </w:r>
      <w:r>
        <w:t>.</w:t>
      </w:r>
    </w:p>
    <w:p w:rsidR="00D71633" w:rsidRPr="00E34621" w:rsidRDefault="00D71633" w:rsidP="00D71633"/>
    <w:tbl>
      <w:tblPr>
        <w:tblStyle w:val="TableGrid"/>
        <w:tblW w:w="0" w:type="auto"/>
        <w:tblLook w:val="04A0" w:firstRow="1" w:lastRow="0" w:firstColumn="1" w:lastColumn="0" w:noHBand="0" w:noVBand="1"/>
      </w:tblPr>
      <w:tblGrid>
        <w:gridCol w:w="1129"/>
        <w:gridCol w:w="7364"/>
        <w:gridCol w:w="857"/>
      </w:tblGrid>
      <w:tr w:rsidR="00D71633" w:rsidRPr="00E34621" w:rsidTr="00044F65">
        <w:tc>
          <w:tcPr>
            <w:tcW w:w="1129" w:type="dxa"/>
          </w:tcPr>
          <w:p w:rsidR="00D71633" w:rsidRPr="00190E0B" w:rsidRDefault="00D71633" w:rsidP="00044F65">
            <w:pPr>
              <w:jc w:val="center"/>
              <w:rPr>
                <w:b/>
                <w:bCs/>
              </w:rPr>
            </w:pPr>
            <w:r>
              <w:rPr>
                <w:b/>
                <w:bCs/>
              </w:rPr>
              <w:t>Module</w:t>
            </w:r>
            <w:r w:rsidRPr="00190E0B">
              <w:rPr>
                <w:b/>
                <w:bCs/>
              </w:rPr>
              <w:t xml:space="preserve"> no.</w:t>
            </w:r>
          </w:p>
        </w:tc>
        <w:tc>
          <w:tcPr>
            <w:tcW w:w="7364" w:type="dxa"/>
          </w:tcPr>
          <w:p w:rsidR="00D71633" w:rsidRPr="0081002B" w:rsidRDefault="00D71633" w:rsidP="00044F65">
            <w:pPr>
              <w:jc w:val="center"/>
              <w:rPr>
                <w:b/>
                <w:bCs/>
              </w:rPr>
            </w:pPr>
            <w:r w:rsidRPr="0081002B">
              <w:rPr>
                <w:b/>
                <w:bCs/>
              </w:rPr>
              <w:t>Description</w:t>
            </w:r>
          </w:p>
        </w:tc>
        <w:tc>
          <w:tcPr>
            <w:tcW w:w="857" w:type="dxa"/>
          </w:tcPr>
          <w:p w:rsidR="00D71633" w:rsidRPr="00190E0B" w:rsidRDefault="00D71633" w:rsidP="00044F65">
            <w:pPr>
              <w:jc w:val="center"/>
              <w:rPr>
                <w:b/>
                <w:bCs/>
              </w:rPr>
            </w:pPr>
            <w:r w:rsidRPr="00190E0B">
              <w:rPr>
                <w:b/>
                <w:bCs/>
              </w:rPr>
              <w:t>Hours</w:t>
            </w:r>
          </w:p>
          <w:p w:rsidR="00D71633" w:rsidRPr="00190E0B" w:rsidRDefault="00D71633" w:rsidP="00044F65">
            <w:pPr>
              <w:jc w:val="center"/>
              <w:rPr>
                <w:b/>
                <w:bCs/>
              </w:rPr>
            </w:pPr>
          </w:p>
        </w:tc>
      </w:tr>
      <w:tr w:rsidR="00D71633" w:rsidRPr="00E34621" w:rsidTr="00044F65">
        <w:tc>
          <w:tcPr>
            <w:tcW w:w="1129" w:type="dxa"/>
          </w:tcPr>
          <w:p w:rsidR="00D71633" w:rsidRPr="00190E0B" w:rsidRDefault="00D71633" w:rsidP="00044F65">
            <w:pPr>
              <w:rPr>
                <w:b/>
                <w:bCs/>
              </w:rPr>
            </w:pPr>
            <w:r w:rsidRPr="00190E0B">
              <w:rPr>
                <w:b/>
                <w:bCs/>
              </w:rPr>
              <w:t>1</w:t>
            </w:r>
          </w:p>
        </w:tc>
        <w:tc>
          <w:tcPr>
            <w:tcW w:w="7364" w:type="dxa"/>
          </w:tcPr>
          <w:p w:rsidR="00D71633" w:rsidRPr="00E34621" w:rsidRDefault="00D71633" w:rsidP="00044F65">
            <w:r w:rsidRPr="00E34621">
              <w:t>Propagation of earthquake Waves, Body &amp; surface waves, laws of reflection, refraction and attenuation, travel times curves, internal structure of earth</w:t>
            </w:r>
          </w:p>
        </w:tc>
        <w:tc>
          <w:tcPr>
            <w:tcW w:w="857" w:type="dxa"/>
          </w:tcPr>
          <w:p w:rsidR="00D71633" w:rsidRPr="00190E0B" w:rsidRDefault="00D71633" w:rsidP="00044F65">
            <w:pPr>
              <w:jc w:val="center"/>
              <w:rPr>
                <w:b/>
                <w:bCs/>
              </w:rPr>
            </w:pPr>
            <w:r w:rsidRPr="00190E0B">
              <w:rPr>
                <w:b/>
                <w:bCs/>
              </w:rPr>
              <w:t>7</w:t>
            </w:r>
          </w:p>
        </w:tc>
      </w:tr>
      <w:tr w:rsidR="00D71633" w:rsidRPr="00E34621" w:rsidTr="00044F65">
        <w:tc>
          <w:tcPr>
            <w:tcW w:w="1129" w:type="dxa"/>
          </w:tcPr>
          <w:p w:rsidR="00D71633" w:rsidRPr="00190E0B" w:rsidRDefault="00D71633" w:rsidP="00044F65">
            <w:pPr>
              <w:rPr>
                <w:b/>
                <w:bCs/>
              </w:rPr>
            </w:pPr>
            <w:r w:rsidRPr="00190E0B">
              <w:rPr>
                <w:b/>
                <w:bCs/>
              </w:rPr>
              <w:t>2</w:t>
            </w:r>
          </w:p>
        </w:tc>
        <w:tc>
          <w:tcPr>
            <w:tcW w:w="7364" w:type="dxa"/>
          </w:tcPr>
          <w:p w:rsidR="00D71633" w:rsidRPr="00E34621" w:rsidRDefault="00D71633" w:rsidP="00044F65">
            <w:r w:rsidRPr="00E34621">
              <w:t>Seismicity of earth, major earthquakes in the world, important Indian Earthquakes, earthquake catalogs, plate tectonics, causes of earthquakes.</w:t>
            </w:r>
            <w:r w:rsidR="003D2935" w:rsidRPr="00E34621">
              <w:t xml:space="preserve"> Magnitude, energy, intensity, acceleration, return period, frequency, Ground Motion characteristics.</w:t>
            </w:r>
          </w:p>
        </w:tc>
        <w:tc>
          <w:tcPr>
            <w:tcW w:w="857" w:type="dxa"/>
          </w:tcPr>
          <w:p w:rsidR="00D71633" w:rsidRPr="00190E0B" w:rsidRDefault="003D2935" w:rsidP="00044F65">
            <w:pPr>
              <w:jc w:val="center"/>
              <w:rPr>
                <w:b/>
                <w:bCs/>
              </w:rPr>
            </w:pPr>
            <w:r>
              <w:rPr>
                <w:b/>
                <w:bCs/>
              </w:rPr>
              <w:t>15</w:t>
            </w:r>
          </w:p>
        </w:tc>
      </w:tr>
      <w:tr w:rsidR="00D71633" w:rsidRPr="00E34621" w:rsidTr="00044F65">
        <w:tc>
          <w:tcPr>
            <w:tcW w:w="1129" w:type="dxa"/>
          </w:tcPr>
          <w:p w:rsidR="00D71633" w:rsidRPr="00190E0B" w:rsidRDefault="00D71633" w:rsidP="00044F65">
            <w:pPr>
              <w:rPr>
                <w:b/>
                <w:bCs/>
              </w:rPr>
            </w:pPr>
            <w:r w:rsidRPr="00190E0B">
              <w:rPr>
                <w:b/>
                <w:bCs/>
              </w:rPr>
              <w:t>4</w:t>
            </w:r>
          </w:p>
        </w:tc>
        <w:tc>
          <w:tcPr>
            <w:tcW w:w="7364" w:type="dxa"/>
          </w:tcPr>
          <w:p w:rsidR="00D71633" w:rsidRPr="00E34621" w:rsidRDefault="00D71633" w:rsidP="00044F65">
            <w:r w:rsidRPr="00E34621">
              <w:t>Earthquake recording instruments, seismographs, different modes of recording analogue, digital, micro earthquake, teleseismic, local, strong motion, band width and their engineering implications.</w:t>
            </w:r>
          </w:p>
        </w:tc>
        <w:tc>
          <w:tcPr>
            <w:tcW w:w="857" w:type="dxa"/>
          </w:tcPr>
          <w:p w:rsidR="00D71633" w:rsidRPr="00190E0B" w:rsidRDefault="00D71633" w:rsidP="00044F65">
            <w:pPr>
              <w:jc w:val="center"/>
              <w:rPr>
                <w:b/>
                <w:bCs/>
              </w:rPr>
            </w:pPr>
            <w:r w:rsidRPr="00190E0B">
              <w:rPr>
                <w:b/>
                <w:bCs/>
              </w:rPr>
              <w:t>8</w:t>
            </w:r>
          </w:p>
        </w:tc>
      </w:tr>
      <w:tr w:rsidR="00D71633" w:rsidRPr="00E34621" w:rsidTr="00044F65">
        <w:tc>
          <w:tcPr>
            <w:tcW w:w="1129" w:type="dxa"/>
          </w:tcPr>
          <w:p w:rsidR="00D71633" w:rsidRPr="00190E0B" w:rsidRDefault="00D71633" w:rsidP="00044F65">
            <w:pPr>
              <w:rPr>
                <w:b/>
                <w:bCs/>
              </w:rPr>
            </w:pPr>
            <w:r w:rsidRPr="00190E0B">
              <w:rPr>
                <w:b/>
                <w:bCs/>
              </w:rPr>
              <w:t>5</w:t>
            </w:r>
          </w:p>
        </w:tc>
        <w:tc>
          <w:tcPr>
            <w:tcW w:w="7364" w:type="dxa"/>
          </w:tcPr>
          <w:p w:rsidR="00D71633" w:rsidRPr="00E34621" w:rsidRDefault="00D71633" w:rsidP="00044F65">
            <w:r w:rsidRPr="00E34621">
              <w:t>Processing, analysis and interpretation of earthquake data, determination of magnitude, epicentral distance, focal depth, focal mechanism, seismic Hazard and risk, seismic zoning.</w:t>
            </w:r>
            <w:r w:rsidR="003D2935" w:rsidRPr="00E34621">
              <w:t xml:space="preserve"> Introduction to earthquake prediction – a brief idea.</w:t>
            </w:r>
          </w:p>
        </w:tc>
        <w:tc>
          <w:tcPr>
            <w:tcW w:w="857" w:type="dxa"/>
          </w:tcPr>
          <w:p w:rsidR="00D71633" w:rsidRPr="00190E0B" w:rsidRDefault="003D2935" w:rsidP="00044F65">
            <w:pPr>
              <w:jc w:val="center"/>
              <w:rPr>
                <w:b/>
                <w:bCs/>
              </w:rPr>
            </w:pPr>
            <w:r>
              <w:rPr>
                <w:b/>
                <w:bCs/>
              </w:rPr>
              <w:t>10</w:t>
            </w:r>
          </w:p>
        </w:tc>
      </w:tr>
      <w:tr w:rsidR="00D71633" w:rsidRPr="00E34621" w:rsidTr="00044F65">
        <w:trPr>
          <w:trHeight w:val="58"/>
        </w:trPr>
        <w:tc>
          <w:tcPr>
            <w:tcW w:w="1129" w:type="dxa"/>
          </w:tcPr>
          <w:p w:rsidR="00D71633" w:rsidRPr="00190E0B" w:rsidRDefault="00D71633" w:rsidP="00044F65">
            <w:pPr>
              <w:rPr>
                <w:b/>
                <w:bCs/>
              </w:rPr>
            </w:pPr>
          </w:p>
        </w:tc>
        <w:tc>
          <w:tcPr>
            <w:tcW w:w="7364" w:type="dxa"/>
          </w:tcPr>
          <w:p w:rsidR="00D71633" w:rsidRPr="00E34621" w:rsidRDefault="00D71633" w:rsidP="00044F65">
            <w:pPr>
              <w:jc w:val="right"/>
            </w:pPr>
            <w:r>
              <w:t>TOTAL</w:t>
            </w:r>
          </w:p>
        </w:tc>
        <w:tc>
          <w:tcPr>
            <w:tcW w:w="857" w:type="dxa"/>
          </w:tcPr>
          <w:p w:rsidR="00D71633" w:rsidRPr="00190E0B" w:rsidRDefault="00D71633" w:rsidP="00044F65">
            <w:pPr>
              <w:jc w:val="center"/>
              <w:rPr>
                <w:b/>
                <w:bCs/>
              </w:rPr>
            </w:pPr>
            <w:r w:rsidRPr="00190E0B">
              <w:rPr>
                <w:b/>
                <w:bCs/>
              </w:rPr>
              <w:t>38</w:t>
            </w:r>
          </w:p>
        </w:tc>
      </w:tr>
    </w:tbl>
    <w:p w:rsidR="00D71633" w:rsidRDefault="00D71633" w:rsidP="00D71633">
      <w:r w:rsidRPr="00E34621">
        <w:t>References:</w:t>
      </w:r>
    </w:p>
    <w:p w:rsidR="00D71633" w:rsidRPr="0081002B" w:rsidRDefault="00D71633" w:rsidP="007E3EF3">
      <w:pPr>
        <w:pStyle w:val="ListParagraph"/>
        <w:numPr>
          <w:ilvl w:val="0"/>
          <w:numId w:val="99"/>
        </w:numPr>
        <w:rPr>
          <w:rFonts w:ascii="Times New Roman" w:hAnsi="Times New Roman" w:cs="Times New Roman"/>
          <w:sz w:val="24"/>
          <w:szCs w:val="24"/>
        </w:rPr>
      </w:pPr>
      <w:r w:rsidRPr="0081002B">
        <w:rPr>
          <w:rFonts w:ascii="Times New Roman" w:hAnsi="Times New Roman" w:cs="Times New Roman"/>
          <w:sz w:val="24"/>
          <w:szCs w:val="24"/>
        </w:rPr>
        <w:t>Richter, C.F. Elementary Seismology, Eurasia Publishing House (Pvt)LTD, New Delhi 2.</w:t>
      </w:r>
    </w:p>
    <w:p w:rsidR="00D71633" w:rsidRPr="00E34621" w:rsidRDefault="00D71633" w:rsidP="007E3EF3">
      <w:pPr>
        <w:pStyle w:val="ListParagraph"/>
        <w:numPr>
          <w:ilvl w:val="0"/>
          <w:numId w:val="99"/>
        </w:numPr>
        <w:rPr>
          <w:rFonts w:ascii="Times New Roman" w:hAnsi="Times New Roman" w:cs="Times New Roman"/>
          <w:sz w:val="24"/>
          <w:szCs w:val="24"/>
        </w:rPr>
      </w:pPr>
      <w:r w:rsidRPr="00E34621">
        <w:rPr>
          <w:rFonts w:ascii="Times New Roman" w:hAnsi="Times New Roman" w:cs="Times New Roman"/>
          <w:sz w:val="24"/>
          <w:szCs w:val="24"/>
        </w:rPr>
        <w:t xml:space="preserve"> Agrawal, P.N., Engineering Seismology, Oxford &amp; IBH Publishing Co.Pvt.Ltd, NewDelhi</w:t>
      </w:r>
    </w:p>
    <w:p w:rsidR="00D71633" w:rsidRPr="00E34621" w:rsidRDefault="00D71633" w:rsidP="007E3EF3">
      <w:pPr>
        <w:pStyle w:val="ListParagraph"/>
        <w:numPr>
          <w:ilvl w:val="0"/>
          <w:numId w:val="99"/>
        </w:numPr>
        <w:rPr>
          <w:rFonts w:ascii="Times New Roman" w:hAnsi="Times New Roman" w:cs="Times New Roman"/>
          <w:sz w:val="24"/>
          <w:szCs w:val="24"/>
        </w:rPr>
      </w:pPr>
      <w:r w:rsidRPr="00E34621">
        <w:rPr>
          <w:rFonts w:ascii="Times New Roman" w:hAnsi="Times New Roman" w:cs="Times New Roman"/>
          <w:sz w:val="24"/>
          <w:szCs w:val="24"/>
        </w:rPr>
        <w:t>Aki,K and Richard, P.G. Quantitative seismology, Theory and Methods, Vol.I andII.W.H. Freeman &amp; Co.</w:t>
      </w:r>
    </w:p>
    <w:p w:rsidR="00D71633" w:rsidRPr="00E34621" w:rsidRDefault="00D71633" w:rsidP="007E3EF3">
      <w:pPr>
        <w:pStyle w:val="ListParagraph"/>
        <w:numPr>
          <w:ilvl w:val="0"/>
          <w:numId w:val="99"/>
        </w:numPr>
        <w:rPr>
          <w:rFonts w:ascii="Times New Roman" w:hAnsi="Times New Roman" w:cs="Times New Roman"/>
          <w:sz w:val="24"/>
          <w:szCs w:val="24"/>
        </w:rPr>
      </w:pPr>
      <w:r w:rsidRPr="00E34621">
        <w:rPr>
          <w:rFonts w:ascii="Times New Roman" w:hAnsi="Times New Roman" w:cs="Times New Roman"/>
          <w:sz w:val="24"/>
          <w:szCs w:val="24"/>
        </w:rPr>
        <w:t>Rikitake, T., 1976 Earthquake Prediction, Elsevier Science, Amsterdam 5.</w:t>
      </w:r>
    </w:p>
    <w:p w:rsidR="00D71633" w:rsidRDefault="00D71633" w:rsidP="007E3EF3">
      <w:pPr>
        <w:pStyle w:val="ListParagraph"/>
        <w:numPr>
          <w:ilvl w:val="0"/>
          <w:numId w:val="99"/>
        </w:numPr>
        <w:rPr>
          <w:rFonts w:ascii="Times New Roman" w:hAnsi="Times New Roman" w:cs="Times New Roman"/>
          <w:sz w:val="24"/>
          <w:szCs w:val="24"/>
        </w:rPr>
      </w:pPr>
      <w:r w:rsidRPr="0081002B">
        <w:rPr>
          <w:rFonts w:ascii="Times New Roman" w:hAnsi="Times New Roman" w:cs="Times New Roman"/>
          <w:sz w:val="24"/>
          <w:szCs w:val="24"/>
        </w:rPr>
        <w:t xml:space="preserve"> Oldham, 1989 Report on Great Earthquake of 12</w:t>
      </w:r>
      <w:r w:rsidRPr="0081002B">
        <w:rPr>
          <w:rFonts w:ascii="Times New Roman" w:hAnsi="Times New Roman" w:cs="Times New Roman"/>
          <w:sz w:val="24"/>
          <w:szCs w:val="24"/>
          <w:vertAlign w:val="superscript"/>
        </w:rPr>
        <w:t>th</w:t>
      </w:r>
      <w:r w:rsidRPr="0081002B">
        <w:rPr>
          <w:rFonts w:ascii="Times New Roman" w:hAnsi="Times New Roman" w:cs="Times New Roman"/>
          <w:sz w:val="24"/>
          <w:szCs w:val="24"/>
        </w:rPr>
        <w:t xml:space="preserve"> June 1897, Memoir Geological Survey of India, V29.</w:t>
      </w:r>
    </w:p>
    <w:p w:rsidR="00D71633" w:rsidRPr="0081002B" w:rsidRDefault="00D71633" w:rsidP="007E3EF3">
      <w:pPr>
        <w:pStyle w:val="ListParagraph"/>
        <w:numPr>
          <w:ilvl w:val="0"/>
          <w:numId w:val="99"/>
        </w:numPr>
        <w:rPr>
          <w:rFonts w:ascii="Times New Roman" w:hAnsi="Times New Roman" w:cs="Times New Roman"/>
          <w:sz w:val="24"/>
          <w:szCs w:val="24"/>
        </w:rPr>
      </w:pPr>
      <w:r w:rsidRPr="0081002B">
        <w:rPr>
          <w:rFonts w:ascii="Times New Roman" w:hAnsi="Times New Roman" w:cs="Times New Roman"/>
          <w:sz w:val="24"/>
          <w:szCs w:val="24"/>
        </w:rPr>
        <w:t>Latest Codes of IS-1893-part-ERS</w:t>
      </w:r>
    </w:p>
    <w:p w:rsidR="00D71633" w:rsidRDefault="00D71633" w:rsidP="00D71633">
      <w:pPr>
        <w:jc w:val="center"/>
      </w:pPr>
    </w:p>
    <w:p w:rsidR="00D71633" w:rsidRDefault="00D71633" w:rsidP="00D71633">
      <w:pPr>
        <w:jc w:val="center"/>
      </w:pPr>
    </w:p>
    <w:p w:rsidR="003D2935" w:rsidRDefault="003D2935" w:rsidP="00D71633">
      <w:pPr>
        <w:jc w:val="center"/>
      </w:pPr>
    </w:p>
    <w:p w:rsidR="003D2935" w:rsidRDefault="003D2935" w:rsidP="00D71633">
      <w:pPr>
        <w:jc w:val="center"/>
      </w:pPr>
    </w:p>
    <w:p w:rsidR="00D71633" w:rsidRPr="006A2227" w:rsidRDefault="00D71633" w:rsidP="00D71633">
      <w:pPr>
        <w:jc w:val="center"/>
      </w:pPr>
      <w:r w:rsidRPr="006A2227">
        <w:lastRenderedPageBreak/>
        <w:t>Minor specialization (Semester: V)</w:t>
      </w:r>
    </w:p>
    <w:p w:rsidR="00D71633" w:rsidRPr="006A2227" w:rsidRDefault="00D71633" w:rsidP="00D71633">
      <w:pPr>
        <w:jc w:val="center"/>
        <w:rPr>
          <w:b/>
          <w:bCs/>
        </w:rPr>
      </w:pPr>
      <w:r w:rsidRPr="006A2227">
        <w:rPr>
          <w:b/>
          <w:bCs/>
        </w:rPr>
        <w:t>FLOOD AND DROUGHT [3003]</w:t>
      </w:r>
    </w:p>
    <w:p w:rsidR="00D71633" w:rsidRPr="006A2227" w:rsidRDefault="00D71633" w:rsidP="00D71633">
      <w:pPr>
        <w:jc w:val="center"/>
        <w:rPr>
          <w:b/>
          <w:bCs/>
        </w:rPr>
      </w:pPr>
      <w:r w:rsidRPr="006A2227">
        <w:rPr>
          <w:b/>
          <w:bCs/>
        </w:rPr>
        <w:t xml:space="preserve">Subject code: </w:t>
      </w:r>
      <w:r w:rsidR="00614B06" w:rsidRPr="00614B06">
        <w:rPr>
          <w:b/>
          <w:bCs/>
        </w:rPr>
        <w:t>CE10802A</w:t>
      </w:r>
    </w:p>
    <w:p w:rsidR="00D71633" w:rsidRPr="006A2227" w:rsidRDefault="00D71633" w:rsidP="00D71633">
      <w:pPr>
        <w:rPr>
          <w:b/>
          <w:bCs/>
        </w:rPr>
      </w:pPr>
      <w:r w:rsidRPr="006A2227">
        <w:rPr>
          <w:b/>
          <w:bCs/>
        </w:rPr>
        <w:t>Course Outcomes:</w:t>
      </w:r>
    </w:p>
    <w:p w:rsidR="00D71633" w:rsidRPr="006A2227" w:rsidRDefault="00D71633" w:rsidP="00D71633">
      <w:r w:rsidRPr="006A2227">
        <w:rPr>
          <w:b/>
          <w:bCs/>
        </w:rPr>
        <w:t>CO1</w:t>
      </w:r>
      <w:r w:rsidRPr="006A2227">
        <w:t xml:space="preserve">: An understanding of flood and flood routing. </w:t>
      </w:r>
    </w:p>
    <w:p w:rsidR="00D71633" w:rsidRPr="006A2227" w:rsidRDefault="00D71633" w:rsidP="00D71633">
      <w:r w:rsidRPr="006A2227">
        <w:rPr>
          <w:b/>
          <w:bCs/>
        </w:rPr>
        <w:t>CO2</w:t>
      </w:r>
      <w:r w:rsidRPr="006A2227">
        <w:t>: An understanding of the Drought and Drought management system.</w:t>
      </w:r>
    </w:p>
    <w:p w:rsidR="00D71633" w:rsidRPr="006A2227" w:rsidRDefault="00D71633" w:rsidP="00D71633">
      <w:r w:rsidRPr="006A2227">
        <w:rPr>
          <w:b/>
          <w:bCs/>
        </w:rPr>
        <w:t>CO3</w:t>
      </w:r>
      <w:r w:rsidRPr="006A2227">
        <w:t>: To know the water resources scenario in India.</w:t>
      </w:r>
    </w:p>
    <w:tbl>
      <w:tblPr>
        <w:tblStyle w:val="TableGrid"/>
        <w:tblW w:w="0" w:type="auto"/>
        <w:tblLook w:val="04A0" w:firstRow="1" w:lastRow="0" w:firstColumn="1" w:lastColumn="0" w:noHBand="0" w:noVBand="1"/>
      </w:tblPr>
      <w:tblGrid>
        <w:gridCol w:w="1413"/>
        <w:gridCol w:w="6946"/>
        <w:gridCol w:w="991"/>
      </w:tblGrid>
      <w:tr w:rsidR="00D71633" w:rsidRPr="006A2227" w:rsidTr="00044F65">
        <w:tc>
          <w:tcPr>
            <w:tcW w:w="1413" w:type="dxa"/>
          </w:tcPr>
          <w:p w:rsidR="00D71633" w:rsidRPr="006A2227" w:rsidRDefault="003D2935" w:rsidP="009A4D82">
            <w:pPr>
              <w:jc w:val="center"/>
              <w:rPr>
                <w:b/>
                <w:bCs/>
              </w:rPr>
            </w:pPr>
            <w:r>
              <w:rPr>
                <w:b/>
                <w:bCs/>
              </w:rPr>
              <w:t xml:space="preserve">Module </w:t>
            </w:r>
            <w:r w:rsidR="00D71633" w:rsidRPr="006A2227">
              <w:rPr>
                <w:b/>
                <w:bCs/>
              </w:rPr>
              <w:t>no.</w:t>
            </w:r>
          </w:p>
        </w:tc>
        <w:tc>
          <w:tcPr>
            <w:tcW w:w="6946" w:type="dxa"/>
          </w:tcPr>
          <w:p w:rsidR="00D71633" w:rsidRPr="006A2227" w:rsidRDefault="00D71633" w:rsidP="00044F65">
            <w:pPr>
              <w:jc w:val="center"/>
              <w:rPr>
                <w:b/>
                <w:bCs/>
              </w:rPr>
            </w:pPr>
            <w:r w:rsidRPr="006A2227">
              <w:rPr>
                <w:b/>
                <w:bCs/>
              </w:rPr>
              <w:t>Description</w:t>
            </w:r>
          </w:p>
        </w:tc>
        <w:tc>
          <w:tcPr>
            <w:tcW w:w="991" w:type="dxa"/>
          </w:tcPr>
          <w:p w:rsidR="00D71633" w:rsidRPr="006A2227" w:rsidRDefault="00D71633" w:rsidP="00044F65">
            <w:pPr>
              <w:jc w:val="center"/>
              <w:rPr>
                <w:b/>
                <w:bCs/>
              </w:rPr>
            </w:pPr>
            <w:r w:rsidRPr="006A2227">
              <w:rPr>
                <w:b/>
                <w:bCs/>
              </w:rPr>
              <w:t>Hours</w:t>
            </w:r>
          </w:p>
          <w:p w:rsidR="00D71633" w:rsidRPr="006A2227" w:rsidRDefault="00D71633" w:rsidP="00044F65">
            <w:pPr>
              <w:jc w:val="center"/>
              <w:rPr>
                <w:b/>
                <w:bCs/>
              </w:rPr>
            </w:pPr>
          </w:p>
        </w:tc>
      </w:tr>
      <w:tr w:rsidR="00D71633" w:rsidRPr="006A2227" w:rsidTr="00044F65">
        <w:tc>
          <w:tcPr>
            <w:tcW w:w="1413" w:type="dxa"/>
          </w:tcPr>
          <w:p w:rsidR="00D71633" w:rsidRPr="006A2227" w:rsidRDefault="00D71633" w:rsidP="009A4D82">
            <w:pPr>
              <w:jc w:val="center"/>
              <w:rPr>
                <w:b/>
                <w:bCs/>
              </w:rPr>
            </w:pPr>
            <w:r w:rsidRPr="006A2227">
              <w:rPr>
                <w:b/>
                <w:bCs/>
              </w:rPr>
              <w:t>1</w:t>
            </w:r>
          </w:p>
        </w:tc>
        <w:tc>
          <w:tcPr>
            <w:tcW w:w="6946" w:type="dxa"/>
          </w:tcPr>
          <w:p w:rsidR="00D71633" w:rsidRPr="006A2227" w:rsidRDefault="00D71633" w:rsidP="00044F65">
            <w:pPr>
              <w:rPr>
                <w:b/>
                <w:bCs/>
              </w:rPr>
            </w:pPr>
            <w:r w:rsidRPr="006A2227">
              <w:rPr>
                <w:b/>
                <w:bCs/>
              </w:rPr>
              <w:t>Introduction:</w:t>
            </w:r>
          </w:p>
          <w:p w:rsidR="00D71633" w:rsidRPr="006A2227" w:rsidRDefault="00D71633" w:rsidP="00044F65">
            <w:r w:rsidRPr="006A2227">
              <w:t>Definition and scope of the subject, Flood and drought with human Introduction</w:t>
            </w:r>
          </w:p>
        </w:tc>
        <w:tc>
          <w:tcPr>
            <w:tcW w:w="991" w:type="dxa"/>
          </w:tcPr>
          <w:p w:rsidR="00D71633" w:rsidRPr="006A2227" w:rsidRDefault="00D71633" w:rsidP="00044F65">
            <w:pPr>
              <w:jc w:val="center"/>
              <w:rPr>
                <w:b/>
                <w:bCs/>
              </w:rPr>
            </w:pPr>
            <w:r w:rsidRPr="006A2227">
              <w:rPr>
                <w:b/>
                <w:bCs/>
              </w:rPr>
              <w:t>03</w:t>
            </w:r>
          </w:p>
        </w:tc>
      </w:tr>
      <w:tr w:rsidR="00D71633" w:rsidRPr="006A2227" w:rsidTr="00044F65">
        <w:tc>
          <w:tcPr>
            <w:tcW w:w="1413" w:type="dxa"/>
          </w:tcPr>
          <w:p w:rsidR="00D71633" w:rsidRPr="006A2227" w:rsidRDefault="00D71633" w:rsidP="009A4D82">
            <w:pPr>
              <w:jc w:val="center"/>
              <w:rPr>
                <w:b/>
                <w:bCs/>
              </w:rPr>
            </w:pPr>
            <w:r w:rsidRPr="006A2227">
              <w:rPr>
                <w:b/>
                <w:bCs/>
              </w:rPr>
              <w:t>2</w:t>
            </w:r>
          </w:p>
        </w:tc>
        <w:tc>
          <w:tcPr>
            <w:tcW w:w="6946" w:type="dxa"/>
          </w:tcPr>
          <w:p w:rsidR="00D71633" w:rsidRPr="006A2227" w:rsidRDefault="00D71633" w:rsidP="00044F65">
            <w:pPr>
              <w:rPr>
                <w:b/>
                <w:bCs/>
              </w:rPr>
            </w:pPr>
            <w:r w:rsidRPr="006A2227">
              <w:rPr>
                <w:b/>
                <w:bCs/>
              </w:rPr>
              <w:t>Flood:</w:t>
            </w:r>
          </w:p>
          <w:p w:rsidR="00D71633" w:rsidRPr="006A2227" w:rsidRDefault="00D71633" w:rsidP="00044F65">
            <w:r w:rsidRPr="006A2227">
              <w:t>Rational Method, Empirical Formulae, Unit Hydrograph Method, Flood Frequency Method, Gumbel’s Method, Log-Pearson Type III Distribution, Partial duration series, Regional Flood Frequency Analysis, Extremes of Extremes-Envelope curve, Data for frequency studies, Design Flood, Design. Storm, Risk, Reliability and safety factor</w:t>
            </w:r>
          </w:p>
        </w:tc>
        <w:tc>
          <w:tcPr>
            <w:tcW w:w="991" w:type="dxa"/>
          </w:tcPr>
          <w:p w:rsidR="00D71633" w:rsidRPr="006A2227" w:rsidRDefault="00D71633" w:rsidP="00044F65">
            <w:pPr>
              <w:jc w:val="center"/>
              <w:rPr>
                <w:b/>
                <w:bCs/>
              </w:rPr>
            </w:pPr>
            <w:r w:rsidRPr="006A2227">
              <w:rPr>
                <w:b/>
                <w:bCs/>
              </w:rPr>
              <w:t>12</w:t>
            </w:r>
          </w:p>
        </w:tc>
      </w:tr>
      <w:tr w:rsidR="00D71633" w:rsidRPr="006A2227" w:rsidTr="00044F65">
        <w:tc>
          <w:tcPr>
            <w:tcW w:w="1413" w:type="dxa"/>
          </w:tcPr>
          <w:p w:rsidR="00D71633" w:rsidRPr="006A2227" w:rsidRDefault="00D71633" w:rsidP="009A4D82">
            <w:pPr>
              <w:jc w:val="center"/>
              <w:rPr>
                <w:b/>
                <w:bCs/>
              </w:rPr>
            </w:pPr>
            <w:r w:rsidRPr="006A2227">
              <w:rPr>
                <w:b/>
                <w:bCs/>
              </w:rPr>
              <w:t>3</w:t>
            </w:r>
          </w:p>
        </w:tc>
        <w:tc>
          <w:tcPr>
            <w:tcW w:w="6946" w:type="dxa"/>
          </w:tcPr>
          <w:p w:rsidR="00D71633" w:rsidRPr="006A2227" w:rsidRDefault="00D71633" w:rsidP="00044F65">
            <w:pPr>
              <w:rPr>
                <w:b/>
                <w:bCs/>
              </w:rPr>
            </w:pPr>
            <w:r w:rsidRPr="006A2227">
              <w:rPr>
                <w:b/>
                <w:bCs/>
              </w:rPr>
              <w:t>Flood Routing:</w:t>
            </w:r>
          </w:p>
          <w:p w:rsidR="00D71633" w:rsidRPr="006A2227" w:rsidRDefault="00D71633" w:rsidP="00044F65">
            <w:r w:rsidRPr="006A2227">
              <w:t>Introduction, Basic equations, Level pool routing, Attenuation, Hydrologic Channel routing, Hydraulic method of flood routing, Clark’s method for IUH, Nash conceptual model, Flood control, Flood control in India.</w:t>
            </w:r>
          </w:p>
        </w:tc>
        <w:tc>
          <w:tcPr>
            <w:tcW w:w="991" w:type="dxa"/>
          </w:tcPr>
          <w:p w:rsidR="00D71633" w:rsidRPr="006A2227" w:rsidRDefault="00D71633" w:rsidP="00044F65">
            <w:pPr>
              <w:jc w:val="center"/>
              <w:rPr>
                <w:b/>
                <w:bCs/>
              </w:rPr>
            </w:pPr>
            <w:r w:rsidRPr="006A2227">
              <w:rPr>
                <w:b/>
                <w:bCs/>
              </w:rPr>
              <w:t>05</w:t>
            </w:r>
          </w:p>
        </w:tc>
      </w:tr>
      <w:tr w:rsidR="00D71633" w:rsidRPr="006A2227" w:rsidTr="00044F65">
        <w:tc>
          <w:tcPr>
            <w:tcW w:w="1413" w:type="dxa"/>
          </w:tcPr>
          <w:p w:rsidR="00D71633" w:rsidRPr="006A2227" w:rsidRDefault="00D71633" w:rsidP="009A4D82">
            <w:pPr>
              <w:jc w:val="center"/>
              <w:rPr>
                <w:b/>
                <w:bCs/>
              </w:rPr>
            </w:pPr>
            <w:r w:rsidRPr="006A2227">
              <w:rPr>
                <w:b/>
                <w:bCs/>
              </w:rPr>
              <w:t>4</w:t>
            </w:r>
          </w:p>
        </w:tc>
        <w:tc>
          <w:tcPr>
            <w:tcW w:w="6946" w:type="dxa"/>
          </w:tcPr>
          <w:p w:rsidR="00D71633" w:rsidRPr="006A2227" w:rsidRDefault="00D71633" w:rsidP="00044F65">
            <w:r w:rsidRPr="006A2227">
              <w:rPr>
                <w:b/>
                <w:bCs/>
              </w:rPr>
              <w:t>Drought:</w:t>
            </w:r>
            <w:r w:rsidRPr="006A2227">
              <w:t xml:space="preserve"> Classification, Types of drought, Aridity Index, Impact of drought, Possible modification of drought components </w:t>
            </w:r>
            <w:r w:rsidR="009A4D82" w:rsidRPr="006A2227">
              <w:rPr>
                <w:b/>
                <w:bCs/>
              </w:rPr>
              <w:t>Drought Management: Definition</w:t>
            </w:r>
            <w:r w:rsidR="009A4D82" w:rsidRPr="006A2227">
              <w:t>, Water Harvesting, Rain water Harvesting, Flood water harvesting, Different types of water harvesting</w:t>
            </w:r>
          </w:p>
        </w:tc>
        <w:tc>
          <w:tcPr>
            <w:tcW w:w="991" w:type="dxa"/>
          </w:tcPr>
          <w:p w:rsidR="00D71633" w:rsidRPr="006A2227" w:rsidRDefault="009A4D82" w:rsidP="00044F65">
            <w:pPr>
              <w:jc w:val="center"/>
              <w:rPr>
                <w:b/>
                <w:bCs/>
              </w:rPr>
            </w:pPr>
            <w:r>
              <w:rPr>
                <w:b/>
                <w:bCs/>
              </w:rPr>
              <w:t>12</w:t>
            </w:r>
          </w:p>
        </w:tc>
      </w:tr>
      <w:tr w:rsidR="00D71633" w:rsidRPr="006A2227" w:rsidTr="00044F65">
        <w:tc>
          <w:tcPr>
            <w:tcW w:w="1413" w:type="dxa"/>
          </w:tcPr>
          <w:p w:rsidR="00D71633" w:rsidRPr="006A2227" w:rsidRDefault="009A4D82" w:rsidP="009A4D82">
            <w:pPr>
              <w:jc w:val="center"/>
              <w:rPr>
                <w:b/>
                <w:bCs/>
              </w:rPr>
            </w:pPr>
            <w:r w:rsidRPr="006A2227">
              <w:rPr>
                <w:b/>
                <w:bCs/>
              </w:rPr>
              <w:t>5</w:t>
            </w:r>
          </w:p>
        </w:tc>
        <w:tc>
          <w:tcPr>
            <w:tcW w:w="6946" w:type="dxa"/>
          </w:tcPr>
          <w:p w:rsidR="00D71633" w:rsidRPr="006A2227" w:rsidRDefault="00D71633" w:rsidP="00044F65">
            <w:r w:rsidRPr="006A2227">
              <w:rPr>
                <w:b/>
                <w:bCs/>
              </w:rPr>
              <w:t>Droughts in India:</w:t>
            </w:r>
            <w:r w:rsidRPr="006A2227">
              <w:t xml:space="preserve"> Causes, Status, Surface water resources of India Utilizable water resources, Total water requirement and available water Resources scenario in India</w:t>
            </w:r>
          </w:p>
          <w:p w:rsidR="00D71633" w:rsidRPr="006A2227" w:rsidRDefault="00D71633" w:rsidP="00044F65"/>
        </w:tc>
        <w:tc>
          <w:tcPr>
            <w:tcW w:w="991" w:type="dxa"/>
          </w:tcPr>
          <w:p w:rsidR="00D71633" w:rsidRPr="006A2227" w:rsidRDefault="00D71633" w:rsidP="00044F65">
            <w:pPr>
              <w:jc w:val="center"/>
              <w:rPr>
                <w:b/>
                <w:bCs/>
              </w:rPr>
            </w:pPr>
            <w:r w:rsidRPr="006A2227">
              <w:rPr>
                <w:b/>
                <w:bCs/>
              </w:rPr>
              <w:t>06</w:t>
            </w:r>
          </w:p>
        </w:tc>
      </w:tr>
      <w:tr w:rsidR="00D71633" w:rsidRPr="006A2227" w:rsidTr="00044F65">
        <w:tc>
          <w:tcPr>
            <w:tcW w:w="1413" w:type="dxa"/>
          </w:tcPr>
          <w:p w:rsidR="00D71633" w:rsidRPr="006A2227" w:rsidRDefault="00D71633" w:rsidP="009A4D82">
            <w:pPr>
              <w:jc w:val="center"/>
            </w:pPr>
          </w:p>
        </w:tc>
        <w:tc>
          <w:tcPr>
            <w:tcW w:w="6946" w:type="dxa"/>
          </w:tcPr>
          <w:p w:rsidR="00D71633" w:rsidRPr="006A2227" w:rsidRDefault="00D71633" w:rsidP="00044F65">
            <w:pPr>
              <w:jc w:val="right"/>
              <w:rPr>
                <w:b/>
                <w:bCs/>
              </w:rPr>
            </w:pPr>
            <w:r w:rsidRPr="006A2227">
              <w:rPr>
                <w:b/>
                <w:bCs/>
              </w:rPr>
              <w:t>Total</w:t>
            </w:r>
          </w:p>
        </w:tc>
        <w:tc>
          <w:tcPr>
            <w:tcW w:w="991" w:type="dxa"/>
          </w:tcPr>
          <w:p w:rsidR="00D71633" w:rsidRPr="006A2227" w:rsidRDefault="00D71633" w:rsidP="00044F65">
            <w:pPr>
              <w:rPr>
                <w:b/>
                <w:bCs/>
              </w:rPr>
            </w:pPr>
            <w:r w:rsidRPr="006A2227">
              <w:rPr>
                <w:b/>
                <w:bCs/>
              </w:rPr>
              <w:t>38</w:t>
            </w:r>
          </w:p>
        </w:tc>
      </w:tr>
    </w:tbl>
    <w:p w:rsidR="00D71633" w:rsidRPr="006A2227" w:rsidRDefault="00D71633" w:rsidP="00D71633">
      <w:pPr>
        <w:rPr>
          <w:b/>
          <w:bCs/>
        </w:rPr>
      </w:pPr>
      <w:r w:rsidRPr="006A2227">
        <w:rPr>
          <w:b/>
          <w:bCs/>
        </w:rPr>
        <w:t>References:</w:t>
      </w:r>
    </w:p>
    <w:p w:rsidR="00D71633" w:rsidRPr="006A2227" w:rsidRDefault="00D71633" w:rsidP="007E3EF3">
      <w:pPr>
        <w:pStyle w:val="ListParagraph"/>
        <w:numPr>
          <w:ilvl w:val="0"/>
          <w:numId w:val="100"/>
        </w:numPr>
        <w:rPr>
          <w:rFonts w:ascii="Times New Roman" w:hAnsi="Times New Roman" w:cs="Times New Roman"/>
        </w:rPr>
      </w:pPr>
      <w:r w:rsidRPr="006A2227">
        <w:rPr>
          <w:rFonts w:ascii="Times New Roman" w:hAnsi="Times New Roman" w:cs="Times New Roman"/>
        </w:rPr>
        <w:t xml:space="preserve">Ven te Chow, Applied Hydrology, McGraw Hill. </w:t>
      </w:r>
    </w:p>
    <w:p w:rsidR="00D71633" w:rsidRPr="006A2227" w:rsidRDefault="00D71633" w:rsidP="007E3EF3">
      <w:pPr>
        <w:pStyle w:val="ListParagraph"/>
        <w:numPr>
          <w:ilvl w:val="0"/>
          <w:numId w:val="100"/>
        </w:numPr>
        <w:rPr>
          <w:rFonts w:ascii="Times New Roman" w:hAnsi="Times New Roman" w:cs="Times New Roman"/>
        </w:rPr>
      </w:pPr>
      <w:r w:rsidRPr="006A2227">
        <w:rPr>
          <w:rFonts w:ascii="Times New Roman" w:hAnsi="Times New Roman" w:cs="Times New Roman"/>
        </w:rPr>
        <w:t>Mutreja, Applied Hydrology, McGraw Hill.</w:t>
      </w:r>
    </w:p>
    <w:p w:rsidR="00D71633" w:rsidRPr="006A2227" w:rsidRDefault="00D71633" w:rsidP="007E3EF3">
      <w:pPr>
        <w:pStyle w:val="ListParagraph"/>
        <w:numPr>
          <w:ilvl w:val="0"/>
          <w:numId w:val="100"/>
        </w:numPr>
        <w:rPr>
          <w:rFonts w:ascii="Times New Roman" w:hAnsi="Times New Roman" w:cs="Times New Roman"/>
        </w:rPr>
      </w:pPr>
      <w:r w:rsidRPr="006A2227">
        <w:rPr>
          <w:rFonts w:ascii="Times New Roman" w:hAnsi="Times New Roman" w:cs="Times New Roman"/>
        </w:rPr>
        <w:t>Subramanya K, Engineering Hydrology, Tata McGraw Hill.</w:t>
      </w:r>
    </w:p>
    <w:p w:rsidR="00D71633" w:rsidRPr="006A2227" w:rsidRDefault="00D71633" w:rsidP="007E3EF3">
      <w:pPr>
        <w:pStyle w:val="ListParagraph"/>
        <w:numPr>
          <w:ilvl w:val="0"/>
          <w:numId w:val="100"/>
        </w:numPr>
        <w:rPr>
          <w:rFonts w:ascii="Times New Roman" w:hAnsi="Times New Roman" w:cs="Times New Roman"/>
        </w:rPr>
      </w:pPr>
      <w:r w:rsidRPr="006A2227">
        <w:rPr>
          <w:rFonts w:ascii="Times New Roman" w:hAnsi="Times New Roman" w:cs="Times New Roman"/>
        </w:rPr>
        <w:t>Raghunath H M, Hydrology, Wiley New Delhi, Kanna Publishers.</w:t>
      </w:r>
    </w:p>
    <w:p w:rsidR="00D71633" w:rsidRDefault="00D71633" w:rsidP="007E3EF3">
      <w:pPr>
        <w:pStyle w:val="ListParagraph"/>
        <w:numPr>
          <w:ilvl w:val="0"/>
          <w:numId w:val="100"/>
        </w:numPr>
        <w:rPr>
          <w:rFonts w:ascii="Times New Roman" w:hAnsi="Times New Roman" w:cs="Times New Roman"/>
        </w:rPr>
      </w:pPr>
      <w:r w:rsidRPr="006A2227">
        <w:rPr>
          <w:rFonts w:ascii="Times New Roman" w:hAnsi="Times New Roman" w:cs="Times New Roman"/>
        </w:rPr>
        <w:t>Nelson, Introduction to Copula, Springer.</w:t>
      </w:r>
    </w:p>
    <w:p w:rsidR="00D71633" w:rsidRDefault="00D71633" w:rsidP="00D71633"/>
    <w:p w:rsidR="00D71633" w:rsidRPr="006A2227" w:rsidRDefault="00D71633" w:rsidP="00D71633"/>
    <w:p w:rsidR="00AB0A70" w:rsidRDefault="00AB0A70" w:rsidP="00D71633">
      <w:pPr>
        <w:jc w:val="center"/>
      </w:pPr>
    </w:p>
    <w:p w:rsidR="00AB0A70" w:rsidRDefault="00AB0A70" w:rsidP="00D71633">
      <w:pPr>
        <w:jc w:val="center"/>
      </w:pPr>
    </w:p>
    <w:p w:rsidR="00AB0A70" w:rsidRDefault="00AB0A70" w:rsidP="00D71633">
      <w:pPr>
        <w:jc w:val="center"/>
      </w:pPr>
    </w:p>
    <w:p w:rsidR="00AB0A70" w:rsidRDefault="00AB0A70" w:rsidP="00D71633">
      <w:pPr>
        <w:jc w:val="center"/>
      </w:pPr>
    </w:p>
    <w:p w:rsidR="00AB0A70" w:rsidRDefault="00AB0A70" w:rsidP="00D71633">
      <w:pPr>
        <w:jc w:val="center"/>
      </w:pPr>
    </w:p>
    <w:p w:rsidR="00D71633" w:rsidRPr="00E34621" w:rsidRDefault="00D71633" w:rsidP="00D71633">
      <w:pPr>
        <w:jc w:val="center"/>
      </w:pPr>
      <w:r w:rsidRPr="00E34621">
        <w:lastRenderedPageBreak/>
        <w:t>Minor specialization (Semester: VI)</w:t>
      </w:r>
    </w:p>
    <w:p w:rsidR="00D71633" w:rsidRPr="006A2227" w:rsidRDefault="00D71633" w:rsidP="00D71633">
      <w:pPr>
        <w:jc w:val="center"/>
        <w:rPr>
          <w:b/>
          <w:bCs/>
        </w:rPr>
      </w:pPr>
      <w:r w:rsidRPr="006A2227">
        <w:rPr>
          <w:b/>
          <w:bCs/>
        </w:rPr>
        <w:t>LANDSLIDE HAZARD ASSESSMENT AND MITIGATION [3 0 0 31 ]</w:t>
      </w:r>
    </w:p>
    <w:p w:rsidR="00D71633" w:rsidRPr="006A2227" w:rsidRDefault="00D71633" w:rsidP="00D71633">
      <w:pPr>
        <w:jc w:val="center"/>
        <w:rPr>
          <w:b/>
          <w:bCs/>
        </w:rPr>
      </w:pPr>
      <w:r w:rsidRPr="006A2227">
        <w:rPr>
          <w:b/>
          <w:bCs/>
        </w:rPr>
        <w:t xml:space="preserve">Subject code: </w:t>
      </w:r>
      <w:r w:rsidR="00E92784" w:rsidRPr="00E92784">
        <w:rPr>
          <w:b/>
          <w:bCs/>
        </w:rPr>
        <w:t>CE10803A</w:t>
      </w:r>
    </w:p>
    <w:p w:rsidR="00D71633" w:rsidRPr="006A2227" w:rsidRDefault="00D71633" w:rsidP="00D71633">
      <w:pPr>
        <w:rPr>
          <w:b/>
          <w:bCs/>
        </w:rPr>
      </w:pPr>
      <w:r w:rsidRPr="006A2227">
        <w:rPr>
          <w:b/>
          <w:bCs/>
        </w:rPr>
        <w:t>Course Outcomes:</w:t>
      </w:r>
    </w:p>
    <w:p w:rsidR="00D71633" w:rsidRDefault="00D71633" w:rsidP="00D71633">
      <w:r w:rsidRPr="006A2227">
        <w:rPr>
          <w:b/>
          <w:bCs/>
        </w:rPr>
        <w:t>CO1:</w:t>
      </w:r>
      <w:r w:rsidRPr="00E34621">
        <w:t xml:space="preserve"> Students who take this course will gain a basic knowledge of landslides and factors</w:t>
      </w:r>
      <w:r w:rsidR="008C1E0F">
        <w:t xml:space="preserve"> </w:t>
      </w:r>
      <w:r w:rsidRPr="00E34621">
        <w:t xml:space="preserve">Landslides. </w:t>
      </w:r>
    </w:p>
    <w:p w:rsidR="00D71633" w:rsidRPr="00E34621" w:rsidRDefault="00D71633" w:rsidP="00D71633">
      <w:r w:rsidRPr="006A2227">
        <w:rPr>
          <w:b/>
          <w:bCs/>
        </w:rPr>
        <w:t>CO2:</w:t>
      </w:r>
      <w:r w:rsidRPr="00E34621">
        <w:t xml:space="preserve"> Students will gain a detailed knowledge of classification and mapping of landslides.</w:t>
      </w:r>
    </w:p>
    <w:p w:rsidR="00D71633" w:rsidRDefault="00D71633" w:rsidP="00D71633">
      <w:r w:rsidRPr="006A2227">
        <w:rPr>
          <w:b/>
          <w:bCs/>
        </w:rPr>
        <w:t>CO3</w:t>
      </w:r>
      <w:r w:rsidRPr="00E34621">
        <w:t>: Students will gain a detailed understanding of landslides hazard and effect of stability of</w:t>
      </w:r>
      <w:r w:rsidR="008C1E0F">
        <w:t xml:space="preserve"> </w:t>
      </w:r>
      <w:r w:rsidRPr="00E34621">
        <w:t>Slopes.</w:t>
      </w:r>
    </w:p>
    <w:p w:rsidR="00D71633" w:rsidRPr="00E34621" w:rsidRDefault="00D71633" w:rsidP="00D71633">
      <w:r w:rsidRPr="00DA4E73">
        <w:rPr>
          <w:b/>
          <w:bCs/>
        </w:rPr>
        <w:t>CO4:</w:t>
      </w:r>
      <w:r w:rsidRPr="00E34621">
        <w:t xml:space="preserve"> Students will gain a detailed understanding of landslides control measures and case studies of landslides.</w:t>
      </w:r>
    </w:p>
    <w:tbl>
      <w:tblPr>
        <w:tblStyle w:val="TableGrid"/>
        <w:tblW w:w="0" w:type="auto"/>
        <w:tblLook w:val="04A0" w:firstRow="1" w:lastRow="0" w:firstColumn="1" w:lastColumn="0" w:noHBand="0" w:noVBand="1"/>
      </w:tblPr>
      <w:tblGrid>
        <w:gridCol w:w="1413"/>
        <w:gridCol w:w="6946"/>
        <w:gridCol w:w="991"/>
      </w:tblGrid>
      <w:tr w:rsidR="00D71633" w:rsidRPr="00E34621" w:rsidTr="00044F65">
        <w:tc>
          <w:tcPr>
            <w:tcW w:w="1413" w:type="dxa"/>
          </w:tcPr>
          <w:p w:rsidR="00D71633" w:rsidRPr="006A2227" w:rsidRDefault="00AB0A70" w:rsidP="00044F65">
            <w:pPr>
              <w:rPr>
                <w:b/>
                <w:bCs/>
              </w:rPr>
            </w:pPr>
            <w:r>
              <w:rPr>
                <w:b/>
                <w:bCs/>
              </w:rPr>
              <w:t xml:space="preserve">Module </w:t>
            </w:r>
            <w:r w:rsidR="00D71633" w:rsidRPr="006A2227">
              <w:rPr>
                <w:b/>
                <w:bCs/>
              </w:rPr>
              <w:t>no.</w:t>
            </w:r>
          </w:p>
        </w:tc>
        <w:tc>
          <w:tcPr>
            <w:tcW w:w="6946" w:type="dxa"/>
          </w:tcPr>
          <w:p w:rsidR="00D71633" w:rsidRPr="00DA4E73" w:rsidRDefault="00D71633" w:rsidP="00044F65">
            <w:pPr>
              <w:jc w:val="center"/>
              <w:rPr>
                <w:b/>
                <w:bCs/>
              </w:rPr>
            </w:pPr>
            <w:r w:rsidRPr="00DA4E73">
              <w:rPr>
                <w:b/>
                <w:bCs/>
              </w:rPr>
              <w:t>Description</w:t>
            </w:r>
          </w:p>
        </w:tc>
        <w:tc>
          <w:tcPr>
            <w:tcW w:w="991" w:type="dxa"/>
          </w:tcPr>
          <w:p w:rsidR="00D71633" w:rsidRPr="006A2227" w:rsidRDefault="00D71633" w:rsidP="00044F65">
            <w:pPr>
              <w:jc w:val="center"/>
              <w:rPr>
                <w:b/>
                <w:bCs/>
              </w:rPr>
            </w:pPr>
            <w:r w:rsidRPr="006A2227">
              <w:rPr>
                <w:b/>
                <w:bCs/>
              </w:rPr>
              <w:t>Hours</w:t>
            </w:r>
          </w:p>
          <w:p w:rsidR="00D71633" w:rsidRPr="006A2227" w:rsidRDefault="00D71633" w:rsidP="00044F65">
            <w:pPr>
              <w:jc w:val="center"/>
              <w:rPr>
                <w:b/>
                <w:bCs/>
              </w:rPr>
            </w:pPr>
          </w:p>
        </w:tc>
      </w:tr>
      <w:tr w:rsidR="00D71633" w:rsidRPr="00E34621" w:rsidTr="00044F65">
        <w:tc>
          <w:tcPr>
            <w:tcW w:w="1413" w:type="dxa"/>
          </w:tcPr>
          <w:p w:rsidR="00D71633" w:rsidRPr="006A2227" w:rsidRDefault="00D71633" w:rsidP="00044F65">
            <w:pPr>
              <w:rPr>
                <w:b/>
                <w:bCs/>
              </w:rPr>
            </w:pPr>
            <w:r w:rsidRPr="006A2227">
              <w:rPr>
                <w:b/>
                <w:bCs/>
              </w:rPr>
              <w:t>1</w:t>
            </w:r>
          </w:p>
        </w:tc>
        <w:tc>
          <w:tcPr>
            <w:tcW w:w="6946" w:type="dxa"/>
          </w:tcPr>
          <w:p w:rsidR="00D71633" w:rsidRPr="00E34621" w:rsidRDefault="00D71633" w:rsidP="00614B06">
            <w:pPr>
              <w:jc w:val="both"/>
            </w:pPr>
            <w:r w:rsidRPr="006A11C8">
              <w:rPr>
                <w:b/>
                <w:bCs/>
              </w:rPr>
              <w:t>Introduction: Definition;</w:t>
            </w:r>
            <w:r w:rsidRPr="00E34621">
              <w:t xml:space="preserve"> overview of Hazard assessment techniques on regional, semi detail and detailed scales and their application for planning purposes; Terrain classification and ma in methods, use of RS and GIS.</w:t>
            </w:r>
          </w:p>
        </w:tc>
        <w:tc>
          <w:tcPr>
            <w:tcW w:w="991" w:type="dxa"/>
          </w:tcPr>
          <w:p w:rsidR="00D71633" w:rsidRPr="006A2227" w:rsidRDefault="00D71633" w:rsidP="00044F65">
            <w:pPr>
              <w:jc w:val="center"/>
              <w:rPr>
                <w:b/>
                <w:bCs/>
              </w:rPr>
            </w:pPr>
            <w:r w:rsidRPr="006A2227">
              <w:rPr>
                <w:b/>
                <w:bCs/>
              </w:rPr>
              <w:t>04</w:t>
            </w:r>
          </w:p>
        </w:tc>
      </w:tr>
      <w:tr w:rsidR="00D71633" w:rsidRPr="00E34621" w:rsidTr="00044F65">
        <w:tc>
          <w:tcPr>
            <w:tcW w:w="1413" w:type="dxa"/>
          </w:tcPr>
          <w:p w:rsidR="00D71633" w:rsidRPr="006A2227" w:rsidRDefault="00D71633" w:rsidP="00044F65">
            <w:pPr>
              <w:rPr>
                <w:b/>
                <w:bCs/>
              </w:rPr>
            </w:pPr>
            <w:r w:rsidRPr="006A2227">
              <w:rPr>
                <w:b/>
                <w:bCs/>
              </w:rPr>
              <w:t>2</w:t>
            </w:r>
          </w:p>
        </w:tc>
        <w:tc>
          <w:tcPr>
            <w:tcW w:w="6946" w:type="dxa"/>
          </w:tcPr>
          <w:p w:rsidR="00D71633" w:rsidRPr="00E34621" w:rsidRDefault="00D71633" w:rsidP="00614B06">
            <w:pPr>
              <w:jc w:val="both"/>
            </w:pPr>
            <w:r w:rsidRPr="006A11C8">
              <w:rPr>
                <w:b/>
                <w:bCs/>
              </w:rPr>
              <w:t>Factors for landslide:</w:t>
            </w:r>
            <w:r w:rsidRPr="00E34621">
              <w:t xml:space="preserve"> Causative factors of landslides natural including inherent factors and external factors as well as anthropogenic factors; Impacts of natural causative factors like lithology, structure, slope morphometry, relative relief, hydrogeological conditions and land use and land cover on stability of slopes Impacts of external factors like concentrated rain fall and earth quakes on slope stability; Various causes of slope instability in Himalaya; extreme hydro-meteorological conditions leading to landslide dams and Related damages</w:t>
            </w:r>
          </w:p>
        </w:tc>
        <w:tc>
          <w:tcPr>
            <w:tcW w:w="991" w:type="dxa"/>
          </w:tcPr>
          <w:p w:rsidR="00D71633" w:rsidRPr="006A2227" w:rsidRDefault="00D71633" w:rsidP="00044F65">
            <w:pPr>
              <w:jc w:val="center"/>
              <w:rPr>
                <w:b/>
                <w:bCs/>
              </w:rPr>
            </w:pPr>
            <w:r w:rsidRPr="006A2227">
              <w:rPr>
                <w:b/>
                <w:bCs/>
              </w:rPr>
              <w:t>10</w:t>
            </w:r>
          </w:p>
        </w:tc>
      </w:tr>
      <w:tr w:rsidR="00D71633" w:rsidRPr="00E34621" w:rsidTr="00044F65">
        <w:tc>
          <w:tcPr>
            <w:tcW w:w="1413" w:type="dxa"/>
          </w:tcPr>
          <w:p w:rsidR="00D71633" w:rsidRPr="006A2227" w:rsidRDefault="00D71633" w:rsidP="00044F65">
            <w:pPr>
              <w:rPr>
                <w:b/>
                <w:bCs/>
              </w:rPr>
            </w:pPr>
            <w:r w:rsidRPr="006A2227">
              <w:rPr>
                <w:b/>
                <w:bCs/>
              </w:rPr>
              <w:t>3</w:t>
            </w:r>
          </w:p>
        </w:tc>
        <w:tc>
          <w:tcPr>
            <w:tcW w:w="6946" w:type="dxa"/>
          </w:tcPr>
          <w:p w:rsidR="00D71633" w:rsidRPr="006A11C8" w:rsidRDefault="00D71633" w:rsidP="00044F65">
            <w:pPr>
              <w:rPr>
                <w:b/>
                <w:bCs/>
              </w:rPr>
            </w:pPr>
            <w:r w:rsidRPr="006A11C8">
              <w:rPr>
                <w:b/>
                <w:bCs/>
              </w:rPr>
              <w:t>Classification and Mapping:</w:t>
            </w:r>
          </w:p>
          <w:p w:rsidR="00D71633" w:rsidRPr="00E34621" w:rsidRDefault="00D71633" w:rsidP="00614B06">
            <w:pPr>
              <w:jc w:val="both"/>
            </w:pPr>
            <w:r w:rsidRPr="00E34621">
              <w:t>Classification of landslides and mass movements, Landslide hazard zonation (LHZ) on regional scales in India; LHZ mapping technique suggested by Bureau of Indian Standards with exam les; Application of regional scale LHZ maps.</w:t>
            </w:r>
          </w:p>
        </w:tc>
        <w:tc>
          <w:tcPr>
            <w:tcW w:w="991" w:type="dxa"/>
          </w:tcPr>
          <w:p w:rsidR="00D71633" w:rsidRPr="006A2227" w:rsidRDefault="00D71633" w:rsidP="00044F65">
            <w:pPr>
              <w:jc w:val="center"/>
              <w:rPr>
                <w:b/>
                <w:bCs/>
              </w:rPr>
            </w:pPr>
            <w:r w:rsidRPr="006A2227">
              <w:rPr>
                <w:b/>
                <w:bCs/>
              </w:rPr>
              <w:t>04</w:t>
            </w:r>
          </w:p>
        </w:tc>
      </w:tr>
      <w:tr w:rsidR="00D71633" w:rsidRPr="00E34621" w:rsidTr="00044F65">
        <w:tc>
          <w:tcPr>
            <w:tcW w:w="1413" w:type="dxa"/>
          </w:tcPr>
          <w:p w:rsidR="00D71633" w:rsidRPr="006A2227" w:rsidRDefault="00D71633" w:rsidP="00044F65">
            <w:pPr>
              <w:rPr>
                <w:b/>
                <w:bCs/>
              </w:rPr>
            </w:pPr>
            <w:r w:rsidRPr="006A2227">
              <w:rPr>
                <w:b/>
                <w:bCs/>
              </w:rPr>
              <w:t>4</w:t>
            </w:r>
          </w:p>
        </w:tc>
        <w:tc>
          <w:tcPr>
            <w:tcW w:w="6946" w:type="dxa"/>
          </w:tcPr>
          <w:p w:rsidR="00D71633" w:rsidRPr="00E34621" w:rsidRDefault="00D71633" w:rsidP="00614B06">
            <w:pPr>
              <w:jc w:val="both"/>
            </w:pPr>
            <w:r w:rsidRPr="006A11C8">
              <w:rPr>
                <w:b/>
                <w:bCs/>
              </w:rPr>
              <w:t>Landslide hazard studies and stability of slopes:</w:t>
            </w:r>
            <w:r w:rsidRPr="00E34621">
              <w:t xml:space="preserve"> Landslide hazard studies on detailed scale of 1: 1000; Mechanics of landslide; Markland test for landslide probability, Strength of slope materials; Assessment of rock mass properties; Overview of slope stability studies for slopes characterized by overburden debris and rock materials.</w:t>
            </w:r>
          </w:p>
        </w:tc>
        <w:tc>
          <w:tcPr>
            <w:tcW w:w="991" w:type="dxa"/>
          </w:tcPr>
          <w:p w:rsidR="00D71633" w:rsidRPr="006A2227" w:rsidRDefault="00D71633" w:rsidP="00044F65">
            <w:pPr>
              <w:jc w:val="center"/>
              <w:rPr>
                <w:b/>
                <w:bCs/>
              </w:rPr>
            </w:pPr>
            <w:r w:rsidRPr="006A2227">
              <w:rPr>
                <w:b/>
                <w:bCs/>
              </w:rPr>
              <w:t>06</w:t>
            </w:r>
          </w:p>
        </w:tc>
      </w:tr>
      <w:tr w:rsidR="00D71633" w:rsidRPr="00E34621" w:rsidTr="00044F65">
        <w:tc>
          <w:tcPr>
            <w:tcW w:w="1413" w:type="dxa"/>
          </w:tcPr>
          <w:p w:rsidR="00D71633" w:rsidRPr="006A2227" w:rsidRDefault="00D71633" w:rsidP="00044F65">
            <w:pPr>
              <w:rPr>
                <w:b/>
                <w:bCs/>
              </w:rPr>
            </w:pPr>
            <w:r w:rsidRPr="006A2227">
              <w:rPr>
                <w:b/>
                <w:bCs/>
              </w:rPr>
              <w:t>5</w:t>
            </w:r>
          </w:p>
        </w:tc>
        <w:tc>
          <w:tcPr>
            <w:tcW w:w="6946" w:type="dxa"/>
          </w:tcPr>
          <w:p w:rsidR="00D71633" w:rsidRPr="00E34621" w:rsidRDefault="00D71633" w:rsidP="00614B06">
            <w:pPr>
              <w:jc w:val="both"/>
            </w:pPr>
            <w:r w:rsidRPr="00DA4E73">
              <w:rPr>
                <w:b/>
                <w:bCs/>
              </w:rPr>
              <w:t>Landslide Control Measures:</w:t>
            </w:r>
            <w:r w:rsidRPr="00E34621">
              <w:t xml:space="preserve"> Landslide control measures – grading of slopes, retaining walls, breast walls, drainage measures, rock bolts and rock anchors, Biotechnical measures, Special toe walls and other stability Measures.</w:t>
            </w:r>
            <w:r w:rsidR="00AB0A70" w:rsidRPr="00DA4E73">
              <w:rPr>
                <w:b/>
                <w:bCs/>
              </w:rPr>
              <w:t xml:space="preserve"> Case studies in India:</w:t>
            </w:r>
            <w:r w:rsidR="00614B06">
              <w:rPr>
                <w:b/>
                <w:bCs/>
              </w:rPr>
              <w:t xml:space="preserve"> </w:t>
            </w:r>
            <w:r w:rsidR="00AB0A70" w:rsidRPr="00E34621">
              <w:t>Case studies of important landslides of Himalaya and their control practices.</w:t>
            </w:r>
          </w:p>
          <w:p w:rsidR="00D71633" w:rsidRPr="00E34621" w:rsidRDefault="00D71633" w:rsidP="00044F65"/>
        </w:tc>
        <w:tc>
          <w:tcPr>
            <w:tcW w:w="991" w:type="dxa"/>
          </w:tcPr>
          <w:p w:rsidR="00D71633" w:rsidRPr="006A2227" w:rsidRDefault="00AB0A70" w:rsidP="00044F65">
            <w:pPr>
              <w:jc w:val="center"/>
              <w:rPr>
                <w:b/>
                <w:bCs/>
              </w:rPr>
            </w:pPr>
            <w:r>
              <w:rPr>
                <w:b/>
                <w:bCs/>
              </w:rPr>
              <w:t>14</w:t>
            </w:r>
          </w:p>
        </w:tc>
      </w:tr>
      <w:tr w:rsidR="00D71633" w:rsidRPr="00E34621" w:rsidTr="00044F65">
        <w:tc>
          <w:tcPr>
            <w:tcW w:w="1413" w:type="dxa"/>
          </w:tcPr>
          <w:p w:rsidR="00D71633" w:rsidRPr="00E34621" w:rsidRDefault="00D71633" w:rsidP="00044F65"/>
        </w:tc>
        <w:tc>
          <w:tcPr>
            <w:tcW w:w="6946" w:type="dxa"/>
          </w:tcPr>
          <w:p w:rsidR="00D71633" w:rsidRPr="00DA4E73" w:rsidRDefault="00D71633" w:rsidP="00044F65">
            <w:pPr>
              <w:rPr>
                <w:b/>
                <w:bCs/>
              </w:rPr>
            </w:pPr>
            <w:r w:rsidRPr="00DA4E73">
              <w:rPr>
                <w:b/>
                <w:bCs/>
              </w:rPr>
              <w:t>Total</w:t>
            </w:r>
          </w:p>
        </w:tc>
        <w:tc>
          <w:tcPr>
            <w:tcW w:w="991" w:type="dxa"/>
          </w:tcPr>
          <w:p w:rsidR="00D71633" w:rsidRPr="00DA4E73" w:rsidRDefault="00D71633" w:rsidP="00044F65">
            <w:pPr>
              <w:jc w:val="center"/>
              <w:rPr>
                <w:b/>
                <w:bCs/>
              </w:rPr>
            </w:pPr>
            <w:r w:rsidRPr="00DA4E73">
              <w:rPr>
                <w:b/>
                <w:bCs/>
              </w:rPr>
              <w:t>38</w:t>
            </w:r>
          </w:p>
        </w:tc>
      </w:tr>
    </w:tbl>
    <w:p w:rsidR="00D71633" w:rsidRPr="00E34621" w:rsidRDefault="00D71633" w:rsidP="00D71633"/>
    <w:p w:rsidR="00AB0A70" w:rsidRDefault="00AB0A70" w:rsidP="00D71633">
      <w:pPr>
        <w:rPr>
          <w:b/>
          <w:bCs/>
        </w:rPr>
      </w:pPr>
    </w:p>
    <w:p w:rsidR="00AB0A70" w:rsidRDefault="00AB0A70" w:rsidP="00D71633">
      <w:pPr>
        <w:rPr>
          <w:b/>
          <w:bCs/>
        </w:rPr>
      </w:pPr>
    </w:p>
    <w:p w:rsidR="00D71633" w:rsidRPr="00DA4E73" w:rsidRDefault="00D71633" w:rsidP="00D71633">
      <w:pPr>
        <w:rPr>
          <w:b/>
          <w:bCs/>
        </w:rPr>
      </w:pPr>
      <w:r w:rsidRPr="00DA4E73">
        <w:rPr>
          <w:b/>
          <w:bCs/>
        </w:rPr>
        <w:lastRenderedPageBreak/>
        <w:t>References:</w:t>
      </w:r>
    </w:p>
    <w:p w:rsidR="00D71633" w:rsidRPr="00E34621" w:rsidRDefault="00D71633" w:rsidP="007E3EF3">
      <w:pPr>
        <w:pStyle w:val="ListParagraph"/>
        <w:numPr>
          <w:ilvl w:val="0"/>
          <w:numId w:val="101"/>
        </w:numPr>
        <w:rPr>
          <w:rFonts w:ascii="Times New Roman" w:hAnsi="Times New Roman" w:cs="Times New Roman"/>
          <w:sz w:val="24"/>
          <w:szCs w:val="24"/>
        </w:rPr>
      </w:pPr>
      <w:r w:rsidRPr="00E34621">
        <w:rPr>
          <w:rFonts w:ascii="Times New Roman" w:hAnsi="Times New Roman" w:cs="Times New Roman"/>
          <w:sz w:val="24"/>
          <w:szCs w:val="24"/>
        </w:rPr>
        <w:t>Mitigation of Natural hazards and Disasters: International perspective. Haque, C. Emdad,</w:t>
      </w:r>
      <w:r w:rsidR="00614B06">
        <w:rPr>
          <w:rFonts w:ascii="Times New Roman" w:hAnsi="Times New Roman" w:cs="Times New Roman"/>
          <w:sz w:val="24"/>
          <w:szCs w:val="24"/>
        </w:rPr>
        <w:t xml:space="preserve"> </w:t>
      </w:r>
      <w:r w:rsidRPr="00E34621">
        <w:rPr>
          <w:rFonts w:ascii="Times New Roman" w:hAnsi="Times New Roman" w:cs="Times New Roman"/>
          <w:sz w:val="24"/>
          <w:szCs w:val="24"/>
        </w:rPr>
        <w:t>Springer, Dordrecht.Mutreja.</w:t>
      </w:r>
    </w:p>
    <w:p w:rsidR="00D71633" w:rsidRPr="00E34621" w:rsidRDefault="00D71633" w:rsidP="007E3EF3">
      <w:pPr>
        <w:pStyle w:val="ListParagraph"/>
        <w:numPr>
          <w:ilvl w:val="0"/>
          <w:numId w:val="101"/>
        </w:numPr>
        <w:rPr>
          <w:rFonts w:ascii="Times New Roman" w:hAnsi="Times New Roman" w:cs="Times New Roman"/>
          <w:sz w:val="24"/>
          <w:szCs w:val="24"/>
        </w:rPr>
      </w:pPr>
      <w:r w:rsidRPr="00E34621">
        <w:rPr>
          <w:rFonts w:ascii="Times New Roman" w:hAnsi="Times New Roman" w:cs="Times New Roman"/>
          <w:sz w:val="24"/>
          <w:szCs w:val="24"/>
        </w:rPr>
        <w:t>Environmental geosciences. Keller, EA. John Wiley &amp; Sons, NY.</w:t>
      </w:r>
    </w:p>
    <w:p w:rsidR="00D71633" w:rsidRPr="00E34621" w:rsidRDefault="00D71633" w:rsidP="007E3EF3">
      <w:pPr>
        <w:pStyle w:val="ListParagraph"/>
        <w:numPr>
          <w:ilvl w:val="0"/>
          <w:numId w:val="101"/>
        </w:numPr>
        <w:rPr>
          <w:rFonts w:ascii="Times New Roman" w:hAnsi="Times New Roman" w:cs="Times New Roman"/>
          <w:sz w:val="24"/>
          <w:szCs w:val="24"/>
        </w:rPr>
      </w:pPr>
      <w:r w:rsidRPr="00E34621">
        <w:rPr>
          <w:rFonts w:ascii="Times New Roman" w:hAnsi="Times New Roman" w:cs="Times New Roman"/>
          <w:sz w:val="24"/>
          <w:szCs w:val="24"/>
        </w:rPr>
        <w:t>Natural hazard risk assessment and Public policy. Petak, W.J. and Atkinson, A.D.Springer Verlag, NY.</w:t>
      </w:r>
    </w:p>
    <w:p w:rsidR="00D71633" w:rsidRPr="00E34621" w:rsidRDefault="00D71633" w:rsidP="007E3EF3">
      <w:pPr>
        <w:pStyle w:val="ListParagraph"/>
        <w:numPr>
          <w:ilvl w:val="0"/>
          <w:numId w:val="101"/>
        </w:numPr>
        <w:rPr>
          <w:rFonts w:ascii="Times New Roman" w:hAnsi="Times New Roman" w:cs="Times New Roman"/>
          <w:sz w:val="24"/>
          <w:szCs w:val="24"/>
        </w:rPr>
      </w:pPr>
      <w:r w:rsidRPr="00E34621">
        <w:rPr>
          <w:rFonts w:ascii="Times New Roman" w:hAnsi="Times New Roman" w:cs="Times New Roman"/>
          <w:sz w:val="24"/>
          <w:szCs w:val="24"/>
        </w:rPr>
        <w:t xml:space="preserve">Subramanya K, Engineering Hydrology, Tata McGraw Hill. </w:t>
      </w:r>
    </w:p>
    <w:p w:rsidR="00D71633" w:rsidRPr="00E34621" w:rsidRDefault="00D71633" w:rsidP="007E3EF3">
      <w:pPr>
        <w:pStyle w:val="ListParagraph"/>
        <w:numPr>
          <w:ilvl w:val="0"/>
          <w:numId w:val="101"/>
        </w:numPr>
        <w:rPr>
          <w:rFonts w:ascii="Times New Roman" w:hAnsi="Times New Roman" w:cs="Times New Roman"/>
          <w:sz w:val="24"/>
          <w:szCs w:val="24"/>
        </w:rPr>
      </w:pPr>
      <w:r w:rsidRPr="00E34621">
        <w:rPr>
          <w:rFonts w:ascii="Times New Roman" w:hAnsi="Times New Roman" w:cs="Times New Roman"/>
          <w:sz w:val="24"/>
          <w:szCs w:val="24"/>
        </w:rPr>
        <w:t>A field manual for landslide investigations, R.Anbalagan, B. Singh, D.Chakraborthy and A. Kohli. DST Government of India, New Delhi.</w:t>
      </w:r>
    </w:p>
    <w:p w:rsidR="00D71633" w:rsidRPr="00E34621" w:rsidRDefault="00D71633" w:rsidP="00D71633"/>
    <w:p w:rsidR="00D71633" w:rsidRPr="00E34621" w:rsidRDefault="00D71633" w:rsidP="00D71633"/>
    <w:p w:rsidR="00D71633" w:rsidRPr="00E34621" w:rsidRDefault="00D71633" w:rsidP="00D71633"/>
    <w:p w:rsidR="00D71633" w:rsidRPr="00E34621" w:rsidRDefault="00D71633" w:rsidP="00D71633"/>
    <w:p w:rsidR="00D71633" w:rsidRPr="00E34621" w:rsidRDefault="00D71633" w:rsidP="00D71633"/>
    <w:p w:rsidR="00D71633" w:rsidRPr="00E34621" w:rsidRDefault="00D71633" w:rsidP="00D71633"/>
    <w:p w:rsidR="00D71633" w:rsidRPr="00E34621" w:rsidRDefault="00D71633" w:rsidP="00D71633"/>
    <w:p w:rsidR="00D71633" w:rsidRPr="00E34621" w:rsidRDefault="00D71633" w:rsidP="00D71633"/>
    <w:p w:rsidR="00D71633" w:rsidRPr="00E34621" w:rsidRDefault="00D71633" w:rsidP="00D71633"/>
    <w:p w:rsidR="00D71633" w:rsidRPr="00E34621" w:rsidRDefault="00D71633" w:rsidP="00D71633"/>
    <w:p w:rsidR="00D71633" w:rsidRPr="00E34621" w:rsidRDefault="00D71633" w:rsidP="00D71633"/>
    <w:p w:rsidR="00D71633" w:rsidRPr="00E34621" w:rsidRDefault="00D71633" w:rsidP="00D71633"/>
    <w:p w:rsidR="00D71633" w:rsidRPr="00E34621" w:rsidRDefault="00D71633" w:rsidP="00D71633"/>
    <w:p w:rsidR="00D71633" w:rsidRPr="00E34621" w:rsidRDefault="00D71633" w:rsidP="00D71633"/>
    <w:p w:rsidR="00D71633" w:rsidRPr="00E34621" w:rsidRDefault="00D71633" w:rsidP="00D71633"/>
    <w:p w:rsidR="00D71633" w:rsidRPr="00E34621" w:rsidRDefault="00D71633" w:rsidP="00D71633"/>
    <w:p w:rsidR="00D71633" w:rsidRDefault="00D71633" w:rsidP="00D71633">
      <w:pPr>
        <w:jc w:val="center"/>
      </w:pPr>
    </w:p>
    <w:p w:rsidR="00D71633" w:rsidRDefault="00D71633" w:rsidP="00D71633">
      <w:pPr>
        <w:jc w:val="center"/>
      </w:pPr>
    </w:p>
    <w:p w:rsidR="00D71633" w:rsidRDefault="00D71633" w:rsidP="00D71633">
      <w:pPr>
        <w:jc w:val="center"/>
      </w:pPr>
    </w:p>
    <w:p w:rsidR="00D71633" w:rsidRDefault="00D71633" w:rsidP="00D71633">
      <w:pPr>
        <w:jc w:val="center"/>
      </w:pPr>
    </w:p>
    <w:p w:rsidR="00D71633" w:rsidRDefault="00D71633" w:rsidP="00D71633">
      <w:pPr>
        <w:jc w:val="center"/>
      </w:pPr>
    </w:p>
    <w:p w:rsidR="00D71633" w:rsidRDefault="00D71633" w:rsidP="00D71633">
      <w:pPr>
        <w:jc w:val="center"/>
      </w:pPr>
    </w:p>
    <w:p w:rsidR="00D71633" w:rsidRDefault="00D71633" w:rsidP="00D71633">
      <w:pPr>
        <w:jc w:val="center"/>
      </w:pPr>
    </w:p>
    <w:p w:rsidR="00D71633" w:rsidRDefault="00D71633" w:rsidP="00D71633">
      <w:pPr>
        <w:jc w:val="center"/>
      </w:pPr>
    </w:p>
    <w:p w:rsidR="00D71633" w:rsidRDefault="00D71633" w:rsidP="00D71633">
      <w:pPr>
        <w:jc w:val="center"/>
      </w:pPr>
    </w:p>
    <w:p w:rsidR="00D71633" w:rsidRDefault="00D71633" w:rsidP="00D71633">
      <w:pPr>
        <w:jc w:val="center"/>
      </w:pPr>
    </w:p>
    <w:p w:rsidR="00D71633" w:rsidRDefault="00D71633" w:rsidP="00D71633">
      <w:pPr>
        <w:jc w:val="center"/>
      </w:pPr>
    </w:p>
    <w:p w:rsidR="00D71633" w:rsidRDefault="00D71633" w:rsidP="00D71633">
      <w:pPr>
        <w:jc w:val="center"/>
      </w:pPr>
    </w:p>
    <w:p w:rsidR="00D71633" w:rsidRDefault="00D71633" w:rsidP="00D71633">
      <w:pPr>
        <w:jc w:val="center"/>
      </w:pPr>
    </w:p>
    <w:p w:rsidR="00D71633" w:rsidRDefault="00D71633" w:rsidP="00D71633">
      <w:pPr>
        <w:jc w:val="center"/>
      </w:pPr>
    </w:p>
    <w:p w:rsidR="00D71633" w:rsidRDefault="00D71633" w:rsidP="00D71633">
      <w:pPr>
        <w:jc w:val="center"/>
      </w:pPr>
    </w:p>
    <w:p w:rsidR="00D71633" w:rsidRDefault="00D71633" w:rsidP="00D71633">
      <w:pPr>
        <w:jc w:val="center"/>
      </w:pPr>
    </w:p>
    <w:p w:rsidR="00D71633" w:rsidRDefault="00D71633" w:rsidP="00D71633">
      <w:pPr>
        <w:jc w:val="center"/>
      </w:pPr>
    </w:p>
    <w:p w:rsidR="00D71633" w:rsidRDefault="00D71633" w:rsidP="00D71633">
      <w:pPr>
        <w:jc w:val="center"/>
      </w:pPr>
    </w:p>
    <w:p w:rsidR="00D71633" w:rsidRDefault="00D71633" w:rsidP="00D71633">
      <w:pPr>
        <w:jc w:val="center"/>
      </w:pPr>
    </w:p>
    <w:p w:rsidR="00825F96" w:rsidRDefault="00825F96" w:rsidP="00D71633">
      <w:pPr>
        <w:jc w:val="center"/>
      </w:pPr>
    </w:p>
    <w:p w:rsidR="00D71633" w:rsidRDefault="00D71633" w:rsidP="00D71633">
      <w:pPr>
        <w:jc w:val="center"/>
      </w:pPr>
    </w:p>
    <w:p w:rsidR="00D71633" w:rsidRPr="00E34621" w:rsidRDefault="00D71633" w:rsidP="00D71633">
      <w:pPr>
        <w:jc w:val="center"/>
      </w:pPr>
      <w:r w:rsidRPr="00E34621">
        <w:lastRenderedPageBreak/>
        <w:t>Minor specialization (Semester: VII)</w:t>
      </w:r>
    </w:p>
    <w:p w:rsidR="00D71633" w:rsidRPr="00E54AFC" w:rsidRDefault="00D71633" w:rsidP="00D71633">
      <w:pPr>
        <w:jc w:val="center"/>
        <w:rPr>
          <w:b/>
          <w:bCs/>
        </w:rPr>
      </w:pPr>
      <w:r w:rsidRPr="00E54AFC">
        <w:rPr>
          <w:b/>
          <w:bCs/>
        </w:rPr>
        <w:t>DISASTER MANAGEMENT [3003]</w:t>
      </w:r>
    </w:p>
    <w:p w:rsidR="00D71633" w:rsidRPr="00E54AFC" w:rsidRDefault="00D71633" w:rsidP="00D71633">
      <w:pPr>
        <w:jc w:val="center"/>
        <w:rPr>
          <w:b/>
          <w:bCs/>
        </w:rPr>
      </w:pPr>
      <w:r w:rsidRPr="00E54AFC">
        <w:rPr>
          <w:b/>
          <w:bCs/>
        </w:rPr>
        <w:t xml:space="preserve">Subject code: </w:t>
      </w:r>
      <w:r w:rsidR="00E92784" w:rsidRPr="00E92784">
        <w:rPr>
          <w:b/>
          <w:bCs/>
        </w:rPr>
        <w:t>CE10804A</w:t>
      </w:r>
    </w:p>
    <w:p w:rsidR="00D71633" w:rsidRPr="00E54AFC" w:rsidRDefault="00D71633" w:rsidP="00D71633">
      <w:pPr>
        <w:rPr>
          <w:b/>
          <w:bCs/>
        </w:rPr>
      </w:pPr>
      <w:r w:rsidRPr="00E54AFC">
        <w:rPr>
          <w:b/>
          <w:bCs/>
        </w:rPr>
        <w:t>Course Outcomes:</w:t>
      </w:r>
    </w:p>
    <w:p w:rsidR="00D71633" w:rsidRPr="00E34621" w:rsidRDefault="00D71633" w:rsidP="00D71633">
      <w:r w:rsidRPr="00E54AFC">
        <w:rPr>
          <w:b/>
          <w:bCs/>
        </w:rPr>
        <w:t>CO1:</w:t>
      </w:r>
      <w:r w:rsidRPr="00E34621">
        <w:t xml:space="preserve"> Students who take this course will gain a thorough, critical understanding of Disaster management and Risk and Vulnerability Analysis of Disaster. </w:t>
      </w:r>
    </w:p>
    <w:p w:rsidR="00D71633" w:rsidRPr="00E34621" w:rsidRDefault="00D71633" w:rsidP="00D71633">
      <w:r w:rsidRPr="00E54AFC">
        <w:rPr>
          <w:b/>
          <w:bCs/>
        </w:rPr>
        <w:t>CO2</w:t>
      </w:r>
      <w:r w:rsidRPr="00E34621">
        <w:t xml:space="preserve">: Students will gain a detailed understanding of Disaster Preparedness and Response. </w:t>
      </w:r>
    </w:p>
    <w:p w:rsidR="00D71633" w:rsidRPr="00E34621" w:rsidRDefault="00D71633" w:rsidP="00D71633">
      <w:r w:rsidRPr="00E54AFC">
        <w:rPr>
          <w:b/>
          <w:bCs/>
        </w:rPr>
        <w:t>CO3:</w:t>
      </w:r>
      <w:r w:rsidRPr="00E34621">
        <w:t xml:space="preserve"> Students will gain a detailed understanding of Rehabilitation, Reconstruction and</w:t>
      </w:r>
      <w:r>
        <w:t xml:space="preserve"> </w:t>
      </w:r>
      <w:r w:rsidRPr="00E34621">
        <w:t>Recovery.</w:t>
      </w:r>
    </w:p>
    <w:tbl>
      <w:tblPr>
        <w:tblStyle w:val="TableGrid"/>
        <w:tblW w:w="0" w:type="auto"/>
        <w:tblLook w:val="04A0" w:firstRow="1" w:lastRow="0" w:firstColumn="1" w:lastColumn="0" w:noHBand="0" w:noVBand="1"/>
      </w:tblPr>
      <w:tblGrid>
        <w:gridCol w:w="1413"/>
        <w:gridCol w:w="6946"/>
        <w:gridCol w:w="991"/>
      </w:tblGrid>
      <w:tr w:rsidR="00D71633" w:rsidRPr="00E34621" w:rsidTr="00044F65">
        <w:tc>
          <w:tcPr>
            <w:tcW w:w="1413" w:type="dxa"/>
          </w:tcPr>
          <w:p w:rsidR="00D71633" w:rsidRPr="00E54AFC" w:rsidRDefault="00D71633" w:rsidP="00044F65">
            <w:pPr>
              <w:jc w:val="center"/>
              <w:rPr>
                <w:b/>
                <w:bCs/>
              </w:rPr>
            </w:pPr>
            <w:r>
              <w:rPr>
                <w:b/>
                <w:bCs/>
              </w:rPr>
              <w:t>Module</w:t>
            </w:r>
            <w:r w:rsidRPr="00E54AFC">
              <w:rPr>
                <w:b/>
                <w:bCs/>
              </w:rPr>
              <w:t xml:space="preserve"> no.</w:t>
            </w:r>
          </w:p>
        </w:tc>
        <w:tc>
          <w:tcPr>
            <w:tcW w:w="6946" w:type="dxa"/>
          </w:tcPr>
          <w:p w:rsidR="00D71633" w:rsidRPr="00E54AFC" w:rsidRDefault="00D71633" w:rsidP="00044F65">
            <w:pPr>
              <w:jc w:val="center"/>
              <w:rPr>
                <w:b/>
                <w:bCs/>
              </w:rPr>
            </w:pPr>
            <w:r w:rsidRPr="00E54AFC">
              <w:rPr>
                <w:b/>
                <w:bCs/>
              </w:rPr>
              <w:t>Description</w:t>
            </w:r>
          </w:p>
        </w:tc>
        <w:tc>
          <w:tcPr>
            <w:tcW w:w="991" w:type="dxa"/>
          </w:tcPr>
          <w:p w:rsidR="00D71633" w:rsidRPr="00E54AFC" w:rsidRDefault="00D71633" w:rsidP="00044F65">
            <w:pPr>
              <w:jc w:val="center"/>
              <w:rPr>
                <w:b/>
                <w:bCs/>
              </w:rPr>
            </w:pPr>
            <w:r w:rsidRPr="00E54AFC">
              <w:rPr>
                <w:b/>
                <w:bCs/>
              </w:rPr>
              <w:t>Hours</w:t>
            </w:r>
          </w:p>
          <w:p w:rsidR="00D71633" w:rsidRPr="00E54AFC" w:rsidRDefault="00D71633" w:rsidP="00044F65">
            <w:pPr>
              <w:jc w:val="center"/>
              <w:rPr>
                <w:b/>
                <w:bCs/>
              </w:rPr>
            </w:pPr>
          </w:p>
        </w:tc>
      </w:tr>
      <w:tr w:rsidR="00D71633" w:rsidRPr="00E34621" w:rsidTr="00D71633">
        <w:trPr>
          <w:trHeight w:val="2609"/>
        </w:trPr>
        <w:tc>
          <w:tcPr>
            <w:tcW w:w="1413" w:type="dxa"/>
          </w:tcPr>
          <w:p w:rsidR="00D71633" w:rsidRPr="00E54AFC" w:rsidRDefault="00D71633" w:rsidP="00044F65">
            <w:pPr>
              <w:rPr>
                <w:b/>
                <w:bCs/>
              </w:rPr>
            </w:pPr>
            <w:r w:rsidRPr="00E54AFC">
              <w:rPr>
                <w:b/>
                <w:bCs/>
              </w:rPr>
              <w:t>1</w:t>
            </w:r>
          </w:p>
        </w:tc>
        <w:tc>
          <w:tcPr>
            <w:tcW w:w="6946" w:type="dxa"/>
          </w:tcPr>
          <w:p w:rsidR="00D71633" w:rsidRPr="00E34621" w:rsidRDefault="00D71633" w:rsidP="00044F65">
            <w:pPr>
              <w:pStyle w:val="ListParagraph"/>
              <w:rPr>
                <w:rFonts w:ascii="Times New Roman" w:hAnsi="Times New Roman" w:cs="Times New Roman"/>
                <w:sz w:val="24"/>
                <w:szCs w:val="24"/>
              </w:rPr>
            </w:pPr>
            <w:r w:rsidRPr="00E34621">
              <w:rPr>
                <w:rFonts w:ascii="Times New Roman" w:hAnsi="Times New Roman" w:cs="Times New Roman"/>
                <w:sz w:val="24"/>
                <w:szCs w:val="24"/>
              </w:rPr>
              <w:t>Introduction on Disaster: Different Types of Disaster :</w:t>
            </w:r>
          </w:p>
          <w:p w:rsidR="00D71633" w:rsidRPr="00E34621" w:rsidRDefault="00D71633" w:rsidP="007E3EF3">
            <w:pPr>
              <w:pStyle w:val="ListParagraph"/>
              <w:numPr>
                <w:ilvl w:val="0"/>
                <w:numId w:val="93"/>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Natural Disaster: such as Flood, Cyclone, Earthquakes, Landslides etc</w:t>
            </w:r>
          </w:p>
          <w:p w:rsidR="00D71633" w:rsidRPr="00E34621" w:rsidRDefault="00D71633" w:rsidP="007E3EF3">
            <w:pPr>
              <w:pStyle w:val="ListParagraph"/>
              <w:numPr>
                <w:ilvl w:val="0"/>
                <w:numId w:val="93"/>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Man-made Disaster: such as Fire, Industrial Pollution, Nuclear Disaster, Biological Disasters, Accidents (Air, Sea,Rail&amp; Road), Structural failures(Building and Bridge),War &amp; Terrorism etc.</w:t>
            </w:r>
          </w:p>
          <w:p w:rsidR="00D71633" w:rsidRPr="00E34621" w:rsidRDefault="00D71633" w:rsidP="00044F65">
            <w:pPr>
              <w:pStyle w:val="ListParagraph"/>
              <w:rPr>
                <w:rFonts w:ascii="Times New Roman" w:hAnsi="Times New Roman" w:cs="Times New Roman"/>
                <w:sz w:val="24"/>
                <w:szCs w:val="24"/>
              </w:rPr>
            </w:pPr>
          </w:p>
          <w:p w:rsidR="00D71633" w:rsidRPr="00E92784" w:rsidRDefault="00D71633" w:rsidP="00E92784">
            <w:pPr>
              <w:pStyle w:val="ListParagraph"/>
              <w:rPr>
                <w:rFonts w:ascii="Times New Roman" w:hAnsi="Times New Roman" w:cs="Times New Roman"/>
                <w:sz w:val="24"/>
                <w:szCs w:val="24"/>
              </w:rPr>
            </w:pPr>
            <w:r w:rsidRPr="00E34621">
              <w:rPr>
                <w:rFonts w:ascii="Times New Roman" w:hAnsi="Times New Roman" w:cs="Times New Roman"/>
                <w:sz w:val="24"/>
                <w:szCs w:val="24"/>
              </w:rPr>
              <w:t>Causes, effects and practical examples for all disasters.</w:t>
            </w:r>
          </w:p>
        </w:tc>
        <w:tc>
          <w:tcPr>
            <w:tcW w:w="991" w:type="dxa"/>
          </w:tcPr>
          <w:p w:rsidR="00D71633" w:rsidRPr="00E54AFC" w:rsidRDefault="00D71633" w:rsidP="00044F65">
            <w:pPr>
              <w:jc w:val="center"/>
              <w:rPr>
                <w:b/>
                <w:bCs/>
              </w:rPr>
            </w:pPr>
            <w:r w:rsidRPr="00E54AFC">
              <w:rPr>
                <w:b/>
                <w:bCs/>
              </w:rPr>
              <w:t>10</w:t>
            </w:r>
          </w:p>
        </w:tc>
      </w:tr>
      <w:tr w:rsidR="00D71633" w:rsidRPr="00E34621" w:rsidTr="00044F65">
        <w:tc>
          <w:tcPr>
            <w:tcW w:w="1413" w:type="dxa"/>
          </w:tcPr>
          <w:p w:rsidR="00D71633" w:rsidRPr="00E54AFC" w:rsidRDefault="00D71633" w:rsidP="00044F65">
            <w:pPr>
              <w:rPr>
                <w:b/>
                <w:bCs/>
              </w:rPr>
            </w:pPr>
            <w:r w:rsidRPr="00E54AFC">
              <w:rPr>
                <w:b/>
                <w:bCs/>
              </w:rPr>
              <w:t>2</w:t>
            </w:r>
          </w:p>
        </w:tc>
        <w:tc>
          <w:tcPr>
            <w:tcW w:w="6946" w:type="dxa"/>
          </w:tcPr>
          <w:p w:rsidR="00D71633" w:rsidRPr="00E34621" w:rsidRDefault="00D71633" w:rsidP="00044F65">
            <w:r w:rsidRPr="00E34621">
              <w:t>Risk and Vulnerability Analysis:</w:t>
            </w:r>
          </w:p>
          <w:p w:rsidR="00D71633" w:rsidRPr="00E34621" w:rsidRDefault="00D71633" w:rsidP="007E3EF3">
            <w:pPr>
              <w:pStyle w:val="ListParagraph"/>
              <w:numPr>
                <w:ilvl w:val="0"/>
                <w:numId w:val="102"/>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 xml:space="preserve">Risk: Its concept and analysis </w:t>
            </w:r>
          </w:p>
          <w:p w:rsidR="00D71633" w:rsidRPr="00E34621" w:rsidRDefault="00D71633" w:rsidP="007E3EF3">
            <w:pPr>
              <w:pStyle w:val="ListParagraph"/>
              <w:numPr>
                <w:ilvl w:val="0"/>
                <w:numId w:val="102"/>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Risk Reduction</w:t>
            </w:r>
          </w:p>
          <w:p w:rsidR="00D71633" w:rsidRPr="00E34621" w:rsidRDefault="00D71633" w:rsidP="007E3EF3">
            <w:pPr>
              <w:pStyle w:val="ListParagraph"/>
              <w:numPr>
                <w:ilvl w:val="0"/>
                <w:numId w:val="102"/>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 xml:space="preserve">Vulnerability: Its concept and analysis </w:t>
            </w:r>
          </w:p>
          <w:p w:rsidR="00D71633" w:rsidRPr="00E34621" w:rsidRDefault="00D71633" w:rsidP="007E3EF3">
            <w:pPr>
              <w:pStyle w:val="ListParagraph"/>
              <w:numPr>
                <w:ilvl w:val="0"/>
                <w:numId w:val="102"/>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Strategic Development for Vulnerability Reduction.</w:t>
            </w:r>
          </w:p>
        </w:tc>
        <w:tc>
          <w:tcPr>
            <w:tcW w:w="991" w:type="dxa"/>
          </w:tcPr>
          <w:p w:rsidR="00D71633" w:rsidRPr="00E54AFC" w:rsidRDefault="00D71633" w:rsidP="00044F65">
            <w:pPr>
              <w:jc w:val="center"/>
              <w:rPr>
                <w:b/>
                <w:bCs/>
              </w:rPr>
            </w:pPr>
            <w:r w:rsidRPr="00E54AFC">
              <w:rPr>
                <w:b/>
                <w:bCs/>
              </w:rPr>
              <w:t>08</w:t>
            </w:r>
          </w:p>
        </w:tc>
      </w:tr>
      <w:tr w:rsidR="00D71633" w:rsidRPr="00E34621" w:rsidTr="00044F65">
        <w:tc>
          <w:tcPr>
            <w:tcW w:w="1413" w:type="dxa"/>
          </w:tcPr>
          <w:p w:rsidR="00D71633" w:rsidRPr="00E54AFC" w:rsidRDefault="00D71633" w:rsidP="00044F65">
            <w:pPr>
              <w:rPr>
                <w:b/>
                <w:bCs/>
              </w:rPr>
            </w:pPr>
            <w:r w:rsidRPr="00E54AFC">
              <w:rPr>
                <w:b/>
                <w:bCs/>
              </w:rPr>
              <w:t>3</w:t>
            </w:r>
          </w:p>
        </w:tc>
        <w:tc>
          <w:tcPr>
            <w:tcW w:w="6946" w:type="dxa"/>
          </w:tcPr>
          <w:p w:rsidR="00D71633" w:rsidRPr="00E34621" w:rsidRDefault="00D71633" w:rsidP="00044F65">
            <w:r w:rsidRPr="00E34621">
              <w:t xml:space="preserve">Disaster Preparedness and Response: </w:t>
            </w:r>
          </w:p>
          <w:p w:rsidR="00D71633" w:rsidRPr="00E34621" w:rsidRDefault="00D71633" w:rsidP="00044F65">
            <w:r w:rsidRPr="00E34621">
              <w:t>Preparedness-</w:t>
            </w:r>
          </w:p>
          <w:p w:rsidR="00D71633" w:rsidRPr="00E34621" w:rsidRDefault="00D71633" w:rsidP="007E3EF3">
            <w:pPr>
              <w:pStyle w:val="ListParagraph"/>
              <w:numPr>
                <w:ilvl w:val="0"/>
                <w:numId w:val="103"/>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Disaster Preparedness: Concept and Nature</w:t>
            </w:r>
          </w:p>
          <w:p w:rsidR="00D71633" w:rsidRPr="00E34621" w:rsidRDefault="00D71633" w:rsidP="007E3EF3">
            <w:pPr>
              <w:pStyle w:val="ListParagraph"/>
              <w:numPr>
                <w:ilvl w:val="0"/>
                <w:numId w:val="103"/>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Disaster Preparedness Plan</w:t>
            </w:r>
          </w:p>
          <w:p w:rsidR="00D71633" w:rsidRPr="00E34621" w:rsidRDefault="00D71633" w:rsidP="007E3EF3">
            <w:pPr>
              <w:pStyle w:val="ListParagraph"/>
              <w:numPr>
                <w:ilvl w:val="0"/>
                <w:numId w:val="103"/>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Prediction, Early Warnings and Safety Measures of Disaster.</w:t>
            </w:r>
          </w:p>
          <w:p w:rsidR="00D71633" w:rsidRPr="00E34621" w:rsidRDefault="00D71633" w:rsidP="007E3EF3">
            <w:pPr>
              <w:pStyle w:val="ListParagraph"/>
              <w:numPr>
                <w:ilvl w:val="0"/>
                <w:numId w:val="103"/>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Role of Information, Education, Communication, And Training.</w:t>
            </w:r>
          </w:p>
          <w:p w:rsidR="00D71633" w:rsidRPr="00E34621" w:rsidRDefault="00D71633" w:rsidP="007E3EF3">
            <w:pPr>
              <w:pStyle w:val="ListParagraph"/>
              <w:numPr>
                <w:ilvl w:val="0"/>
                <w:numId w:val="103"/>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Role of Government, International and NGO Bodies.</w:t>
            </w:r>
          </w:p>
          <w:p w:rsidR="00D71633" w:rsidRPr="00E34621" w:rsidRDefault="00D71633" w:rsidP="007E3EF3">
            <w:pPr>
              <w:pStyle w:val="ListParagraph"/>
              <w:numPr>
                <w:ilvl w:val="0"/>
                <w:numId w:val="103"/>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 xml:space="preserve">Role of IT in Disaster Preparedness </w:t>
            </w:r>
          </w:p>
          <w:p w:rsidR="00D71633" w:rsidRPr="00E34621" w:rsidRDefault="00D71633" w:rsidP="007E3EF3">
            <w:pPr>
              <w:pStyle w:val="ListParagraph"/>
              <w:numPr>
                <w:ilvl w:val="0"/>
                <w:numId w:val="103"/>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Role of Engineers on Disaster Management.</w:t>
            </w:r>
          </w:p>
          <w:p w:rsidR="00D71633" w:rsidRPr="00E34621" w:rsidRDefault="00D71633" w:rsidP="00044F65">
            <w:pPr>
              <w:pStyle w:val="ListParagraph"/>
              <w:rPr>
                <w:rFonts w:ascii="Times New Roman" w:hAnsi="Times New Roman" w:cs="Times New Roman"/>
                <w:sz w:val="24"/>
                <w:szCs w:val="24"/>
              </w:rPr>
            </w:pPr>
            <w:r w:rsidRPr="00E34621">
              <w:rPr>
                <w:rFonts w:ascii="Times New Roman" w:hAnsi="Times New Roman" w:cs="Times New Roman"/>
                <w:sz w:val="24"/>
                <w:szCs w:val="24"/>
              </w:rPr>
              <w:t>Response</w:t>
            </w:r>
          </w:p>
          <w:p w:rsidR="00D71633" w:rsidRPr="00E34621" w:rsidRDefault="00D71633" w:rsidP="007E3EF3">
            <w:pPr>
              <w:pStyle w:val="ListParagraph"/>
              <w:numPr>
                <w:ilvl w:val="0"/>
                <w:numId w:val="103"/>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Disaster Response: Introduction</w:t>
            </w:r>
          </w:p>
          <w:p w:rsidR="00D71633" w:rsidRPr="00E34621" w:rsidRDefault="00D71633" w:rsidP="007E3EF3">
            <w:pPr>
              <w:pStyle w:val="ListParagraph"/>
              <w:numPr>
                <w:ilvl w:val="0"/>
                <w:numId w:val="103"/>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Disaster Response Plan</w:t>
            </w:r>
          </w:p>
          <w:p w:rsidR="00D71633" w:rsidRPr="00E34621" w:rsidRDefault="00D71633" w:rsidP="007E3EF3">
            <w:pPr>
              <w:pStyle w:val="ListParagraph"/>
              <w:numPr>
                <w:ilvl w:val="0"/>
                <w:numId w:val="103"/>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Communication, Participation, and Activation of Emergency Preparedness Plan</w:t>
            </w:r>
          </w:p>
          <w:p w:rsidR="00D71633" w:rsidRPr="00E34621" w:rsidRDefault="00D71633" w:rsidP="007E3EF3">
            <w:pPr>
              <w:pStyle w:val="ListParagraph"/>
              <w:numPr>
                <w:ilvl w:val="0"/>
                <w:numId w:val="103"/>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 xml:space="preserve">Search, Rescue, Evacuation and Logistic Management </w:t>
            </w:r>
          </w:p>
          <w:p w:rsidR="00D71633" w:rsidRPr="00E34621" w:rsidRDefault="00D71633" w:rsidP="007E3EF3">
            <w:pPr>
              <w:pStyle w:val="ListParagraph"/>
              <w:numPr>
                <w:ilvl w:val="0"/>
                <w:numId w:val="103"/>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 xml:space="preserve">Role of Government, International and NGO Bodies </w:t>
            </w:r>
          </w:p>
          <w:p w:rsidR="00D71633" w:rsidRPr="00E34621" w:rsidRDefault="00D71633" w:rsidP="007E3EF3">
            <w:pPr>
              <w:pStyle w:val="ListParagraph"/>
              <w:numPr>
                <w:ilvl w:val="0"/>
                <w:numId w:val="103"/>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Psychological Response and Management (Trauma,Stress, Rumor and Panic)</w:t>
            </w:r>
          </w:p>
          <w:p w:rsidR="00D71633" w:rsidRPr="00E34621" w:rsidRDefault="00D71633" w:rsidP="007E3EF3">
            <w:pPr>
              <w:pStyle w:val="ListParagraph"/>
              <w:numPr>
                <w:ilvl w:val="0"/>
                <w:numId w:val="103"/>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Relief and Recovery</w:t>
            </w:r>
          </w:p>
          <w:p w:rsidR="00D71633" w:rsidRPr="00E34621" w:rsidRDefault="00D71633" w:rsidP="007E3EF3">
            <w:pPr>
              <w:pStyle w:val="ListParagraph"/>
              <w:numPr>
                <w:ilvl w:val="0"/>
                <w:numId w:val="103"/>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Medical Health Response to Different Disasters</w:t>
            </w:r>
          </w:p>
          <w:p w:rsidR="00D71633" w:rsidRPr="00E34621" w:rsidRDefault="00D71633" w:rsidP="00044F65"/>
        </w:tc>
        <w:tc>
          <w:tcPr>
            <w:tcW w:w="991" w:type="dxa"/>
          </w:tcPr>
          <w:p w:rsidR="00D71633" w:rsidRPr="00E54AFC" w:rsidRDefault="00D71633" w:rsidP="00044F65">
            <w:pPr>
              <w:jc w:val="center"/>
              <w:rPr>
                <w:b/>
                <w:bCs/>
              </w:rPr>
            </w:pPr>
            <w:r w:rsidRPr="00E54AFC">
              <w:rPr>
                <w:b/>
                <w:bCs/>
              </w:rPr>
              <w:lastRenderedPageBreak/>
              <w:t>12</w:t>
            </w:r>
          </w:p>
        </w:tc>
      </w:tr>
      <w:tr w:rsidR="00D71633" w:rsidRPr="00E34621" w:rsidTr="00044F65">
        <w:tc>
          <w:tcPr>
            <w:tcW w:w="1413" w:type="dxa"/>
          </w:tcPr>
          <w:p w:rsidR="00D71633" w:rsidRPr="00E54AFC" w:rsidRDefault="00D71633" w:rsidP="00044F65">
            <w:pPr>
              <w:rPr>
                <w:b/>
                <w:bCs/>
              </w:rPr>
            </w:pPr>
            <w:r w:rsidRPr="00E54AFC">
              <w:rPr>
                <w:b/>
                <w:bCs/>
              </w:rPr>
              <w:lastRenderedPageBreak/>
              <w:t>4</w:t>
            </w:r>
          </w:p>
        </w:tc>
        <w:tc>
          <w:tcPr>
            <w:tcW w:w="6946" w:type="dxa"/>
          </w:tcPr>
          <w:p w:rsidR="00D71633" w:rsidRPr="00E34621" w:rsidRDefault="00D71633" w:rsidP="00044F65">
            <w:r w:rsidRPr="00E34621">
              <w:t>Rehabilitation, Reconstruction and Recovery:</w:t>
            </w:r>
          </w:p>
          <w:p w:rsidR="00D71633" w:rsidRPr="00E34621" w:rsidRDefault="00D71633" w:rsidP="007E3EF3">
            <w:pPr>
              <w:pStyle w:val="ListParagraph"/>
              <w:numPr>
                <w:ilvl w:val="0"/>
                <w:numId w:val="104"/>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Reconstruction and Rehabilitation as a Means of Development.</w:t>
            </w:r>
          </w:p>
          <w:p w:rsidR="00D71633" w:rsidRPr="00E34621" w:rsidRDefault="00D71633" w:rsidP="007E3EF3">
            <w:pPr>
              <w:pStyle w:val="ListParagraph"/>
              <w:numPr>
                <w:ilvl w:val="0"/>
                <w:numId w:val="104"/>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 xml:space="preserve">Damage Assessment </w:t>
            </w:r>
          </w:p>
          <w:p w:rsidR="00D71633" w:rsidRPr="00E34621" w:rsidRDefault="00D71633" w:rsidP="007E3EF3">
            <w:pPr>
              <w:pStyle w:val="ListParagraph"/>
              <w:numPr>
                <w:ilvl w:val="0"/>
                <w:numId w:val="104"/>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 xml:space="preserve">Post Disaster effects And Remedial Measures. </w:t>
            </w:r>
          </w:p>
          <w:p w:rsidR="00D71633" w:rsidRPr="00E34621" w:rsidRDefault="00D71633" w:rsidP="007E3EF3">
            <w:pPr>
              <w:pStyle w:val="ListParagraph"/>
              <w:numPr>
                <w:ilvl w:val="0"/>
                <w:numId w:val="104"/>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Creation of Long-term Job Opportunities and Livelihood Options,</w:t>
            </w:r>
          </w:p>
          <w:p w:rsidR="00D71633" w:rsidRPr="00E34621" w:rsidRDefault="00D71633" w:rsidP="007E3EF3">
            <w:pPr>
              <w:pStyle w:val="ListParagraph"/>
              <w:numPr>
                <w:ilvl w:val="0"/>
                <w:numId w:val="104"/>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Disaster Resistant House Construction</w:t>
            </w:r>
          </w:p>
          <w:p w:rsidR="00D71633" w:rsidRPr="00E34621" w:rsidRDefault="00D71633" w:rsidP="007E3EF3">
            <w:pPr>
              <w:pStyle w:val="ListParagraph"/>
              <w:numPr>
                <w:ilvl w:val="0"/>
                <w:numId w:val="104"/>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Sanitation and Hygiene</w:t>
            </w:r>
          </w:p>
          <w:p w:rsidR="00D71633" w:rsidRPr="00E34621" w:rsidRDefault="00D71633" w:rsidP="007E3EF3">
            <w:pPr>
              <w:pStyle w:val="ListParagraph"/>
              <w:numPr>
                <w:ilvl w:val="0"/>
                <w:numId w:val="104"/>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Education and Awareness,</w:t>
            </w:r>
          </w:p>
          <w:p w:rsidR="00D71633" w:rsidRPr="00E34621" w:rsidRDefault="00D71633" w:rsidP="007E3EF3">
            <w:pPr>
              <w:pStyle w:val="ListParagraph"/>
              <w:numPr>
                <w:ilvl w:val="0"/>
                <w:numId w:val="104"/>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Dealing with Victims’ Psychology.</w:t>
            </w:r>
          </w:p>
          <w:p w:rsidR="00D71633" w:rsidRPr="00E34621" w:rsidRDefault="00D71633" w:rsidP="007E3EF3">
            <w:pPr>
              <w:pStyle w:val="ListParagraph"/>
              <w:numPr>
                <w:ilvl w:val="0"/>
                <w:numId w:val="104"/>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Long-term Counter Disaster Planning</w:t>
            </w:r>
          </w:p>
          <w:p w:rsidR="00D71633" w:rsidRPr="00E34621" w:rsidRDefault="00D71633" w:rsidP="007E3EF3">
            <w:pPr>
              <w:pStyle w:val="ListParagraph"/>
              <w:numPr>
                <w:ilvl w:val="0"/>
                <w:numId w:val="104"/>
              </w:numPr>
              <w:spacing w:after="0" w:line="240" w:lineRule="auto"/>
              <w:rPr>
                <w:rFonts w:ascii="Times New Roman" w:hAnsi="Times New Roman" w:cs="Times New Roman"/>
                <w:sz w:val="24"/>
                <w:szCs w:val="24"/>
              </w:rPr>
            </w:pPr>
            <w:r w:rsidRPr="00E34621">
              <w:rPr>
                <w:rFonts w:ascii="Times New Roman" w:hAnsi="Times New Roman" w:cs="Times New Roman"/>
                <w:sz w:val="24"/>
                <w:szCs w:val="24"/>
              </w:rPr>
              <w:t>Role of Educational Institute.</w:t>
            </w:r>
          </w:p>
        </w:tc>
        <w:tc>
          <w:tcPr>
            <w:tcW w:w="991" w:type="dxa"/>
          </w:tcPr>
          <w:p w:rsidR="00D71633" w:rsidRPr="00E54AFC" w:rsidRDefault="00D71633" w:rsidP="00044F65">
            <w:pPr>
              <w:jc w:val="center"/>
              <w:rPr>
                <w:b/>
                <w:bCs/>
              </w:rPr>
            </w:pPr>
            <w:r w:rsidRPr="00E54AFC">
              <w:rPr>
                <w:b/>
                <w:bCs/>
              </w:rPr>
              <w:t>08</w:t>
            </w:r>
          </w:p>
        </w:tc>
      </w:tr>
      <w:tr w:rsidR="00D71633" w:rsidRPr="00E34621" w:rsidTr="00044F65">
        <w:tc>
          <w:tcPr>
            <w:tcW w:w="1413" w:type="dxa"/>
          </w:tcPr>
          <w:p w:rsidR="00D71633" w:rsidRPr="00E34621" w:rsidRDefault="00D71633" w:rsidP="00044F65"/>
        </w:tc>
        <w:tc>
          <w:tcPr>
            <w:tcW w:w="6946" w:type="dxa"/>
          </w:tcPr>
          <w:p w:rsidR="00D71633" w:rsidRPr="00E34621" w:rsidRDefault="00D71633" w:rsidP="00044F65">
            <w:pPr>
              <w:jc w:val="right"/>
            </w:pPr>
            <w:r w:rsidRPr="00E54AFC">
              <w:rPr>
                <w:b/>
                <w:bCs/>
              </w:rPr>
              <w:t>Tota</w:t>
            </w:r>
            <w:r>
              <w:rPr>
                <w:b/>
                <w:bCs/>
              </w:rPr>
              <w:t>l</w:t>
            </w:r>
          </w:p>
        </w:tc>
        <w:tc>
          <w:tcPr>
            <w:tcW w:w="991" w:type="dxa"/>
          </w:tcPr>
          <w:p w:rsidR="00D71633" w:rsidRPr="00E54AFC" w:rsidRDefault="00D71633" w:rsidP="00044F65">
            <w:pPr>
              <w:jc w:val="center"/>
              <w:rPr>
                <w:b/>
                <w:bCs/>
              </w:rPr>
            </w:pPr>
            <w:r w:rsidRPr="00E54AFC">
              <w:rPr>
                <w:b/>
                <w:bCs/>
              </w:rPr>
              <w:t>38</w:t>
            </w:r>
          </w:p>
        </w:tc>
      </w:tr>
    </w:tbl>
    <w:p w:rsidR="00D71633" w:rsidRPr="00E34621" w:rsidRDefault="00D71633" w:rsidP="00D71633"/>
    <w:p w:rsidR="00D71633" w:rsidRPr="00E54AFC" w:rsidRDefault="00D71633" w:rsidP="00D71633">
      <w:pPr>
        <w:rPr>
          <w:b/>
          <w:bCs/>
        </w:rPr>
      </w:pPr>
      <w:r w:rsidRPr="00E54AFC">
        <w:rPr>
          <w:b/>
          <w:bCs/>
        </w:rPr>
        <w:t>References:</w:t>
      </w:r>
    </w:p>
    <w:p w:rsidR="00D71633" w:rsidRPr="00E34621" w:rsidRDefault="00D71633" w:rsidP="00E92784">
      <w:pPr>
        <w:pStyle w:val="ListParagraph"/>
        <w:numPr>
          <w:ilvl w:val="0"/>
          <w:numId w:val="106"/>
        </w:numPr>
        <w:rPr>
          <w:rFonts w:ascii="Times New Roman" w:hAnsi="Times New Roman" w:cs="Times New Roman"/>
          <w:sz w:val="24"/>
          <w:szCs w:val="24"/>
        </w:rPr>
      </w:pPr>
      <w:r w:rsidRPr="00E34621">
        <w:rPr>
          <w:rFonts w:ascii="Times New Roman" w:hAnsi="Times New Roman" w:cs="Times New Roman"/>
          <w:sz w:val="24"/>
          <w:szCs w:val="24"/>
        </w:rPr>
        <w:t xml:space="preserve">Dr. Mrinalini Pandey. Disaster Management. Wiley India Pvt. Ltd. </w:t>
      </w:r>
    </w:p>
    <w:p w:rsidR="00D71633" w:rsidRPr="00E34621" w:rsidRDefault="00D71633" w:rsidP="00E92784">
      <w:pPr>
        <w:pStyle w:val="ListParagraph"/>
        <w:numPr>
          <w:ilvl w:val="0"/>
          <w:numId w:val="106"/>
        </w:numPr>
        <w:rPr>
          <w:rFonts w:ascii="Times New Roman" w:hAnsi="Times New Roman" w:cs="Times New Roman"/>
          <w:sz w:val="24"/>
          <w:szCs w:val="24"/>
        </w:rPr>
      </w:pPr>
      <w:r w:rsidRPr="00E34621">
        <w:rPr>
          <w:rFonts w:ascii="Times New Roman" w:hAnsi="Times New Roman" w:cs="Times New Roman"/>
          <w:sz w:val="24"/>
          <w:szCs w:val="24"/>
        </w:rPr>
        <w:t xml:space="preserve">Jagbir Singh. Disaster Management: Future Challenges and Opportunities.Publishers Pvt. Ltd. </w:t>
      </w:r>
    </w:p>
    <w:p w:rsidR="00D71633" w:rsidRPr="00E34621" w:rsidRDefault="00D71633" w:rsidP="00E92784">
      <w:pPr>
        <w:pStyle w:val="ListParagraph"/>
        <w:numPr>
          <w:ilvl w:val="0"/>
          <w:numId w:val="106"/>
        </w:numPr>
        <w:rPr>
          <w:rFonts w:ascii="Times New Roman" w:hAnsi="Times New Roman" w:cs="Times New Roman"/>
          <w:sz w:val="24"/>
          <w:szCs w:val="24"/>
        </w:rPr>
      </w:pPr>
      <w:r w:rsidRPr="00E34621">
        <w:rPr>
          <w:rFonts w:ascii="Times New Roman" w:hAnsi="Times New Roman" w:cs="Times New Roman"/>
          <w:sz w:val="24"/>
          <w:szCs w:val="24"/>
        </w:rPr>
        <w:t xml:space="preserve">J. P. Singhal. Disaster Management. Laxmi Publications. </w:t>
      </w:r>
    </w:p>
    <w:p w:rsidR="00D71633" w:rsidRPr="00E34621" w:rsidRDefault="00D71633" w:rsidP="00E92784">
      <w:pPr>
        <w:pStyle w:val="ListParagraph"/>
        <w:numPr>
          <w:ilvl w:val="0"/>
          <w:numId w:val="106"/>
        </w:numPr>
        <w:rPr>
          <w:rFonts w:ascii="Times New Roman" w:hAnsi="Times New Roman" w:cs="Times New Roman"/>
          <w:sz w:val="24"/>
          <w:szCs w:val="24"/>
        </w:rPr>
      </w:pPr>
      <w:r w:rsidRPr="00E34621">
        <w:rPr>
          <w:rFonts w:ascii="Times New Roman" w:hAnsi="Times New Roman" w:cs="Times New Roman"/>
          <w:sz w:val="24"/>
          <w:szCs w:val="24"/>
        </w:rPr>
        <w:t>Shailesh Shukla, Shamna. Biodiversity, Environment and Disaster Management. UniquePublications.</w:t>
      </w:r>
    </w:p>
    <w:p w:rsidR="003D2935" w:rsidRDefault="003D2935" w:rsidP="00FC1B97">
      <w:pPr>
        <w:jc w:val="center"/>
        <w:rPr>
          <w:rFonts w:ascii="Weidemann Bk BT" w:hAnsi="Weidemann Bk BT"/>
          <w:b/>
        </w:rPr>
      </w:pPr>
    </w:p>
    <w:p w:rsidR="003D2935" w:rsidRDefault="003D2935" w:rsidP="00FC1B97">
      <w:pPr>
        <w:jc w:val="center"/>
        <w:rPr>
          <w:rFonts w:ascii="Weidemann Bk BT" w:hAnsi="Weidemann Bk BT"/>
          <w:b/>
        </w:rPr>
      </w:pPr>
    </w:p>
    <w:p w:rsidR="003D2935" w:rsidRDefault="003D2935" w:rsidP="00FC1B97">
      <w:pPr>
        <w:jc w:val="center"/>
        <w:rPr>
          <w:rFonts w:ascii="Weidemann Bk BT" w:hAnsi="Weidemann Bk BT"/>
          <w:b/>
        </w:rPr>
      </w:pPr>
    </w:p>
    <w:p w:rsidR="003D2935" w:rsidRDefault="003D2935" w:rsidP="00FC1B97">
      <w:pPr>
        <w:jc w:val="center"/>
        <w:rPr>
          <w:rFonts w:ascii="Weidemann Bk BT" w:hAnsi="Weidemann Bk BT"/>
          <w:b/>
        </w:rPr>
      </w:pPr>
    </w:p>
    <w:p w:rsidR="003D2935" w:rsidRDefault="003D2935" w:rsidP="00FC1B97">
      <w:pPr>
        <w:jc w:val="center"/>
        <w:rPr>
          <w:rFonts w:ascii="Weidemann Bk BT" w:hAnsi="Weidemann Bk BT"/>
          <w:b/>
        </w:rPr>
      </w:pPr>
    </w:p>
    <w:p w:rsidR="003D2935" w:rsidRDefault="003D2935" w:rsidP="00FC1B97">
      <w:pPr>
        <w:jc w:val="center"/>
        <w:rPr>
          <w:rFonts w:ascii="Weidemann Bk BT" w:hAnsi="Weidemann Bk BT"/>
          <w:b/>
        </w:rPr>
      </w:pPr>
    </w:p>
    <w:p w:rsidR="003D2935" w:rsidRDefault="003D2935" w:rsidP="00FC1B97">
      <w:pPr>
        <w:jc w:val="center"/>
        <w:rPr>
          <w:rFonts w:ascii="Weidemann Bk BT" w:hAnsi="Weidemann Bk BT"/>
          <w:b/>
        </w:rPr>
      </w:pPr>
    </w:p>
    <w:p w:rsidR="003D2935" w:rsidRDefault="003D2935" w:rsidP="00FC1B97">
      <w:pPr>
        <w:jc w:val="center"/>
        <w:rPr>
          <w:rFonts w:ascii="Weidemann Bk BT" w:hAnsi="Weidemann Bk BT"/>
          <w:b/>
        </w:rPr>
      </w:pPr>
    </w:p>
    <w:p w:rsidR="003D2935" w:rsidRDefault="003D2935" w:rsidP="00FC1B97">
      <w:pPr>
        <w:jc w:val="center"/>
        <w:rPr>
          <w:rFonts w:ascii="Weidemann Bk BT" w:hAnsi="Weidemann Bk BT"/>
          <w:b/>
        </w:rPr>
      </w:pPr>
    </w:p>
    <w:p w:rsidR="003D2935" w:rsidRPr="0060556E" w:rsidRDefault="003D2935" w:rsidP="00FC1B97">
      <w:pPr>
        <w:jc w:val="center"/>
        <w:rPr>
          <w:rFonts w:ascii="Weidemann Bk BT" w:hAnsi="Weidemann Bk BT"/>
          <w:b/>
          <w:color w:val="FF0000"/>
        </w:rPr>
      </w:pPr>
    </w:p>
    <w:p w:rsidR="00E92784" w:rsidRDefault="00E92784" w:rsidP="00FC1B97">
      <w:pPr>
        <w:jc w:val="center"/>
        <w:rPr>
          <w:rFonts w:ascii="Weidemann Bk BT" w:hAnsi="Weidemann Bk BT"/>
          <w:b/>
          <w:color w:val="FF0000"/>
        </w:rPr>
      </w:pPr>
    </w:p>
    <w:p w:rsidR="00E92784" w:rsidRDefault="00E92784" w:rsidP="00FC1B97">
      <w:pPr>
        <w:jc w:val="center"/>
        <w:rPr>
          <w:rFonts w:ascii="Weidemann Bk BT" w:hAnsi="Weidemann Bk BT"/>
          <w:b/>
          <w:color w:val="FF0000"/>
        </w:rPr>
      </w:pPr>
    </w:p>
    <w:p w:rsidR="00E92784" w:rsidRDefault="00E92784" w:rsidP="00FC1B97">
      <w:pPr>
        <w:jc w:val="center"/>
        <w:rPr>
          <w:rFonts w:ascii="Weidemann Bk BT" w:hAnsi="Weidemann Bk BT"/>
          <w:b/>
          <w:color w:val="FF0000"/>
        </w:rPr>
      </w:pPr>
    </w:p>
    <w:p w:rsidR="00E92784" w:rsidRDefault="00E92784" w:rsidP="00FC1B97">
      <w:pPr>
        <w:jc w:val="center"/>
        <w:rPr>
          <w:rFonts w:ascii="Weidemann Bk BT" w:hAnsi="Weidemann Bk BT"/>
          <w:b/>
          <w:color w:val="FF0000"/>
        </w:rPr>
      </w:pPr>
    </w:p>
    <w:p w:rsidR="00E92784" w:rsidRDefault="00E92784" w:rsidP="00FC1B97">
      <w:pPr>
        <w:jc w:val="center"/>
        <w:rPr>
          <w:rFonts w:ascii="Weidemann Bk BT" w:hAnsi="Weidemann Bk BT"/>
          <w:b/>
          <w:color w:val="FF0000"/>
        </w:rPr>
      </w:pPr>
    </w:p>
    <w:p w:rsidR="00E92784" w:rsidRDefault="00E92784" w:rsidP="00FC1B97">
      <w:pPr>
        <w:jc w:val="center"/>
        <w:rPr>
          <w:rFonts w:ascii="Weidemann Bk BT" w:hAnsi="Weidemann Bk BT"/>
          <w:b/>
          <w:color w:val="FF0000"/>
        </w:rPr>
      </w:pPr>
    </w:p>
    <w:p w:rsidR="00E92784" w:rsidRDefault="00E92784" w:rsidP="00FC1B97">
      <w:pPr>
        <w:jc w:val="center"/>
        <w:rPr>
          <w:rFonts w:ascii="Weidemann Bk BT" w:hAnsi="Weidemann Bk BT"/>
          <w:b/>
          <w:color w:val="FF0000"/>
        </w:rPr>
      </w:pPr>
    </w:p>
    <w:p w:rsidR="00E92784" w:rsidRDefault="00E92784" w:rsidP="00FC1B97">
      <w:pPr>
        <w:jc w:val="center"/>
        <w:rPr>
          <w:rFonts w:ascii="Weidemann Bk BT" w:hAnsi="Weidemann Bk BT"/>
          <w:b/>
          <w:color w:val="FF0000"/>
        </w:rPr>
      </w:pPr>
    </w:p>
    <w:p w:rsidR="00E92784" w:rsidRDefault="00E92784" w:rsidP="00FC1B97">
      <w:pPr>
        <w:jc w:val="center"/>
        <w:rPr>
          <w:rFonts w:ascii="Weidemann Bk BT" w:hAnsi="Weidemann Bk BT"/>
          <w:b/>
          <w:color w:val="FF0000"/>
        </w:rPr>
      </w:pPr>
    </w:p>
    <w:p w:rsidR="00E92784" w:rsidRDefault="00E92784" w:rsidP="00FC1B97">
      <w:pPr>
        <w:jc w:val="center"/>
        <w:rPr>
          <w:rFonts w:ascii="Weidemann Bk BT" w:hAnsi="Weidemann Bk BT"/>
          <w:b/>
          <w:color w:val="FF0000"/>
        </w:rPr>
      </w:pPr>
    </w:p>
    <w:p w:rsidR="00E92784" w:rsidRDefault="00E92784" w:rsidP="00FC1B97">
      <w:pPr>
        <w:jc w:val="center"/>
        <w:rPr>
          <w:rFonts w:ascii="Weidemann Bk BT" w:hAnsi="Weidemann Bk BT"/>
          <w:b/>
          <w:color w:val="FF0000"/>
        </w:rPr>
      </w:pPr>
    </w:p>
    <w:p w:rsidR="00E92784" w:rsidRDefault="00E92784" w:rsidP="00FC1B97">
      <w:pPr>
        <w:jc w:val="center"/>
        <w:rPr>
          <w:rFonts w:ascii="Weidemann Bk BT" w:hAnsi="Weidemann Bk BT"/>
          <w:b/>
          <w:color w:val="FF0000"/>
        </w:rPr>
      </w:pPr>
    </w:p>
    <w:p w:rsidR="00E92784" w:rsidRDefault="00E92784" w:rsidP="00FC1B97">
      <w:pPr>
        <w:jc w:val="center"/>
        <w:rPr>
          <w:rFonts w:ascii="Weidemann Bk BT" w:hAnsi="Weidemann Bk BT"/>
          <w:b/>
          <w:color w:val="FF0000"/>
        </w:rPr>
      </w:pPr>
    </w:p>
    <w:p w:rsidR="00E92784" w:rsidRPr="006E12BA" w:rsidRDefault="00E92784" w:rsidP="00E92784">
      <w:pPr>
        <w:jc w:val="center"/>
        <w:rPr>
          <w:b/>
          <w:sz w:val="28"/>
          <w:szCs w:val="28"/>
        </w:rPr>
      </w:pPr>
      <w:r>
        <w:rPr>
          <w:b/>
          <w:sz w:val="28"/>
          <w:szCs w:val="28"/>
        </w:rPr>
        <w:lastRenderedPageBreak/>
        <w:t>SEMINAR</w:t>
      </w:r>
      <w:r w:rsidRPr="006E12BA">
        <w:rPr>
          <w:b/>
          <w:sz w:val="28"/>
          <w:szCs w:val="28"/>
        </w:rPr>
        <w:t xml:space="preserve"> [</w:t>
      </w:r>
      <w:r>
        <w:rPr>
          <w:b/>
          <w:sz w:val="28"/>
          <w:szCs w:val="28"/>
        </w:rPr>
        <w:t>0</w:t>
      </w:r>
      <w:r w:rsidRPr="006E12BA">
        <w:rPr>
          <w:b/>
          <w:sz w:val="28"/>
          <w:szCs w:val="28"/>
        </w:rPr>
        <w:t xml:space="preserve"> 0 </w:t>
      </w:r>
      <w:r>
        <w:rPr>
          <w:b/>
          <w:sz w:val="28"/>
          <w:szCs w:val="28"/>
        </w:rPr>
        <w:t>1</w:t>
      </w:r>
      <w:r w:rsidRPr="006E12BA">
        <w:rPr>
          <w:b/>
          <w:sz w:val="28"/>
          <w:szCs w:val="28"/>
        </w:rPr>
        <w:t xml:space="preserve"> </w:t>
      </w:r>
      <w:r>
        <w:rPr>
          <w:b/>
          <w:sz w:val="28"/>
          <w:szCs w:val="28"/>
        </w:rPr>
        <w:t>1</w:t>
      </w:r>
      <w:r w:rsidRPr="006E12BA">
        <w:rPr>
          <w:b/>
          <w:sz w:val="28"/>
          <w:szCs w:val="28"/>
        </w:rPr>
        <w:t>]</w:t>
      </w:r>
    </w:p>
    <w:p w:rsidR="00E92784" w:rsidRPr="00E74EFF" w:rsidRDefault="00E92784" w:rsidP="00E92784">
      <w:pPr>
        <w:pStyle w:val="Default"/>
        <w:jc w:val="center"/>
        <w:rPr>
          <w:rFonts w:ascii="Times New Roman" w:eastAsia="Times New Roman" w:hAnsi="Times New Roman" w:cs="Times New Roman"/>
          <w:b/>
          <w:lang w:val="en-US"/>
        </w:rPr>
      </w:pPr>
      <w:r w:rsidRPr="00E74EFF">
        <w:rPr>
          <w:rFonts w:ascii="Times New Roman" w:eastAsia="Times New Roman" w:hAnsi="Times New Roman" w:cs="Times New Roman"/>
          <w:b/>
          <w:lang w:val="en-US"/>
        </w:rPr>
        <w:t xml:space="preserve">Subject code: </w:t>
      </w:r>
      <w:r w:rsidRPr="00E92784">
        <w:rPr>
          <w:rFonts w:ascii="Times New Roman" w:eastAsia="Times New Roman" w:hAnsi="Times New Roman" w:cs="Times New Roman"/>
          <w:b/>
          <w:lang w:val="en-US"/>
        </w:rPr>
        <w:t>CE10702A</w:t>
      </w:r>
    </w:p>
    <w:p w:rsidR="00E92784" w:rsidRDefault="00E92784" w:rsidP="00E92784">
      <w:pPr>
        <w:jc w:val="both"/>
        <w:rPr>
          <w:rFonts w:ascii="Arial" w:hAnsi="Arial" w:cs="Arial"/>
        </w:rPr>
      </w:pPr>
    </w:p>
    <w:tbl>
      <w:tblPr>
        <w:tblStyle w:val="TableGrid"/>
        <w:tblW w:w="0" w:type="auto"/>
        <w:tblLook w:val="04A0" w:firstRow="1" w:lastRow="0" w:firstColumn="1" w:lastColumn="0" w:noHBand="0" w:noVBand="1"/>
      </w:tblPr>
      <w:tblGrid>
        <w:gridCol w:w="935"/>
        <w:gridCol w:w="1110"/>
        <w:gridCol w:w="6558"/>
        <w:gridCol w:w="1017"/>
      </w:tblGrid>
      <w:tr w:rsidR="00E92784" w:rsidTr="005303BD">
        <w:tc>
          <w:tcPr>
            <w:tcW w:w="0" w:type="auto"/>
          </w:tcPr>
          <w:p w:rsidR="00E92784" w:rsidRPr="008616B5" w:rsidRDefault="00E92784" w:rsidP="005303BD">
            <w:pPr>
              <w:jc w:val="both"/>
              <w:rPr>
                <w:rFonts w:ascii="Arial" w:hAnsi="Arial" w:cs="Arial"/>
                <w:b/>
              </w:rPr>
            </w:pPr>
            <w:r>
              <w:rPr>
                <w:rFonts w:ascii="Arial" w:hAnsi="Arial" w:cs="Arial"/>
                <w:b/>
              </w:rPr>
              <w:t>Serial No</w:t>
            </w:r>
          </w:p>
        </w:tc>
        <w:tc>
          <w:tcPr>
            <w:tcW w:w="0" w:type="auto"/>
          </w:tcPr>
          <w:p w:rsidR="00E92784" w:rsidRPr="008616B5" w:rsidRDefault="00E92784" w:rsidP="005303BD">
            <w:pPr>
              <w:jc w:val="both"/>
              <w:rPr>
                <w:rFonts w:ascii="Arial" w:hAnsi="Arial" w:cs="Arial"/>
                <w:b/>
              </w:rPr>
            </w:pPr>
            <w:r>
              <w:rPr>
                <w:rFonts w:ascii="Arial" w:hAnsi="Arial" w:cs="Arial"/>
                <w:b/>
              </w:rPr>
              <w:t>Subject</w:t>
            </w:r>
          </w:p>
        </w:tc>
        <w:tc>
          <w:tcPr>
            <w:tcW w:w="0" w:type="auto"/>
          </w:tcPr>
          <w:p w:rsidR="00E92784" w:rsidRPr="008616B5" w:rsidRDefault="00E92784" w:rsidP="005303BD">
            <w:pPr>
              <w:jc w:val="both"/>
              <w:rPr>
                <w:rFonts w:ascii="Arial" w:hAnsi="Arial" w:cs="Arial"/>
                <w:b/>
              </w:rPr>
            </w:pPr>
            <w:r>
              <w:rPr>
                <w:rFonts w:ascii="Arial" w:hAnsi="Arial" w:cs="Arial"/>
                <w:b/>
              </w:rPr>
              <w:t>Objective</w:t>
            </w:r>
          </w:p>
        </w:tc>
        <w:tc>
          <w:tcPr>
            <w:tcW w:w="0" w:type="auto"/>
          </w:tcPr>
          <w:p w:rsidR="00E92784" w:rsidRPr="008616B5" w:rsidRDefault="00E92784" w:rsidP="005303BD">
            <w:pPr>
              <w:jc w:val="both"/>
              <w:rPr>
                <w:rFonts w:ascii="Arial" w:hAnsi="Arial" w:cs="Arial"/>
                <w:b/>
              </w:rPr>
            </w:pPr>
            <w:r>
              <w:rPr>
                <w:rFonts w:ascii="Arial" w:hAnsi="Arial" w:cs="Arial"/>
                <w:b/>
              </w:rPr>
              <w:t>Total Credit</w:t>
            </w:r>
          </w:p>
        </w:tc>
      </w:tr>
      <w:tr w:rsidR="00E92784" w:rsidTr="005303BD">
        <w:tc>
          <w:tcPr>
            <w:tcW w:w="0" w:type="auto"/>
            <w:vAlign w:val="center"/>
          </w:tcPr>
          <w:p w:rsidR="00E92784" w:rsidRPr="008616B5" w:rsidRDefault="00E92784" w:rsidP="005303BD">
            <w:pPr>
              <w:jc w:val="center"/>
              <w:rPr>
                <w:rFonts w:ascii="Arial" w:hAnsi="Arial" w:cs="Arial"/>
              </w:rPr>
            </w:pPr>
            <w:r>
              <w:rPr>
                <w:rFonts w:ascii="Arial" w:hAnsi="Arial" w:cs="Arial"/>
              </w:rPr>
              <w:t>1</w:t>
            </w:r>
          </w:p>
        </w:tc>
        <w:tc>
          <w:tcPr>
            <w:tcW w:w="0" w:type="auto"/>
            <w:vAlign w:val="center"/>
          </w:tcPr>
          <w:p w:rsidR="00E92784" w:rsidRPr="008616B5" w:rsidRDefault="00E92784" w:rsidP="005303BD">
            <w:pPr>
              <w:jc w:val="center"/>
              <w:rPr>
                <w:rFonts w:ascii="Arial" w:hAnsi="Arial" w:cs="Arial"/>
              </w:rPr>
            </w:pPr>
            <w:r>
              <w:rPr>
                <w:rFonts w:ascii="Arial" w:hAnsi="Arial" w:cs="Arial"/>
              </w:rPr>
              <w:t>Seminar</w:t>
            </w:r>
          </w:p>
        </w:tc>
        <w:tc>
          <w:tcPr>
            <w:tcW w:w="0" w:type="auto"/>
          </w:tcPr>
          <w:p w:rsidR="00E92784" w:rsidRPr="008616B5" w:rsidRDefault="00E92784" w:rsidP="005303BD">
            <w:pPr>
              <w:jc w:val="both"/>
              <w:rPr>
                <w:rFonts w:ascii="Arial" w:hAnsi="Arial" w:cs="Arial"/>
              </w:rPr>
            </w:pPr>
            <w:r>
              <w:rPr>
                <w:rFonts w:ascii="Arial" w:hAnsi="Arial" w:cs="Arial"/>
              </w:rPr>
              <w:t>The students are required to undertake innovative and research oriented project under the direct supervision of a faculty member of the department. The Seminar should not only to reflect their knowledge gained in the previous semesters but also to acquire additional knowledge and skills by their own effort.  The Seminar will be assigned at the 7</w:t>
            </w:r>
            <w:r w:rsidRPr="000D2FCE">
              <w:rPr>
                <w:rFonts w:ascii="Arial" w:hAnsi="Arial" w:cs="Arial"/>
                <w:vertAlign w:val="superscript"/>
              </w:rPr>
              <w:t>th</w:t>
            </w:r>
            <w:r>
              <w:rPr>
                <w:rFonts w:ascii="Arial" w:hAnsi="Arial" w:cs="Arial"/>
              </w:rPr>
              <w:t xml:space="preserve"> Semester and the final evaluation is carried out at the end of 8</w:t>
            </w:r>
            <w:r w:rsidRPr="000D2FCE">
              <w:rPr>
                <w:rFonts w:ascii="Arial" w:hAnsi="Arial" w:cs="Arial"/>
                <w:vertAlign w:val="superscript"/>
              </w:rPr>
              <w:t>th</w:t>
            </w:r>
            <w:r>
              <w:rPr>
                <w:rFonts w:ascii="Arial" w:hAnsi="Arial" w:cs="Arial"/>
              </w:rPr>
              <w:t xml:space="preserve"> Semester. </w:t>
            </w:r>
          </w:p>
        </w:tc>
        <w:tc>
          <w:tcPr>
            <w:tcW w:w="0" w:type="auto"/>
            <w:vAlign w:val="center"/>
          </w:tcPr>
          <w:p w:rsidR="00E92784" w:rsidRDefault="00E92784" w:rsidP="005303BD">
            <w:pPr>
              <w:rPr>
                <w:rFonts w:ascii="Arial" w:hAnsi="Arial" w:cs="Arial"/>
              </w:rPr>
            </w:pPr>
          </w:p>
          <w:p w:rsidR="00E92784" w:rsidRDefault="00E92784" w:rsidP="005303BD">
            <w:pPr>
              <w:jc w:val="center"/>
              <w:rPr>
                <w:rFonts w:ascii="Arial" w:hAnsi="Arial" w:cs="Arial"/>
              </w:rPr>
            </w:pPr>
            <w:r>
              <w:rPr>
                <w:rFonts w:ascii="Arial" w:hAnsi="Arial" w:cs="Arial"/>
              </w:rPr>
              <w:t>01</w:t>
            </w:r>
          </w:p>
          <w:p w:rsidR="00E92784" w:rsidRPr="008616B5" w:rsidRDefault="00E92784" w:rsidP="005303BD">
            <w:pPr>
              <w:jc w:val="center"/>
              <w:rPr>
                <w:rFonts w:ascii="Arial" w:hAnsi="Arial" w:cs="Arial"/>
              </w:rPr>
            </w:pPr>
          </w:p>
        </w:tc>
      </w:tr>
    </w:tbl>
    <w:p w:rsidR="00E92784" w:rsidRPr="00537FE5" w:rsidRDefault="00E92784" w:rsidP="00E92784">
      <w:pPr>
        <w:jc w:val="both"/>
        <w:rPr>
          <w:rFonts w:ascii="Arial" w:hAnsi="Arial" w:cs="Arial"/>
        </w:rPr>
      </w:pPr>
    </w:p>
    <w:p w:rsidR="00E92784" w:rsidRDefault="00E92784" w:rsidP="00E92784">
      <w:pPr>
        <w:rPr>
          <w:rFonts w:ascii="Weidemann Bk BT" w:hAnsi="Weidemann Bk BT" w:cs="Arial"/>
        </w:rPr>
      </w:pPr>
    </w:p>
    <w:p w:rsidR="00E92784" w:rsidRDefault="00E92784" w:rsidP="00E92784">
      <w:pPr>
        <w:rPr>
          <w:rFonts w:ascii="Weidemann Bk BT" w:hAnsi="Weidemann Bk BT" w:cs="Arial"/>
        </w:rPr>
      </w:pPr>
    </w:p>
    <w:p w:rsidR="00E92784" w:rsidRDefault="00E92784" w:rsidP="00E92784">
      <w:pPr>
        <w:rPr>
          <w:rFonts w:ascii="Weidemann Bk BT" w:hAnsi="Weidemann Bk BT" w:cs="Arial"/>
        </w:rPr>
      </w:pPr>
    </w:p>
    <w:p w:rsidR="00E92784" w:rsidRDefault="00E92784" w:rsidP="00E92784">
      <w:pPr>
        <w:rPr>
          <w:rFonts w:ascii="Weidemann Bk BT" w:hAnsi="Weidemann Bk BT" w:cs="Arial"/>
        </w:rPr>
      </w:pPr>
    </w:p>
    <w:p w:rsidR="00E92784" w:rsidRPr="0060556E" w:rsidRDefault="00E92784" w:rsidP="00E92784">
      <w:pPr>
        <w:rPr>
          <w:rFonts w:ascii="Weidemann Bk BT" w:hAnsi="Weidemann Bk BT" w:cs="Arial"/>
          <w:color w:val="FF0000"/>
        </w:rPr>
      </w:pPr>
    </w:p>
    <w:p w:rsidR="00E92784" w:rsidRPr="0060556E" w:rsidRDefault="00E92784" w:rsidP="00E92784">
      <w:pPr>
        <w:rPr>
          <w:rFonts w:ascii="Weidemann Bk BT" w:hAnsi="Weidemann Bk BT" w:cs="Arial"/>
          <w:color w:val="FF0000"/>
        </w:rPr>
      </w:pPr>
    </w:p>
    <w:p w:rsidR="00E92784" w:rsidRPr="006E12BA" w:rsidRDefault="00E92784" w:rsidP="00E92784">
      <w:pPr>
        <w:jc w:val="center"/>
        <w:rPr>
          <w:b/>
          <w:sz w:val="28"/>
          <w:szCs w:val="28"/>
        </w:rPr>
      </w:pPr>
      <w:r>
        <w:rPr>
          <w:b/>
          <w:sz w:val="28"/>
          <w:szCs w:val="28"/>
        </w:rPr>
        <w:t xml:space="preserve">PROJECT </w:t>
      </w:r>
      <w:r w:rsidRPr="006E12BA">
        <w:rPr>
          <w:b/>
          <w:sz w:val="28"/>
          <w:szCs w:val="28"/>
        </w:rPr>
        <w:t>[</w:t>
      </w:r>
      <w:r>
        <w:rPr>
          <w:b/>
          <w:sz w:val="28"/>
          <w:szCs w:val="28"/>
        </w:rPr>
        <w:t>0</w:t>
      </w:r>
      <w:r w:rsidRPr="006E12BA">
        <w:rPr>
          <w:b/>
          <w:sz w:val="28"/>
          <w:szCs w:val="28"/>
        </w:rPr>
        <w:t xml:space="preserve"> 0 </w:t>
      </w:r>
      <w:r>
        <w:rPr>
          <w:b/>
          <w:sz w:val="28"/>
          <w:szCs w:val="28"/>
        </w:rPr>
        <w:t>14</w:t>
      </w:r>
      <w:r w:rsidRPr="006E12BA">
        <w:rPr>
          <w:b/>
          <w:sz w:val="28"/>
          <w:szCs w:val="28"/>
        </w:rPr>
        <w:t xml:space="preserve"> </w:t>
      </w:r>
      <w:r>
        <w:rPr>
          <w:b/>
          <w:sz w:val="28"/>
          <w:szCs w:val="28"/>
        </w:rPr>
        <w:t>7</w:t>
      </w:r>
      <w:r w:rsidRPr="006E12BA">
        <w:rPr>
          <w:b/>
          <w:sz w:val="28"/>
          <w:szCs w:val="28"/>
        </w:rPr>
        <w:t>]</w:t>
      </w:r>
    </w:p>
    <w:p w:rsidR="00E92784" w:rsidRPr="00E74EFF" w:rsidRDefault="00E92784" w:rsidP="00E92784">
      <w:pPr>
        <w:pStyle w:val="Default"/>
        <w:jc w:val="center"/>
        <w:rPr>
          <w:rFonts w:ascii="Times New Roman" w:eastAsia="Times New Roman" w:hAnsi="Times New Roman" w:cs="Times New Roman"/>
          <w:b/>
          <w:lang w:val="en-US"/>
        </w:rPr>
      </w:pPr>
      <w:r w:rsidRPr="00E74EFF">
        <w:rPr>
          <w:rFonts w:ascii="Times New Roman" w:eastAsia="Times New Roman" w:hAnsi="Times New Roman" w:cs="Times New Roman"/>
          <w:b/>
          <w:lang w:val="en-US"/>
        </w:rPr>
        <w:t xml:space="preserve">Subject code: </w:t>
      </w:r>
      <w:r w:rsidRPr="00E92784">
        <w:rPr>
          <w:rFonts w:ascii="Times New Roman" w:eastAsia="Times New Roman" w:hAnsi="Times New Roman" w:cs="Times New Roman"/>
          <w:b/>
          <w:lang w:val="en-US"/>
        </w:rPr>
        <w:t>CE10604A</w:t>
      </w:r>
    </w:p>
    <w:p w:rsidR="00E92784" w:rsidRDefault="00E92784" w:rsidP="00E92784">
      <w:pPr>
        <w:rPr>
          <w:rFonts w:ascii="Weidemann Bk BT" w:hAnsi="Weidemann Bk BT" w:cs="Arial"/>
        </w:rPr>
      </w:pPr>
    </w:p>
    <w:p w:rsidR="00E92784" w:rsidRDefault="00E92784" w:rsidP="00E92784">
      <w:pPr>
        <w:rPr>
          <w:rFonts w:ascii="Weidemann Bk BT" w:hAnsi="Weidemann Bk BT" w:cs="Arial"/>
        </w:rPr>
      </w:pPr>
    </w:p>
    <w:p w:rsidR="00E92784" w:rsidRDefault="00E92784" w:rsidP="00E92784">
      <w:pPr>
        <w:rPr>
          <w:rFonts w:ascii="Weidemann Bk BT" w:hAnsi="Weidemann Bk BT" w:cs="Arial"/>
        </w:rPr>
      </w:pPr>
    </w:p>
    <w:p w:rsidR="00E92784" w:rsidRDefault="00E92784" w:rsidP="00E92784">
      <w:pPr>
        <w:jc w:val="both"/>
        <w:rPr>
          <w:rFonts w:ascii="Arial" w:hAnsi="Arial" w:cs="Arial"/>
        </w:rPr>
      </w:pPr>
    </w:p>
    <w:tbl>
      <w:tblPr>
        <w:tblStyle w:val="TableGrid"/>
        <w:tblW w:w="0" w:type="auto"/>
        <w:tblLook w:val="04A0" w:firstRow="1" w:lastRow="0" w:firstColumn="1" w:lastColumn="0" w:noHBand="0" w:noVBand="1"/>
      </w:tblPr>
      <w:tblGrid>
        <w:gridCol w:w="935"/>
        <w:gridCol w:w="1083"/>
        <w:gridCol w:w="6584"/>
        <w:gridCol w:w="1018"/>
      </w:tblGrid>
      <w:tr w:rsidR="00E92784" w:rsidTr="005303BD">
        <w:tc>
          <w:tcPr>
            <w:tcW w:w="0" w:type="auto"/>
          </w:tcPr>
          <w:p w:rsidR="00E92784" w:rsidRPr="008616B5" w:rsidRDefault="00E92784" w:rsidP="005303BD">
            <w:pPr>
              <w:jc w:val="both"/>
              <w:rPr>
                <w:rFonts w:ascii="Arial" w:hAnsi="Arial" w:cs="Arial"/>
                <w:b/>
              </w:rPr>
            </w:pPr>
            <w:r>
              <w:rPr>
                <w:rFonts w:ascii="Arial" w:hAnsi="Arial" w:cs="Arial"/>
                <w:b/>
              </w:rPr>
              <w:t>Serial No</w:t>
            </w:r>
          </w:p>
        </w:tc>
        <w:tc>
          <w:tcPr>
            <w:tcW w:w="0" w:type="auto"/>
          </w:tcPr>
          <w:p w:rsidR="00E92784" w:rsidRPr="008616B5" w:rsidRDefault="00E92784" w:rsidP="005303BD">
            <w:pPr>
              <w:jc w:val="both"/>
              <w:rPr>
                <w:rFonts w:ascii="Arial" w:hAnsi="Arial" w:cs="Arial"/>
                <w:b/>
              </w:rPr>
            </w:pPr>
            <w:r>
              <w:rPr>
                <w:rFonts w:ascii="Arial" w:hAnsi="Arial" w:cs="Arial"/>
                <w:b/>
              </w:rPr>
              <w:t>Subject</w:t>
            </w:r>
          </w:p>
        </w:tc>
        <w:tc>
          <w:tcPr>
            <w:tcW w:w="0" w:type="auto"/>
          </w:tcPr>
          <w:p w:rsidR="00E92784" w:rsidRPr="008616B5" w:rsidRDefault="00E92784" w:rsidP="005303BD">
            <w:pPr>
              <w:jc w:val="both"/>
              <w:rPr>
                <w:rFonts w:ascii="Arial" w:hAnsi="Arial" w:cs="Arial"/>
                <w:b/>
              </w:rPr>
            </w:pPr>
            <w:r>
              <w:rPr>
                <w:rFonts w:ascii="Arial" w:hAnsi="Arial" w:cs="Arial"/>
                <w:b/>
              </w:rPr>
              <w:t>Objective</w:t>
            </w:r>
          </w:p>
        </w:tc>
        <w:tc>
          <w:tcPr>
            <w:tcW w:w="0" w:type="auto"/>
          </w:tcPr>
          <w:p w:rsidR="00E92784" w:rsidRPr="008616B5" w:rsidRDefault="00E92784" w:rsidP="005303BD">
            <w:pPr>
              <w:jc w:val="both"/>
              <w:rPr>
                <w:rFonts w:ascii="Arial" w:hAnsi="Arial" w:cs="Arial"/>
                <w:b/>
              </w:rPr>
            </w:pPr>
            <w:r>
              <w:rPr>
                <w:rFonts w:ascii="Arial" w:hAnsi="Arial" w:cs="Arial"/>
                <w:b/>
              </w:rPr>
              <w:t>Total Credit</w:t>
            </w:r>
          </w:p>
        </w:tc>
      </w:tr>
      <w:tr w:rsidR="00E92784" w:rsidTr="005303BD">
        <w:tc>
          <w:tcPr>
            <w:tcW w:w="0" w:type="auto"/>
            <w:vAlign w:val="center"/>
          </w:tcPr>
          <w:p w:rsidR="00E92784" w:rsidRPr="008616B5" w:rsidRDefault="00E92784" w:rsidP="005303BD">
            <w:pPr>
              <w:jc w:val="center"/>
              <w:rPr>
                <w:rFonts w:ascii="Arial" w:hAnsi="Arial" w:cs="Arial"/>
              </w:rPr>
            </w:pPr>
            <w:r>
              <w:rPr>
                <w:rFonts w:ascii="Arial" w:hAnsi="Arial" w:cs="Arial"/>
              </w:rPr>
              <w:t>1</w:t>
            </w:r>
          </w:p>
        </w:tc>
        <w:tc>
          <w:tcPr>
            <w:tcW w:w="0" w:type="auto"/>
            <w:vAlign w:val="center"/>
          </w:tcPr>
          <w:p w:rsidR="00E92784" w:rsidRPr="008616B5" w:rsidRDefault="00E92784" w:rsidP="005303BD">
            <w:pPr>
              <w:jc w:val="center"/>
              <w:rPr>
                <w:rFonts w:ascii="Arial" w:hAnsi="Arial" w:cs="Arial"/>
              </w:rPr>
            </w:pPr>
            <w:r>
              <w:rPr>
                <w:rFonts w:ascii="Arial" w:hAnsi="Arial" w:cs="Arial"/>
              </w:rPr>
              <w:t>Project</w:t>
            </w:r>
          </w:p>
        </w:tc>
        <w:tc>
          <w:tcPr>
            <w:tcW w:w="0" w:type="auto"/>
          </w:tcPr>
          <w:p w:rsidR="00E92784" w:rsidRPr="008616B5" w:rsidRDefault="00E92784" w:rsidP="005303BD">
            <w:pPr>
              <w:jc w:val="both"/>
              <w:rPr>
                <w:rFonts w:ascii="Arial" w:hAnsi="Arial" w:cs="Arial"/>
              </w:rPr>
            </w:pPr>
            <w:r>
              <w:rPr>
                <w:rFonts w:ascii="Arial" w:hAnsi="Arial" w:cs="Arial"/>
              </w:rPr>
              <w:t>The students are required to undertake innovative and research oriented project under the direct supervision of a faculty member of the department. The Project should not only to reflect their knowledge gained in the previous semesters but also to acquire additional knowledge and skills by their own effort.  The Projects will be assigned at the beginning of the 8</w:t>
            </w:r>
            <w:r w:rsidRPr="000D2FCE">
              <w:rPr>
                <w:rFonts w:ascii="Arial" w:hAnsi="Arial" w:cs="Arial"/>
                <w:vertAlign w:val="superscript"/>
              </w:rPr>
              <w:t>th</w:t>
            </w:r>
            <w:r>
              <w:rPr>
                <w:rFonts w:ascii="Arial" w:hAnsi="Arial" w:cs="Arial"/>
              </w:rPr>
              <w:t xml:space="preserve"> Semester and the final evaluation is carried out at the end of 8</w:t>
            </w:r>
            <w:r w:rsidRPr="000D2FCE">
              <w:rPr>
                <w:rFonts w:ascii="Arial" w:hAnsi="Arial" w:cs="Arial"/>
                <w:vertAlign w:val="superscript"/>
              </w:rPr>
              <w:t>th</w:t>
            </w:r>
            <w:r>
              <w:rPr>
                <w:rFonts w:ascii="Arial" w:hAnsi="Arial" w:cs="Arial"/>
              </w:rPr>
              <w:t xml:space="preserve"> Semester. </w:t>
            </w:r>
          </w:p>
        </w:tc>
        <w:tc>
          <w:tcPr>
            <w:tcW w:w="0" w:type="auto"/>
          </w:tcPr>
          <w:p w:rsidR="00E92784" w:rsidRDefault="00E92784" w:rsidP="005303BD">
            <w:pPr>
              <w:jc w:val="center"/>
              <w:rPr>
                <w:rFonts w:ascii="Arial" w:hAnsi="Arial" w:cs="Arial"/>
              </w:rPr>
            </w:pPr>
          </w:p>
          <w:p w:rsidR="00E92784" w:rsidRDefault="00E92784" w:rsidP="005303BD">
            <w:pPr>
              <w:jc w:val="center"/>
              <w:rPr>
                <w:rFonts w:ascii="Arial" w:hAnsi="Arial" w:cs="Arial"/>
              </w:rPr>
            </w:pPr>
          </w:p>
          <w:p w:rsidR="00E92784" w:rsidRDefault="00E92784" w:rsidP="005303BD">
            <w:pPr>
              <w:jc w:val="center"/>
              <w:rPr>
                <w:rFonts w:ascii="Arial" w:hAnsi="Arial" w:cs="Arial"/>
              </w:rPr>
            </w:pPr>
          </w:p>
          <w:p w:rsidR="00E92784" w:rsidRDefault="00E92784" w:rsidP="005303BD">
            <w:pPr>
              <w:jc w:val="center"/>
              <w:rPr>
                <w:rFonts w:ascii="Arial" w:hAnsi="Arial" w:cs="Arial"/>
              </w:rPr>
            </w:pPr>
            <w:r>
              <w:rPr>
                <w:rFonts w:ascii="Arial" w:hAnsi="Arial" w:cs="Arial"/>
              </w:rPr>
              <w:t>07</w:t>
            </w:r>
          </w:p>
          <w:p w:rsidR="00E92784" w:rsidRPr="008616B5" w:rsidRDefault="00E92784" w:rsidP="005303BD">
            <w:pPr>
              <w:jc w:val="center"/>
              <w:rPr>
                <w:rFonts w:ascii="Arial" w:hAnsi="Arial" w:cs="Arial"/>
              </w:rPr>
            </w:pPr>
          </w:p>
        </w:tc>
      </w:tr>
    </w:tbl>
    <w:p w:rsidR="00E92784" w:rsidRPr="00537FE5" w:rsidRDefault="00E92784" w:rsidP="00E92784">
      <w:pPr>
        <w:jc w:val="both"/>
        <w:rPr>
          <w:rFonts w:ascii="Arial" w:hAnsi="Arial" w:cs="Arial"/>
        </w:rPr>
      </w:pPr>
    </w:p>
    <w:p w:rsidR="00E92784" w:rsidRDefault="00E92784" w:rsidP="00E92784">
      <w:pPr>
        <w:rPr>
          <w:rFonts w:ascii="Weidemann Bk BT" w:hAnsi="Weidemann Bk BT" w:cs="Arial"/>
        </w:rPr>
      </w:pPr>
    </w:p>
    <w:p w:rsidR="003D2935" w:rsidRDefault="003D2935" w:rsidP="00FC1B97">
      <w:pPr>
        <w:jc w:val="center"/>
        <w:rPr>
          <w:rFonts w:ascii="Weidemann Bk BT" w:hAnsi="Weidemann Bk BT"/>
          <w:b/>
        </w:rPr>
      </w:pPr>
    </w:p>
    <w:p w:rsidR="003D2935" w:rsidRDefault="003D2935" w:rsidP="00FC1B97">
      <w:pPr>
        <w:jc w:val="center"/>
        <w:rPr>
          <w:rFonts w:ascii="Weidemann Bk BT" w:hAnsi="Weidemann Bk BT"/>
          <w:b/>
        </w:rPr>
      </w:pPr>
    </w:p>
    <w:p w:rsidR="00E92784" w:rsidRDefault="00E92784" w:rsidP="00FC1B97">
      <w:pPr>
        <w:jc w:val="center"/>
        <w:rPr>
          <w:rFonts w:ascii="Weidemann Bk BT" w:hAnsi="Weidemann Bk BT"/>
          <w:b/>
        </w:rPr>
      </w:pPr>
    </w:p>
    <w:p w:rsidR="003D2935" w:rsidRDefault="003D2935" w:rsidP="00FC1B97">
      <w:pPr>
        <w:jc w:val="center"/>
        <w:rPr>
          <w:rFonts w:ascii="Weidemann Bk BT" w:hAnsi="Weidemann Bk BT"/>
          <w:b/>
        </w:rPr>
      </w:pPr>
    </w:p>
    <w:p w:rsidR="003D2935" w:rsidRDefault="003D2935" w:rsidP="00FC1B97">
      <w:pPr>
        <w:jc w:val="center"/>
        <w:rPr>
          <w:rFonts w:ascii="Weidemann Bk BT" w:hAnsi="Weidemann Bk BT"/>
          <w:b/>
        </w:rPr>
      </w:pPr>
    </w:p>
    <w:p w:rsidR="003D2935" w:rsidRDefault="003D2935" w:rsidP="00FC1B97">
      <w:pPr>
        <w:jc w:val="center"/>
        <w:rPr>
          <w:rFonts w:ascii="Weidemann Bk BT" w:hAnsi="Weidemann Bk BT"/>
          <w:b/>
        </w:rPr>
      </w:pPr>
    </w:p>
    <w:p w:rsidR="003D2935" w:rsidRDefault="003D2935" w:rsidP="00FC1B97">
      <w:pPr>
        <w:jc w:val="center"/>
        <w:rPr>
          <w:rFonts w:ascii="Weidemann Bk BT" w:hAnsi="Weidemann Bk BT"/>
          <w:b/>
        </w:rPr>
      </w:pPr>
    </w:p>
    <w:p w:rsidR="003D2935" w:rsidRDefault="003D2935" w:rsidP="00FC1B97">
      <w:pPr>
        <w:jc w:val="center"/>
        <w:rPr>
          <w:rFonts w:ascii="Weidemann Bk BT" w:hAnsi="Weidemann Bk BT"/>
          <w:b/>
        </w:rPr>
      </w:pPr>
    </w:p>
    <w:p w:rsidR="003D2935" w:rsidRDefault="003D2935" w:rsidP="00FC1B97">
      <w:pPr>
        <w:jc w:val="center"/>
        <w:rPr>
          <w:rFonts w:ascii="Weidemann Bk BT" w:hAnsi="Weidemann Bk BT"/>
          <w:b/>
        </w:rPr>
      </w:pPr>
    </w:p>
    <w:p w:rsidR="00FC1B97" w:rsidRPr="00840CE6" w:rsidRDefault="00FC1B97" w:rsidP="00FC1B97">
      <w:pPr>
        <w:jc w:val="center"/>
        <w:rPr>
          <w:rFonts w:ascii="Weidemann Bk BT" w:hAnsi="Weidemann Bk BT"/>
          <w:b/>
        </w:rPr>
      </w:pPr>
      <w:r w:rsidRPr="00840CE6">
        <w:rPr>
          <w:rFonts w:ascii="Weidemann Bk BT" w:hAnsi="Weidemann Bk BT"/>
          <w:b/>
        </w:rPr>
        <w:lastRenderedPageBreak/>
        <w:t>DEPARTMENT OF CIVIL ENGINEERING</w:t>
      </w:r>
    </w:p>
    <w:p w:rsidR="00FC1B97" w:rsidRPr="00840CE6" w:rsidRDefault="00FC1B97" w:rsidP="00FC1B97">
      <w:pPr>
        <w:jc w:val="center"/>
        <w:rPr>
          <w:rFonts w:ascii="Weidemann Bk BT" w:hAnsi="Weidemann Bk BT"/>
          <w:b/>
        </w:rPr>
      </w:pPr>
      <w:r w:rsidRPr="00840CE6">
        <w:rPr>
          <w:rFonts w:ascii="Weidemann Bk BT" w:hAnsi="Weidemann Bk BT"/>
          <w:b/>
        </w:rPr>
        <w:t>Sikkim Manipal Institute of Technology, Majhitar</w:t>
      </w:r>
    </w:p>
    <w:p w:rsidR="00FC1B97" w:rsidRPr="00840CE6" w:rsidRDefault="00FC1B97" w:rsidP="00FC1B97">
      <w:pPr>
        <w:jc w:val="both"/>
        <w:rPr>
          <w:rFonts w:ascii="Weidemann Bk BT" w:hAnsi="Weidemann Bk BT"/>
        </w:rPr>
      </w:pPr>
    </w:p>
    <w:p w:rsidR="00FC1B97" w:rsidRDefault="00FC1B97" w:rsidP="00FC1B97">
      <w:pPr>
        <w:jc w:val="both"/>
        <w:rPr>
          <w:rFonts w:ascii="Weidemann Bk BT" w:hAnsi="Weidemann Bk BT"/>
        </w:rPr>
      </w:pPr>
      <w:r w:rsidRPr="00840CE6">
        <w:rPr>
          <w:rFonts w:ascii="Weidemann Bk BT" w:hAnsi="Weidemann Bk BT"/>
        </w:rPr>
        <w:t>Minutes of the meeting of the BOS internal members held on 25/04/2022</w:t>
      </w:r>
    </w:p>
    <w:p w:rsidR="00FC1B97" w:rsidRPr="00840CE6" w:rsidRDefault="00FC1B97" w:rsidP="00FC1B97">
      <w:pPr>
        <w:jc w:val="both"/>
        <w:rPr>
          <w:rFonts w:ascii="Weidemann Bk BT" w:hAnsi="Weidemann Bk BT"/>
        </w:rPr>
      </w:pPr>
    </w:p>
    <w:p w:rsidR="00FC1B97" w:rsidRDefault="00FC1B97" w:rsidP="00FC1B97">
      <w:pPr>
        <w:jc w:val="both"/>
        <w:rPr>
          <w:rFonts w:ascii="Weidemann Bk BT" w:hAnsi="Weidemann Bk BT"/>
        </w:rPr>
      </w:pPr>
      <w:r w:rsidRPr="00840CE6">
        <w:rPr>
          <w:rFonts w:ascii="Weidemann Bk BT" w:hAnsi="Weidemann Bk BT"/>
        </w:rPr>
        <w:t>Agenda: Revision of the existing syllabus of B.Tech (Civil Engineering) and to make total course credit 163.</w:t>
      </w:r>
    </w:p>
    <w:p w:rsidR="00FC1B97" w:rsidRPr="00840CE6" w:rsidRDefault="00FC1B97" w:rsidP="00FC1B97">
      <w:pPr>
        <w:jc w:val="both"/>
        <w:rPr>
          <w:rFonts w:ascii="Weidemann Bk BT" w:hAnsi="Weidemann Bk BT"/>
        </w:rPr>
      </w:pPr>
    </w:p>
    <w:p w:rsidR="00FC1B97" w:rsidRPr="00840CE6" w:rsidRDefault="00FC1B97" w:rsidP="00FC1B97">
      <w:pPr>
        <w:jc w:val="both"/>
        <w:rPr>
          <w:rFonts w:ascii="Weidemann Bk BT" w:hAnsi="Weidemann Bk BT"/>
        </w:rPr>
      </w:pPr>
      <w:r w:rsidRPr="00840CE6">
        <w:rPr>
          <w:rFonts w:ascii="Weidemann Bk BT" w:hAnsi="Weidemann Bk BT"/>
        </w:rPr>
        <w:t>Members present:</w:t>
      </w:r>
    </w:p>
    <w:p w:rsidR="00FC1B97" w:rsidRPr="00840CE6" w:rsidRDefault="00FC1B97" w:rsidP="00FC1B97">
      <w:pPr>
        <w:jc w:val="both"/>
        <w:rPr>
          <w:rFonts w:ascii="Weidemann Bk BT" w:hAnsi="Weidemann Bk BT"/>
        </w:rPr>
      </w:pPr>
      <w:r w:rsidRPr="00840CE6">
        <w:rPr>
          <w:rFonts w:ascii="Weidemann Bk BT" w:hAnsi="Weidemann Bk BT"/>
        </w:rPr>
        <w:t>1.</w:t>
      </w:r>
      <w:r w:rsidRPr="00840CE6">
        <w:rPr>
          <w:rFonts w:ascii="Weidemann Bk BT" w:hAnsi="Weidemann Bk BT"/>
        </w:rPr>
        <w:tab/>
        <w:t xml:space="preserve">Dr. Chandrashekhar Bhuiyan </w:t>
      </w:r>
    </w:p>
    <w:p w:rsidR="00FC1B97" w:rsidRPr="00840CE6" w:rsidRDefault="00FC1B97" w:rsidP="00FC1B97">
      <w:pPr>
        <w:jc w:val="both"/>
        <w:rPr>
          <w:rFonts w:ascii="Weidemann Bk BT" w:hAnsi="Weidemann Bk BT"/>
        </w:rPr>
      </w:pPr>
      <w:r w:rsidRPr="00840CE6">
        <w:rPr>
          <w:rFonts w:ascii="Weidemann Bk BT" w:hAnsi="Weidemann Bk BT"/>
        </w:rPr>
        <w:t>2.</w:t>
      </w:r>
      <w:r w:rsidRPr="00840CE6">
        <w:rPr>
          <w:rFonts w:ascii="Weidemann Bk BT" w:hAnsi="Weidemann Bk BT"/>
        </w:rPr>
        <w:tab/>
        <w:t>Mr. Sajal Sarkar</w:t>
      </w:r>
    </w:p>
    <w:p w:rsidR="00FC1B97" w:rsidRPr="00840CE6" w:rsidRDefault="00FC1B97" w:rsidP="00FC1B97">
      <w:pPr>
        <w:jc w:val="both"/>
        <w:rPr>
          <w:rFonts w:ascii="Weidemann Bk BT" w:hAnsi="Weidemann Bk BT"/>
        </w:rPr>
      </w:pPr>
      <w:r w:rsidRPr="00840CE6">
        <w:rPr>
          <w:rFonts w:ascii="Weidemann Bk BT" w:hAnsi="Weidemann Bk BT"/>
        </w:rPr>
        <w:t>3.</w:t>
      </w:r>
      <w:r w:rsidRPr="00840CE6">
        <w:rPr>
          <w:rFonts w:ascii="Weidemann Bk BT" w:hAnsi="Weidemann Bk BT"/>
        </w:rPr>
        <w:tab/>
        <w:t>Mr. Guru Prasad Sharma</w:t>
      </w:r>
    </w:p>
    <w:p w:rsidR="00FC1B97" w:rsidRPr="00840CE6" w:rsidRDefault="00FC1B97" w:rsidP="00FC1B97">
      <w:pPr>
        <w:jc w:val="both"/>
        <w:rPr>
          <w:rFonts w:ascii="Weidemann Bk BT" w:hAnsi="Weidemann Bk BT"/>
        </w:rPr>
      </w:pPr>
    </w:p>
    <w:p w:rsidR="00FC1B97" w:rsidRDefault="00FC1B97" w:rsidP="00FC1B97">
      <w:pPr>
        <w:jc w:val="both"/>
        <w:rPr>
          <w:rFonts w:ascii="Weidemann Bk BT" w:hAnsi="Weidemann Bk BT"/>
        </w:rPr>
      </w:pPr>
      <w:r w:rsidRPr="00840CE6">
        <w:rPr>
          <w:rFonts w:ascii="Weidemann Bk BT" w:hAnsi="Weidemann Bk BT"/>
        </w:rPr>
        <w:t>In the proposed syllabus, the total credit for the 4 year B.Tech degree course in Civil Engineering is made 163. This new syllabus will be applicable for students admitted during the academic session 2022-23 and thereafter. Following changes are proposed in the new syllabus</w:t>
      </w:r>
      <w:r>
        <w:rPr>
          <w:rFonts w:ascii="Weidemann Bk BT" w:hAnsi="Weidemann Bk BT"/>
        </w:rPr>
        <w:t>.</w:t>
      </w:r>
    </w:p>
    <w:p w:rsidR="00FC1B97" w:rsidRDefault="00FC1B97" w:rsidP="00FC1B97">
      <w:pPr>
        <w:jc w:val="both"/>
        <w:rPr>
          <w:rFonts w:ascii="Weidemann Bk BT" w:hAnsi="Weidemann Bk BT"/>
        </w:rPr>
      </w:pPr>
    </w:p>
    <w:p w:rsidR="00FC1B97" w:rsidRPr="005F053B" w:rsidRDefault="00FC1B97" w:rsidP="007E3EF3">
      <w:pPr>
        <w:pStyle w:val="ListParagraph"/>
        <w:numPr>
          <w:ilvl w:val="0"/>
          <w:numId w:val="76"/>
        </w:numPr>
        <w:jc w:val="both"/>
        <w:rPr>
          <w:rFonts w:ascii="Weidemann Bk BT" w:hAnsi="Weidemann Bk BT"/>
          <w:sz w:val="24"/>
          <w:szCs w:val="24"/>
        </w:rPr>
      </w:pPr>
      <w:r w:rsidRPr="005F053B">
        <w:rPr>
          <w:rFonts w:ascii="Weidemann Bk BT" w:hAnsi="Weidemann Bk BT"/>
          <w:sz w:val="24"/>
          <w:szCs w:val="24"/>
        </w:rPr>
        <w:t xml:space="preserve">The proposed ‘New’ syllabus has been prepared in line with the National Education Policy 2020.  However, Civil Engineering unlike other branches of engineering is an amalgamation of diverse fields of engineering. There is little similarity or commonality among these fields/ subjects such as: Structural Engineering, Geotechnical Engineering, Water Resources Engineering, Transportation Engineering, Geoinformatics, Environmental Engineering, Surveying etc.   Therefore, an effort has been made to keep a balance between Core Subjects, Elective Subjects, and General Subjects. </w:t>
      </w:r>
    </w:p>
    <w:p w:rsidR="00FC1B97" w:rsidRPr="005F053B" w:rsidRDefault="00FC1B97" w:rsidP="00FC1B97">
      <w:pPr>
        <w:pStyle w:val="ListParagraph"/>
        <w:jc w:val="both"/>
        <w:rPr>
          <w:rFonts w:ascii="Weidemann Bk BT" w:hAnsi="Weidemann Bk BT"/>
          <w:sz w:val="24"/>
          <w:szCs w:val="24"/>
        </w:rPr>
      </w:pPr>
    </w:p>
    <w:p w:rsidR="00FC1B97" w:rsidRPr="005F053B" w:rsidRDefault="00FC1B97" w:rsidP="007E3EF3">
      <w:pPr>
        <w:pStyle w:val="ListParagraph"/>
        <w:numPr>
          <w:ilvl w:val="0"/>
          <w:numId w:val="76"/>
        </w:numPr>
        <w:jc w:val="both"/>
        <w:rPr>
          <w:rFonts w:ascii="Weidemann Bk BT" w:hAnsi="Weidemann Bk BT"/>
          <w:sz w:val="24"/>
          <w:szCs w:val="24"/>
        </w:rPr>
      </w:pPr>
      <w:r w:rsidRPr="005F053B">
        <w:rPr>
          <w:rFonts w:ascii="Weidemann Bk BT" w:hAnsi="Weidemann Bk BT"/>
          <w:sz w:val="24"/>
          <w:szCs w:val="24"/>
        </w:rPr>
        <w:t xml:space="preserve">COA-1102/COB-1102 Mechanics of Solids (Common for all branches) will be removed since it is felt less relevant for students of other departments (e.g. CSE, IT, ECE etc.). In place of this subject, </w:t>
      </w:r>
      <w:r w:rsidRPr="005F053B">
        <w:rPr>
          <w:rFonts w:ascii="Weidemann Bk BT" w:hAnsi="Weidemann Bk BT"/>
          <w:b/>
          <w:sz w:val="24"/>
          <w:szCs w:val="24"/>
        </w:rPr>
        <w:t>CE10101A Elements of Civil Engineering</w:t>
      </w:r>
      <w:r w:rsidRPr="005F053B">
        <w:rPr>
          <w:rFonts w:ascii="Weidemann Bk BT" w:hAnsi="Weidemann Bk BT"/>
          <w:sz w:val="24"/>
          <w:szCs w:val="24"/>
        </w:rPr>
        <w:t xml:space="preserve"> will be introduced for students of all branches. This course will provide idea about Civil Engineering to all students across the departments.  </w:t>
      </w:r>
    </w:p>
    <w:p w:rsidR="00FC1B97" w:rsidRPr="005F053B" w:rsidRDefault="00FC1B97" w:rsidP="00FC1B97">
      <w:pPr>
        <w:pStyle w:val="ListParagraph"/>
        <w:rPr>
          <w:rFonts w:ascii="Weidemann Bk BT" w:hAnsi="Weidemann Bk BT"/>
          <w:sz w:val="24"/>
          <w:szCs w:val="24"/>
        </w:rPr>
      </w:pPr>
    </w:p>
    <w:p w:rsidR="00FC1B97" w:rsidRPr="005F053B" w:rsidRDefault="00FC1B97" w:rsidP="007E3EF3">
      <w:pPr>
        <w:pStyle w:val="ListParagraph"/>
        <w:numPr>
          <w:ilvl w:val="0"/>
          <w:numId w:val="76"/>
        </w:numPr>
        <w:jc w:val="both"/>
        <w:rPr>
          <w:rFonts w:ascii="Weidemann Bk BT" w:hAnsi="Weidemann Bk BT"/>
          <w:sz w:val="24"/>
          <w:szCs w:val="24"/>
        </w:rPr>
      </w:pPr>
      <w:r w:rsidRPr="005F053B">
        <w:rPr>
          <w:rFonts w:ascii="Weidemann Bk BT" w:hAnsi="Weidemann Bk BT"/>
          <w:sz w:val="24"/>
          <w:szCs w:val="24"/>
        </w:rPr>
        <w:t xml:space="preserve">In the 4th Semester, the existing syllabus has Numerical Methods. With incorporation of Statistics, it is now renamed as </w:t>
      </w:r>
      <w:r w:rsidRPr="00933870">
        <w:rPr>
          <w:rFonts w:ascii="Weidemann Bk BT" w:hAnsi="Weidemann Bk BT"/>
          <w:b/>
          <w:sz w:val="24"/>
          <w:szCs w:val="24"/>
        </w:rPr>
        <w:t>Numerical Methods &amp; Statistics</w:t>
      </w:r>
      <w:r w:rsidRPr="005F053B">
        <w:rPr>
          <w:rFonts w:ascii="Weidemann Bk BT" w:hAnsi="Weidemann Bk BT"/>
          <w:sz w:val="24"/>
          <w:szCs w:val="24"/>
        </w:rPr>
        <w:t xml:space="preserve">.       </w:t>
      </w:r>
    </w:p>
    <w:p w:rsidR="00FC1B97" w:rsidRPr="005F053B" w:rsidRDefault="00FC1B97" w:rsidP="00FC1B97">
      <w:pPr>
        <w:pStyle w:val="ListParagraph"/>
        <w:rPr>
          <w:rFonts w:ascii="Weidemann Bk BT" w:hAnsi="Weidemann Bk BT"/>
          <w:sz w:val="24"/>
          <w:szCs w:val="24"/>
        </w:rPr>
      </w:pPr>
    </w:p>
    <w:p w:rsidR="00FC1B97" w:rsidRPr="005F053B" w:rsidRDefault="00FC1B97" w:rsidP="007E3EF3">
      <w:pPr>
        <w:pStyle w:val="ListParagraph"/>
        <w:numPr>
          <w:ilvl w:val="0"/>
          <w:numId w:val="76"/>
        </w:numPr>
        <w:jc w:val="both"/>
        <w:rPr>
          <w:rFonts w:ascii="Weidemann Bk BT" w:hAnsi="Weidemann Bk BT"/>
          <w:sz w:val="24"/>
          <w:szCs w:val="24"/>
        </w:rPr>
      </w:pPr>
      <w:r w:rsidRPr="005F053B">
        <w:rPr>
          <w:rFonts w:ascii="Weidemann Bk BT" w:hAnsi="Weidemann Bk BT"/>
          <w:sz w:val="24"/>
          <w:szCs w:val="24"/>
        </w:rPr>
        <w:t>In the 4th Semester, in lieu of Program Elective and Open Elective, two essential core subjects: Transportation Engineering and Irrigation Engineering</w:t>
      </w:r>
      <w:r>
        <w:rPr>
          <w:rFonts w:ascii="Weidemann Bk BT" w:hAnsi="Weidemann Bk BT"/>
          <w:sz w:val="24"/>
          <w:szCs w:val="24"/>
        </w:rPr>
        <w:t xml:space="preserve"> are kept</w:t>
      </w:r>
      <w:r w:rsidRPr="005F053B">
        <w:rPr>
          <w:rFonts w:ascii="Weidemann Bk BT" w:hAnsi="Weidemann Bk BT"/>
          <w:sz w:val="24"/>
          <w:szCs w:val="24"/>
        </w:rPr>
        <w:t xml:space="preserve">. These are essential for Civil Engineers and cannot be removed. </w:t>
      </w:r>
    </w:p>
    <w:p w:rsidR="00FC1B97" w:rsidRPr="005F053B" w:rsidRDefault="00FC1B97" w:rsidP="00FC1B97">
      <w:pPr>
        <w:pStyle w:val="ListParagraph"/>
        <w:rPr>
          <w:rFonts w:ascii="Weidemann Bk BT" w:hAnsi="Weidemann Bk BT"/>
          <w:sz w:val="24"/>
          <w:szCs w:val="24"/>
        </w:rPr>
      </w:pPr>
    </w:p>
    <w:p w:rsidR="00FC1B97" w:rsidRPr="005F053B" w:rsidRDefault="00FC1B97" w:rsidP="007E3EF3">
      <w:pPr>
        <w:pStyle w:val="ListParagraph"/>
        <w:numPr>
          <w:ilvl w:val="0"/>
          <w:numId w:val="76"/>
        </w:numPr>
        <w:jc w:val="both"/>
        <w:rPr>
          <w:rFonts w:ascii="Weidemann Bk BT" w:hAnsi="Weidemann Bk BT"/>
          <w:sz w:val="24"/>
          <w:szCs w:val="24"/>
        </w:rPr>
      </w:pPr>
      <w:r w:rsidRPr="005F053B">
        <w:rPr>
          <w:rFonts w:ascii="Weidemann Bk BT" w:hAnsi="Weidemann Bk BT"/>
          <w:sz w:val="24"/>
          <w:szCs w:val="24"/>
        </w:rPr>
        <w:t xml:space="preserve">In the 5th Semester, Core Subjects are not replaced by Program Electives. However, students will choose an Open Elective from other departments. </w:t>
      </w:r>
    </w:p>
    <w:p w:rsidR="00FC1B97" w:rsidRPr="005F053B" w:rsidRDefault="00FC1B97" w:rsidP="00FC1B97">
      <w:pPr>
        <w:pStyle w:val="ListParagraph"/>
        <w:rPr>
          <w:rFonts w:ascii="Weidemann Bk BT" w:hAnsi="Weidemann Bk BT"/>
          <w:sz w:val="24"/>
          <w:szCs w:val="24"/>
        </w:rPr>
      </w:pPr>
    </w:p>
    <w:p w:rsidR="00FC1B97" w:rsidRPr="005F053B" w:rsidRDefault="00FC1B97" w:rsidP="007E3EF3">
      <w:pPr>
        <w:pStyle w:val="ListParagraph"/>
        <w:numPr>
          <w:ilvl w:val="0"/>
          <w:numId w:val="76"/>
        </w:numPr>
        <w:jc w:val="both"/>
        <w:rPr>
          <w:rFonts w:ascii="Weidemann Bk BT" w:hAnsi="Weidemann Bk BT"/>
          <w:sz w:val="24"/>
          <w:szCs w:val="24"/>
        </w:rPr>
      </w:pPr>
      <w:r w:rsidRPr="005F053B">
        <w:rPr>
          <w:rFonts w:ascii="Weidemann Bk BT" w:hAnsi="Weidemann Bk BT"/>
          <w:sz w:val="24"/>
          <w:szCs w:val="24"/>
        </w:rPr>
        <w:lastRenderedPageBreak/>
        <w:t xml:space="preserve">In the 6th Semester, instead of Industrial Training, there is Construction Planning &amp; Management which is equivalent to Industrial Training for Civil Engineering students.  </w:t>
      </w:r>
    </w:p>
    <w:p w:rsidR="00FC1B97" w:rsidRPr="005F053B" w:rsidRDefault="00FC1B97" w:rsidP="00FC1B97">
      <w:pPr>
        <w:pStyle w:val="ListParagraph"/>
        <w:rPr>
          <w:rFonts w:ascii="Weidemann Bk BT" w:hAnsi="Weidemann Bk BT"/>
          <w:sz w:val="24"/>
          <w:szCs w:val="24"/>
        </w:rPr>
      </w:pPr>
    </w:p>
    <w:p w:rsidR="00FC1B97" w:rsidRDefault="00FC1B97" w:rsidP="007E3EF3">
      <w:pPr>
        <w:pStyle w:val="ListParagraph"/>
        <w:numPr>
          <w:ilvl w:val="0"/>
          <w:numId w:val="76"/>
        </w:numPr>
        <w:jc w:val="both"/>
        <w:rPr>
          <w:rFonts w:ascii="Weidemann Bk BT" w:hAnsi="Weidemann Bk BT"/>
          <w:sz w:val="24"/>
          <w:szCs w:val="24"/>
        </w:rPr>
      </w:pPr>
      <w:r w:rsidRPr="005F053B">
        <w:rPr>
          <w:rFonts w:ascii="Weidemann Bk BT" w:hAnsi="Weidemann Bk BT"/>
          <w:sz w:val="24"/>
          <w:szCs w:val="24"/>
        </w:rPr>
        <w:t xml:space="preserve">In the 6th Semester, only one Program Elective is kept to accommodate Estimating, Costing &amp; Valuation which is essential for all Civil Engineers.   </w:t>
      </w:r>
    </w:p>
    <w:p w:rsidR="00FC1B97" w:rsidRPr="00F6322C" w:rsidRDefault="00FC1B97" w:rsidP="00FC1B97">
      <w:pPr>
        <w:pStyle w:val="ListParagraph"/>
        <w:rPr>
          <w:rFonts w:ascii="Weidemann Bk BT" w:hAnsi="Weidemann Bk BT"/>
          <w:sz w:val="24"/>
          <w:szCs w:val="24"/>
        </w:rPr>
      </w:pPr>
    </w:p>
    <w:p w:rsidR="00FC1B97" w:rsidRPr="00F6322C" w:rsidRDefault="00FC1B97" w:rsidP="007E3EF3">
      <w:pPr>
        <w:pStyle w:val="ListParagraph"/>
        <w:numPr>
          <w:ilvl w:val="0"/>
          <w:numId w:val="76"/>
        </w:numPr>
        <w:jc w:val="both"/>
        <w:rPr>
          <w:rFonts w:ascii="Weidemann Bk BT" w:hAnsi="Weidemann Bk BT"/>
          <w:sz w:val="24"/>
          <w:szCs w:val="24"/>
        </w:rPr>
      </w:pPr>
      <w:r w:rsidRPr="00F6322C">
        <w:rPr>
          <w:rFonts w:ascii="Weidemann Bk BT" w:hAnsi="Weidemann Bk BT"/>
          <w:sz w:val="24"/>
          <w:szCs w:val="24"/>
        </w:rPr>
        <w:t>In the proposed new syllabus there are six theory subjects and three practical subjects in the 3rd, 4th and 5th semesters. Whereas there would be five theory subjects and two practical (lab) subjects in the 6th and 7th semesters since there would be Mini Project in the 6th Semester and Campus Drive for job placement of the students in the 7th Semester (as per institute decision).</w:t>
      </w:r>
    </w:p>
    <w:p w:rsidR="00FC1B97" w:rsidRPr="00F6322C" w:rsidRDefault="00FC1B97" w:rsidP="00FC1B97">
      <w:pPr>
        <w:jc w:val="both"/>
        <w:rPr>
          <w:rFonts w:ascii="Weidemann Bk BT" w:eastAsiaTheme="minorHAnsi" w:hAnsi="Weidemann Bk BT" w:cstheme="minorBidi"/>
          <w:lang w:val="en-IN"/>
        </w:rPr>
      </w:pPr>
    </w:p>
    <w:p w:rsidR="00FC1B97" w:rsidRDefault="00FC1B97" w:rsidP="007E3EF3">
      <w:pPr>
        <w:pStyle w:val="ListParagraph"/>
        <w:numPr>
          <w:ilvl w:val="0"/>
          <w:numId w:val="76"/>
        </w:numPr>
        <w:jc w:val="both"/>
        <w:rPr>
          <w:rFonts w:ascii="Weidemann Bk BT" w:hAnsi="Weidemann Bk BT"/>
          <w:sz w:val="24"/>
          <w:szCs w:val="24"/>
        </w:rPr>
      </w:pPr>
      <w:r w:rsidRPr="00F6322C">
        <w:rPr>
          <w:rFonts w:ascii="Weidemann Bk BT" w:hAnsi="Weidemann Bk BT"/>
          <w:sz w:val="24"/>
          <w:szCs w:val="24"/>
        </w:rPr>
        <w:t>Besides, there would be two Industrial Trainings for the students to provide them more exposure and experience to deal with real world assignments, problems, and challenges. So, CE 1581: Industrial Training-I has been proposed in the 5 Semester, while CE 1781: Industrial Training-II is proposed in the 7th Semester.</w:t>
      </w:r>
    </w:p>
    <w:p w:rsidR="00FC1B97" w:rsidRPr="00F6322C" w:rsidRDefault="00FC1B97" w:rsidP="00FC1B97">
      <w:pPr>
        <w:pStyle w:val="ListParagraph"/>
        <w:rPr>
          <w:rFonts w:ascii="Weidemann Bk BT" w:hAnsi="Weidemann Bk BT"/>
          <w:sz w:val="24"/>
          <w:szCs w:val="24"/>
        </w:rPr>
      </w:pPr>
    </w:p>
    <w:p w:rsidR="00FC1B97" w:rsidRDefault="00FC1B97" w:rsidP="007E3EF3">
      <w:pPr>
        <w:pStyle w:val="ListParagraph"/>
        <w:numPr>
          <w:ilvl w:val="0"/>
          <w:numId w:val="76"/>
        </w:numPr>
        <w:jc w:val="both"/>
        <w:rPr>
          <w:rFonts w:ascii="Weidemann Bk BT" w:hAnsi="Weidemann Bk BT"/>
          <w:sz w:val="24"/>
          <w:szCs w:val="24"/>
        </w:rPr>
      </w:pPr>
      <w:r w:rsidRPr="00F6322C">
        <w:rPr>
          <w:rFonts w:ascii="Weidemann Bk BT" w:hAnsi="Weidemann Bk BT"/>
          <w:sz w:val="24"/>
          <w:szCs w:val="24"/>
        </w:rPr>
        <w:t>Some of the subjects have been shifted from one semester to another. Also, this is being done with a view to balance the number of theory and practical subjects and year wise promotional credit requirements. New subject codes have been proposed for these subjects.</w:t>
      </w:r>
    </w:p>
    <w:p w:rsidR="00FC1B97" w:rsidRPr="00F6322C" w:rsidRDefault="00FC1B97" w:rsidP="00FC1B97">
      <w:pPr>
        <w:jc w:val="both"/>
        <w:rPr>
          <w:rFonts w:ascii="Weidemann Bk BT" w:hAnsi="Weidemann Bk BT"/>
        </w:rPr>
      </w:pPr>
    </w:p>
    <w:p w:rsidR="00FC1B97" w:rsidRDefault="00FC1B97" w:rsidP="007E3EF3">
      <w:pPr>
        <w:pStyle w:val="ListParagraph"/>
        <w:numPr>
          <w:ilvl w:val="0"/>
          <w:numId w:val="76"/>
        </w:numPr>
        <w:jc w:val="both"/>
        <w:rPr>
          <w:rFonts w:ascii="Weidemann Bk BT" w:hAnsi="Weidemann Bk BT"/>
          <w:sz w:val="24"/>
          <w:szCs w:val="24"/>
        </w:rPr>
      </w:pPr>
      <w:r w:rsidRPr="00F6322C">
        <w:rPr>
          <w:rFonts w:ascii="Weidemann Bk BT" w:hAnsi="Weidemann Bk BT"/>
          <w:sz w:val="24"/>
          <w:szCs w:val="24"/>
        </w:rPr>
        <w:t>Some subjects have been renamed either to make the name more appropriate (for example, CE 1504: Water Resources Engineering is renamed as CE 1504. Engineering. Hydrology) or to make the subject comprehensive and relevant by merging two subjects (for example, CE 1304: Building Science &amp; Technology and CE 1406. Construction Materials &amp; Concrete Technology have been merged to form CE 1307: Building Materials and Concrete Technology).</w:t>
      </w:r>
    </w:p>
    <w:p w:rsidR="00FC1B97" w:rsidRPr="00F6322C" w:rsidRDefault="00FC1B97" w:rsidP="00FC1B97">
      <w:pPr>
        <w:jc w:val="both"/>
        <w:rPr>
          <w:rFonts w:ascii="Weidemann Bk BT" w:hAnsi="Weidemann Bk BT"/>
        </w:rPr>
      </w:pPr>
    </w:p>
    <w:p w:rsidR="00FC1B97" w:rsidRPr="00F6322C" w:rsidRDefault="00FC1B97" w:rsidP="007E3EF3">
      <w:pPr>
        <w:pStyle w:val="ListParagraph"/>
        <w:numPr>
          <w:ilvl w:val="0"/>
          <w:numId w:val="76"/>
        </w:numPr>
        <w:jc w:val="both"/>
        <w:rPr>
          <w:rFonts w:ascii="Weidemann Bk BT" w:hAnsi="Weidemann Bk BT"/>
          <w:sz w:val="24"/>
          <w:szCs w:val="24"/>
        </w:rPr>
      </w:pPr>
      <w:r w:rsidRPr="00F6322C">
        <w:rPr>
          <w:rFonts w:ascii="Weidemann Bk BT" w:hAnsi="Weidemann Bk BT"/>
          <w:sz w:val="24"/>
          <w:szCs w:val="24"/>
        </w:rPr>
        <w:t>Certain subjects (including electives) have been felt less important and hence are removed to accommodate new and relevant subjects.</w:t>
      </w:r>
    </w:p>
    <w:p w:rsidR="00FC1B97" w:rsidRPr="00F6322C" w:rsidRDefault="00FC1B97" w:rsidP="007E3EF3">
      <w:pPr>
        <w:pStyle w:val="ListParagraph"/>
        <w:numPr>
          <w:ilvl w:val="0"/>
          <w:numId w:val="76"/>
        </w:numPr>
        <w:jc w:val="both"/>
        <w:rPr>
          <w:rFonts w:ascii="Weidemann Bk BT" w:hAnsi="Weidemann Bk BT"/>
          <w:sz w:val="24"/>
          <w:szCs w:val="24"/>
        </w:rPr>
      </w:pPr>
      <w:r w:rsidRPr="00F6322C">
        <w:rPr>
          <w:rFonts w:ascii="Weidemann Bk BT" w:hAnsi="Weidemann Bk BT"/>
          <w:sz w:val="24"/>
          <w:szCs w:val="24"/>
        </w:rPr>
        <w:t xml:space="preserve"> All the elective subjects are grouped separately for the 6th and 7th semesters. In the 6th Semester, students would be able to opt for two electives out of the list. A student would be able to choose one of the two electives from the subjects offered online by MOOC/ SWAYAM etc. The department is going to introduce ‘Recent Trends in Civil Engineering as a new elective subject in the 6th Semester. The main objective and intention is to make students well aware and updated about the recent developments in various fields of Civil Engineering. Although this subject is being introduced as an elective, the department may float this subject as ‘compulsory elective’ if felt necessary.</w:t>
      </w:r>
    </w:p>
    <w:p w:rsidR="00FC1B97" w:rsidRPr="00F6322C" w:rsidRDefault="00FC1B97" w:rsidP="00FC1B97">
      <w:pPr>
        <w:pStyle w:val="ListParagraph"/>
        <w:jc w:val="both"/>
        <w:rPr>
          <w:rFonts w:ascii="Weidemann Bk BT" w:hAnsi="Weidemann Bk BT"/>
          <w:sz w:val="24"/>
          <w:szCs w:val="24"/>
        </w:rPr>
      </w:pPr>
    </w:p>
    <w:p w:rsidR="00FC1B97" w:rsidRPr="00F6322C" w:rsidRDefault="00FC1B97" w:rsidP="007E3EF3">
      <w:pPr>
        <w:pStyle w:val="ListParagraph"/>
        <w:numPr>
          <w:ilvl w:val="0"/>
          <w:numId w:val="76"/>
        </w:numPr>
        <w:jc w:val="both"/>
        <w:rPr>
          <w:rFonts w:ascii="Weidemann Bk BT" w:hAnsi="Weidemann Bk BT"/>
          <w:sz w:val="24"/>
          <w:szCs w:val="24"/>
        </w:rPr>
      </w:pPr>
      <w:r w:rsidRPr="00F6322C">
        <w:rPr>
          <w:rFonts w:ascii="Weidemann Bk BT" w:hAnsi="Weidemann Bk BT"/>
          <w:sz w:val="24"/>
          <w:szCs w:val="24"/>
        </w:rPr>
        <w:lastRenderedPageBreak/>
        <w:t>It is proposed to combine all elective subjects in one pool with the following advantages:</w:t>
      </w:r>
    </w:p>
    <w:p w:rsidR="00FC1B97" w:rsidRPr="00F6322C" w:rsidRDefault="00FC1B97" w:rsidP="00FC1B97">
      <w:pPr>
        <w:pStyle w:val="ListParagraph"/>
        <w:jc w:val="both"/>
        <w:rPr>
          <w:rFonts w:ascii="Weidemann Bk BT" w:hAnsi="Weidemann Bk BT"/>
          <w:sz w:val="24"/>
          <w:szCs w:val="24"/>
        </w:rPr>
      </w:pPr>
    </w:p>
    <w:p w:rsidR="00FC1B97" w:rsidRPr="00F6322C" w:rsidRDefault="00FC1B97" w:rsidP="007E3EF3">
      <w:pPr>
        <w:pStyle w:val="ListParagraph"/>
        <w:numPr>
          <w:ilvl w:val="0"/>
          <w:numId w:val="76"/>
        </w:numPr>
        <w:jc w:val="both"/>
        <w:rPr>
          <w:rFonts w:ascii="Weidemann Bk BT" w:hAnsi="Weidemann Bk BT"/>
          <w:sz w:val="24"/>
          <w:szCs w:val="24"/>
        </w:rPr>
      </w:pPr>
      <w:r w:rsidRPr="00F6322C">
        <w:rPr>
          <w:rFonts w:ascii="Weidemann Bk BT" w:hAnsi="Weidemann Bk BT"/>
          <w:sz w:val="24"/>
          <w:szCs w:val="24"/>
        </w:rPr>
        <w:t>(a)</w:t>
      </w:r>
      <w:r w:rsidRPr="00F6322C">
        <w:rPr>
          <w:rFonts w:ascii="Weidemann Bk BT" w:hAnsi="Weidemann Bk BT"/>
          <w:sz w:val="24"/>
          <w:szCs w:val="24"/>
        </w:rPr>
        <w:tab/>
        <w:t xml:space="preserve">Students will have the options to choose their electives of interest. </w:t>
      </w:r>
    </w:p>
    <w:p w:rsidR="00FC1B97" w:rsidRPr="00F6322C" w:rsidRDefault="00FC1B97" w:rsidP="00FC1B97">
      <w:pPr>
        <w:pStyle w:val="ListParagraph"/>
        <w:jc w:val="both"/>
        <w:rPr>
          <w:rFonts w:ascii="Weidemann Bk BT" w:hAnsi="Weidemann Bk BT"/>
          <w:sz w:val="24"/>
          <w:szCs w:val="24"/>
        </w:rPr>
      </w:pPr>
      <w:r w:rsidRPr="00F6322C">
        <w:rPr>
          <w:rFonts w:ascii="Weidemann Bk BT" w:hAnsi="Weidemann Bk BT"/>
          <w:sz w:val="24"/>
          <w:szCs w:val="24"/>
        </w:rPr>
        <w:t>(b)</w:t>
      </w:r>
      <w:r w:rsidRPr="00F6322C">
        <w:rPr>
          <w:rFonts w:ascii="Weidemann Bk BT" w:hAnsi="Weidemann Bk BT"/>
          <w:sz w:val="24"/>
          <w:szCs w:val="24"/>
        </w:rPr>
        <w:tab/>
        <w:t>Department will have the options to float electives depending on availability /workload of the subject teacher. This is very much necessary since the department do not always have required number of teaching faculty.</w:t>
      </w:r>
    </w:p>
    <w:p w:rsidR="00FC1B97" w:rsidRPr="00F6322C" w:rsidRDefault="00FC1B97" w:rsidP="007E3EF3">
      <w:pPr>
        <w:pStyle w:val="ListParagraph"/>
        <w:numPr>
          <w:ilvl w:val="0"/>
          <w:numId w:val="76"/>
        </w:numPr>
        <w:jc w:val="both"/>
        <w:rPr>
          <w:rFonts w:ascii="Weidemann Bk BT" w:hAnsi="Weidemann Bk BT"/>
          <w:sz w:val="24"/>
          <w:szCs w:val="24"/>
        </w:rPr>
      </w:pPr>
      <w:r w:rsidRPr="00F6322C">
        <w:rPr>
          <w:rFonts w:ascii="Weidemann Bk BT" w:hAnsi="Weidemann Bk BT"/>
          <w:sz w:val="24"/>
          <w:szCs w:val="24"/>
        </w:rPr>
        <w:t>The students will be allowed to choose any of the elective from the pool as their choice subject to the condition:</w:t>
      </w:r>
    </w:p>
    <w:p w:rsidR="00FC1B97" w:rsidRPr="00F6322C" w:rsidRDefault="00FC1B97" w:rsidP="00FC1B97">
      <w:pPr>
        <w:pStyle w:val="ListParagraph"/>
        <w:jc w:val="both"/>
        <w:rPr>
          <w:rFonts w:ascii="Weidemann Bk BT" w:hAnsi="Weidemann Bk BT"/>
          <w:sz w:val="24"/>
          <w:szCs w:val="24"/>
        </w:rPr>
      </w:pPr>
      <w:r w:rsidRPr="00F6322C">
        <w:rPr>
          <w:rFonts w:ascii="Weidemann Bk BT" w:hAnsi="Weidemann Bk BT"/>
          <w:sz w:val="24"/>
          <w:szCs w:val="24"/>
        </w:rPr>
        <w:t>(a)</w:t>
      </w:r>
      <w:r w:rsidRPr="00F6322C">
        <w:rPr>
          <w:rFonts w:ascii="Weidemann Bk BT" w:hAnsi="Weidemann Bk BT"/>
          <w:sz w:val="24"/>
          <w:szCs w:val="24"/>
        </w:rPr>
        <w:tab/>
        <w:t xml:space="preserve">Those electives are offered by department in a particular semester. </w:t>
      </w:r>
    </w:p>
    <w:p w:rsidR="00FC1B97" w:rsidRPr="00F6322C" w:rsidRDefault="00FC1B97" w:rsidP="00FC1B97">
      <w:pPr>
        <w:pStyle w:val="ListParagraph"/>
        <w:jc w:val="both"/>
        <w:rPr>
          <w:rFonts w:ascii="Weidemann Bk BT" w:hAnsi="Weidemann Bk BT"/>
          <w:sz w:val="24"/>
          <w:szCs w:val="24"/>
        </w:rPr>
      </w:pPr>
      <w:r w:rsidRPr="00F6322C">
        <w:rPr>
          <w:rFonts w:ascii="Weidemann Bk BT" w:hAnsi="Weidemann Bk BT"/>
          <w:sz w:val="24"/>
          <w:szCs w:val="24"/>
        </w:rPr>
        <w:t>(b)</w:t>
      </w:r>
      <w:r w:rsidRPr="00F6322C">
        <w:rPr>
          <w:rFonts w:ascii="Weidemann Bk BT" w:hAnsi="Weidemann Bk BT"/>
          <w:sz w:val="24"/>
          <w:szCs w:val="24"/>
        </w:rPr>
        <w:tab/>
        <w:t xml:space="preserve">The same student cannot take the same elective twice (i.e., if already opted for and passed it in a previous semester). </w:t>
      </w:r>
    </w:p>
    <w:p w:rsidR="00FC1B97" w:rsidRPr="00F6322C" w:rsidRDefault="00FC1B97" w:rsidP="007E3EF3">
      <w:pPr>
        <w:pStyle w:val="ListParagraph"/>
        <w:numPr>
          <w:ilvl w:val="0"/>
          <w:numId w:val="76"/>
        </w:numPr>
        <w:jc w:val="both"/>
        <w:rPr>
          <w:rFonts w:ascii="Weidemann Bk BT" w:hAnsi="Weidemann Bk BT"/>
          <w:sz w:val="24"/>
          <w:szCs w:val="24"/>
        </w:rPr>
      </w:pPr>
      <w:r w:rsidRPr="00F6322C">
        <w:rPr>
          <w:rFonts w:ascii="Weidemann Bk BT" w:hAnsi="Weidemann Bk BT"/>
          <w:sz w:val="24"/>
          <w:szCs w:val="24"/>
        </w:rPr>
        <w:t>The comparison of the proposed syllabus with the previous syllabus is attached herewith for better understanding.</w:t>
      </w:r>
    </w:p>
    <w:p w:rsidR="00FC1B97" w:rsidRPr="00F6322C" w:rsidRDefault="00FC1B97" w:rsidP="00FC1B97">
      <w:pPr>
        <w:pStyle w:val="ListParagraph"/>
        <w:jc w:val="both"/>
        <w:rPr>
          <w:rFonts w:ascii="Weidemann Bk BT" w:hAnsi="Weidemann Bk BT"/>
          <w:sz w:val="24"/>
          <w:szCs w:val="24"/>
        </w:rPr>
      </w:pPr>
    </w:p>
    <w:p w:rsidR="00FC1B97" w:rsidRPr="00F6322C" w:rsidRDefault="00FC1B97" w:rsidP="007E3EF3">
      <w:pPr>
        <w:pStyle w:val="ListParagraph"/>
        <w:numPr>
          <w:ilvl w:val="0"/>
          <w:numId w:val="76"/>
        </w:numPr>
        <w:jc w:val="both"/>
        <w:rPr>
          <w:rFonts w:ascii="Weidemann Bk BT" w:hAnsi="Weidemann Bk BT"/>
          <w:color w:val="FF0000"/>
        </w:rPr>
      </w:pPr>
      <w:r w:rsidRPr="00F6322C">
        <w:rPr>
          <w:rFonts w:ascii="Weidemann Bk BT" w:hAnsi="Weidemann Bk BT"/>
          <w:sz w:val="24"/>
          <w:szCs w:val="24"/>
        </w:rPr>
        <w:t xml:space="preserve">The proposed syllabus was sent to the BOS External Members for their approval. External BOS Members: Prof. (Dr.) Dhrubajyti Sen (Indian Institute of Technology Kharagpur), Prof. (Dr.) Shantarama Patil (Manipal Institute of Technology) and Mr. ParthaPratim Roy (ZURU Tech India Pvt. Ltd., Kolkata Office). </w:t>
      </w:r>
    </w:p>
    <w:p w:rsidR="00FC1B97" w:rsidRPr="005F053B" w:rsidRDefault="00FC1B97" w:rsidP="00FC1B97">
      <w:pPr>
        <w:pStyle w:val="ListParagraph"/>
        <w:jc w:val="both"/>
        <w:rPr>
          <w:rFonts w:ascii="Weidemann Bk BT" w:hAnsi="Weidemann Bk BT"/>
          <w:sz w:val="24"/>
          <w:szCs w:val="24"/>
        </w:rPr>
      </w:pPr>
    </w:p>
    <w:p w:rsidR="00FC1B97" w:rsidRPr="00F6322C" w:rsidRDefault="00FC1B97" w:rsidP="007E3EF3">
      <w:pPr>
        <w:pStyle w:val="ListParagraph"/>
        <w:numPr>
          <w:ilvl w:val="0"/>
          <w:numId w:val="76"/>
        </w:numPr>
        <w:jc w:val="both"/>
        <w:rPr>
          <w:rFonts w:ascii="Weidemann Bk BT" w:hAnsi="Weidemann Bk BT"/>
        </w:rPr>
      </w:pPr>
      <w:r w:rsidRPr="00F6322C">
        <w:rPr>
          <w:rFonts w:ascii="Weidemann Bk BT" w:hAnsi="Weidemann Bk BT"/>
          <w:sz w:val="24"/>
          <w:szCs w:val="24"/>
        </w:rPr>
        <w:t>Other important salient features of the new/ proposed syllabus are as follows:</w:t>
      </w:r>
    </w:p>
    <w:p w:rsidR="00FC1B97" w:rsidRPr="00797BD3" w:rsidRDefault="00FC1B97" w:rsidP="00FC1B97">
      <w:pPr>
        <w:spacing w:line="276" w:lineRule="auto"/>
        <w:jc w:val="both"/>
        <w:rPr>
          <w:rFonts w:ascii="Weidemann Bk BT" w:eastAsiaTheme="minorHAnsi" w:hAnsi="Weidemann Bk BT" w:cstheme="minorBidi"/>
          <w:lang w:val="en-IN"/>
        </w:rPr>
      </w:pPr>
      <w:r>
        <w:rPr>
          <w:rFonts w:ascii="Weidemann Bk BT" w:hAnsi="Weidemann Bk BT"/>
        </w:rPr>
        <w:tab/>
      </w:r>
      <w:r w:rsidRPr="00797BD3">
        <w:rPr>
          <w:rFonts w:ascii="Weidemann Bk BT" w:eastAsiaTheme="minorHAnsi" w:hAnsi="Weidemann Bk BT" w:cstheme="minorBidi"/>
          <w:lang w:val="en-IN"/>
        </w:rPr>
        <w:t>Total number of Core Theory Subjects: 21</w:t>
      </w:r>
    </w:p>
    <w:p w:rsidR="00FC1B97" w:rsidRPr="00797BD3" w:rsidRDefault="00FC1B97" w:rsidP="00FC1B97">
      <w:pPr>
        <w:spacing w:line="276" w:lineRule="auto"/>
        <w:ind w:firstLine="720"/>
        <w:jc w:val="both"/>
        <w:rPr>
          <w:rFonts w:ascii="Weidemann Bk BT" w:eastAsiaTheme="minorHAnsi" w:hAnsi="Weidemann Bk BT" w:cstheme="minorBidi"/>
          <w:lang w:val="en-IN"/>
        </w:rPr>
      </w:pPr>
      <w:r w:rsidRPr="00797BD3">
        <w:rPr>
          <w:rFonts w:ascii="Weidemann Bk BT" w:eastAsiaTheme="minorHAnsi" w:hAnsi="Weidemann Bk BT" w:cstheme="minorBidi"/>
          <w:lang w:val="en-IN"/>
        </w:rPr>
        <w:t>Credits for and Core Theory and Elective subjects: 03 to 04</w:t>
      </w:r>
    </w:p>
    <w:p w:rsidR="00FC1B97" w:rsidRPr="00797BD3" w:rsidRDefault="00FC1B97" w:rsidP="00FC1B97">
      <w:pPr>
        <w:spacing w:line="276" w:lineRule="auto"/>
        <w:ind w:firstLine="720"/>
        <w:jc w:val="both"/>
        <w:rPr>
          <w:rFonts w:ascii="Weidemann Bk BT" w:eastAsiaTheme="minorHAnsi" w:hAnsi="Weidemann Bk BT" w:cstheme="minorBidi"/>
          <w:lang w:val="en-IN"/>
        </w:rPr>
      </w:pPr>
      <w:r w:rsidRPr="00797BD3">
        <w:rPr>
          <w:rFonts w:ascii="Weidemann Bk BT" w:eastAsiaTheme="minorHAnsi" w:hAnsi="Weidemann Bk BT" w:cstheme="minorBidi"/>
          <w:lang w:val="en-IN"/>
        </w:rPr>
        <w:t>Total number of Practical Subjects (Labs): 09</w:t>
      </w:r>
    </w:p>
    <w:p w:rsidR="00FC1B97" w:rsidRPr="00797BD3" w:rsidRDefault="00FC1B97" w:rsidP="00FC1B97">
      <w:pPr>
        <w:spacing w:line="276" w:lineRule="auto"/>
        <w:ind w:firstLine="720"/>
        <w:jc w:val="both"/>
        <w:rPr>
          <w:rFonts w:ascii="Weidemann Bk BT" w:eastAsiaTheme="minorHAnsi" w:hAnsi="Weidemann Bk BT" w:cstheme="minorBidi"/>
          <w:lang w:val="en-IN"/>
        </w:rPr>
      </w:pPr>
      <w:r w:rsidRPr="00797BD3">
        <w:rPr>
          <w:rFonts w:ascii="Weidemann Bk BT" w:eastAsiaTheme="minorHAnsi" w:hAnsi="Weidemann Bk BT" w:cstheme="minorBidi"/>
          <w:lang w:val="en-IN"/>
        </w:rPr>
        <w:t>Credit for each Lab: 01</w:t>
      </w:r>
    </w:p>
    <w:p w:rsidR="00FC1B97" w:rsidRPr="00797BD3" w:rsidRDefault="00FC1B97" w:rsidP="00FC1B97">
      <w:pPr>
        <w:spacing w:line="276" w:lineRule="auto"/>
        <w:ind w:firstLine="720"/>
        <w:jc w:val="both"/>
        <w:rPr>
          <w:rFonts w:ascii="Weidemann Bk BT" w:eastAsiaTheme="minorHAnsi" w:hAnsi="Weidemann Bk BT" w:cstheme="minorBidi"/>
          <w:lang w:val="en-IN"/>
        </w:rPr>
      </w:pPr>
      <w:r w:rsidRPr="00797BD3">
        <w:rPr>
          <w:rFonts w:ascii="Weidemann Bk BT" w:eastAsiaTheme="minorHAnsi" w:hAnsi="Weidemann Bk BT" w:cstheme="minorBidi"/>
          <w:lang w:val="en-IN"/>
        </w:rPr>
        <w:t xml:space="preserve">Minimum number of Program Elective Subjects to be opted by the students: 02  </w:t>
      </w:r>
    </w:p>
    <w:p w:rsidR="00FC1B97" w:rsidRPr="00797BD3" w:rsidRDefault="00FC1B97" w:rsidP="00FC1B97">
      <w:pPr>
        <w:spacing w:line="276" w:lineRule="auto"/>
        <w:ind w:firstLine="720"/>
        <w:jc w:val="both"/>
        <w:rPr>
          <w:rFonts w:ascii="Weidemann Bk BT" w:eastAsiaTheme="minorHAnsi" w:hAnsi="Weidemann Bk BT" w:cstheme="minorBidi"/>
          <w:lang w:val="en-IN"/>
        </w:rPr>
      </w:pPr>
      <w:r w:rsidRPr="00797BD3">
        <w:rPr>
          <w:rFonts w:ascii="Weidemann Bk BT" w:eastAsiaTheme="minorHAnsi" w:hAnsi="Weidemann Bk BT" w:cstheme="minorBidi"/>
          <w:lang w:val="en-IN"/>
        </w:rPr>
        <w:t>Minimum number of Open Elective Subjects to be opted by the students: 03</w:t>
      </w:r>
    </w:p>
    <w:p w:rsidR="00FC1B97" w:rsidRPr="00797BD3" w:rsidRDefault="00FC1B97" w:rsidP="00FC1B97">
      <w:pPr>
        <w:spacing w:line="276" w:lineRule="auto"/>
        <w:ind w:left="720"/>
        <w:jc w:val="both"/>
        <w:rPr>
          <w:rFonts w:ascii="Weidemann Bk BT" w:eastAsiaTheme="minorHAnsi" w:hAnsi="Weidemann Bk BT" w:cstheme="minorBidi"/>
          <w:lang w:val="en-IN"/>
        </w:rPr>
      </w:pPr>
      <w:r w:rsidRPr="00797BD3">
        <w:rPr>
          <w:rFonts w:ascii="Weidemann Bk BT" w:eastAsiaTheme="minorHAnsi" w:hAnsi="Weidemann Bk BT" w:cstheme="minorBidi"/>
          <w:lang w:val="en-IN"/>
        </w:rPr>
        <w:t xml:space="preserve">Inclusion of MOOC courses (as decided by the department) as an alternative of Program Elective and Open Elective subjects. </w:t>
      </w:r>
    </w:p>
    <w:p w:rsidR="00FC1B97" w:rsidRPr="00797BD3" w:rsidRDefault="00FC1B97" w:rsidP="00FC1B97">
      <w:pPr>
        <w:spacing w:line="276" w:lineRule="auto"/>
        <w:ind w:firstLine="720"/>
        <w:jc w:val="both"/>
        <w:rPr>
          <w:rFonts w:ascii="Weidemann Bk BT" w:eastAsiaTheme="minorHAnsi" w:hAnsi="Weidemann Bk BT" w:cstheme="minorBidi"/>
          <w:lang w:val="en-IN"/>
        </w:rPr>
      </w:pPr>
      <w:r w:rsidRPr="00797BD3">
        <w:rPr>
          <w:rFonts w:ascii="Weidemann Bk BT" w:eastAsiaTheme="minorHAnsi" w:hAnsi="Weidemann Bk BT" w:cstheme="minorBidi"/>
          <w:lang w:val="en-IN"/>
        </w:rPr>
        <w:t>Project Based Learning from 3rd Semester to encourage students in research.</w:t>
      </w:r>
    </w:p>
    <w:p w:rsidR="00FC1B97" w:rsidRPr="00797BD3" w:rsidRDefault="00FC1B97" w:rsidP="00FC1B97">
      <w:pPr>
        <w:spacing w:line="276" w:lineRule="auto"/>
        <w:ind w:firstLine="720"/>
        <w:jc w:val="both"/>
        <w:rPr>
          <w:rFonts w:ascii="Weidemann Bk BT" w:eastAsiaTheme="minorHAnsi" w:hAnsi="Weidemann Bk BT" w:cstheme="minorBidi"/>
          <w:lang w:val="en-IN"/>
        </w:rPr>
      </w:pPr>
      <w:r w:rsidRPr="00797BD3">
        <w:rPr>
          <w:rFonts w:ascii="Weidemann Bk BT" w:eastAsiaTheme="minorHAnsi" w:hAnsi="Weidemann Bk BT" w:cstheme="minorBidi"/>
          <w:lang w:val="en-IN"/>
        </w:rPr>
        <w:t>Options for students for Research oriented or Industry oriented Major Projects</w:t>
      </w:r>
    </w:p>
    <w:p w:rsidR="00FC1B97" w:rsidRPr="00797BD3" w:rsidRDefault="00FC1B97" w:rsidP="00FC1B97">
      <w:pPr>
        <w:spacing w:line="276" w:lineRule="auto"/>
        <w:ind w:firstLine="720"/>
        <w:jc w:val="both"/>
        <w:rPr>
          <w:rFonts w:ascii="Weidemann Bk BT" w:eastAsiaTheme="minorHAnsi" w:hAnsi="Weidemann Bk BT" w:cstheme="minorBidi"/>
          <w:lang w:val="en-IN"/>
        </w:rPr>
      </w:pPr>
      <w:r w:rsidRPr="00797BD3">
        <w:rPr>
          <w:rFonts w:ascii="Weidemann Bk BT" w:eastAsiaTheme="minorHAnsi" w:hAnsi="Weidemann Bk BT" w:cstheme="minorBidi"/>
          <w:lang w:val="en-IN"/>
        </w:rPr>
        <w:t>Total credit for projects: 24</w:t>
      </w:r>
    </w:p>
    <w:p w:rsidR="00FC1B97" w:rsidRDefault="00FC1B97" w:rsidP="00FC1B97">
      <w:pPr>
        <w:jc w:val="both"/>
        <w:rPr>
          <w:rFonts w:ascii="Weidemann Bk BT" w:hAnsi="Weidemann Bk BT"/>
        </w:rPr>
      </w:pPr>
    </w:p>
    <w:p w:rsidR="00FC1B97" w:rsidRPr="00840CE6" w:rsidRDefault="00FC1B97" w:rsidP="00FC1B97">
      <w:pPr>
        <w:jc w:val="both"/>
        <w:rPr>
          <w:rFonts w:ascii="Weidemann Bk BT" w:hAnsi="Weidemann Bk BT"/>
        </w:rPr>
      </w:pPr>
    </w:p>
    <w:p w:rsidR="00FC1B97" w:rsidRPr="00840CE6" w:rsidRDefault="00FC1B97" w:rsidP="00FC1B97">
      <w:pPr>
        <w:jc w:val="both"/>
        <w:rPr>
          <w:rFonts w:ascii="Weidemann Bk BT" w:hAnsi="Weidemann Bk BT"/>
        </w:rPr>
      </w:pPr>
    </w:p>
    <w:p w:rsidR="00FC1B97" w:rsidRPr="00840CE6" w:rsidRDefault="00FC1B97" w:rsidP="00FC1B97">
      <w:pPr>
        <w:jc w:val="center"/>
        <w:rPr>
          <w:rFonts w:ascii="Weidemann Bk BT" w:hAnsi="Weidemann Bk BT"/>
        </w:rPr>
      </w:pPr>
      <w:r w:rsidRPr="00840CE6">
        <w:rPr>
          <w:rFonts w:ascii="Weidemann Bk BT" w:hAnsi="Weidemann Bk BT"/>
        </w:rPr>
        <w:t>Prof. (Dr.) Chandrashekhar Bhuiyan</w:t>
      </w:r>
    </w:p>
    <w:p w:rsidR="00FC1B97" w:rsidRPr="00840CE6" w:rsidRDefault="00FC1B97" w:rsidP="00FC1B97">
      <w:pPr>
        <w:jc w:val="center"/>
        <w:rPr>
          <w:rFonts w:ascii="Weidemann Bk BT" w:hAnsi="Weidemann Bk BT"/>
        </w:rPr>
      </w:pPr>
      <w:r w:rsidRPr="00840CE6">
        <w:rPr>
          <w:rFonts w:ascii="Weidemann Bk BT" w:hAnsi="Weidemann Bk BT"/>
        </w:rPr>
        <w:t>(Professor &amp; Head)</w:t>
      </w:r>
    </w:p>
    <w:p w:rsidR="00FC1B97" w:rsidRPr="00840CE6" w:rsidRDefault="00FC1B97" w:rsidP="00FC1B97">
      <w:pPr>
        <w:jc w:val="both"/>
        <w:rPr>
          <w:rFonts w:ascii="Weidemann Bk BT" w:hAnsi="Weidemann Bk BT"/>
        </w:rPr>
      </w:pPr>
    </w:p>
    <w:p w:rsidR="00FC1B97" w:rsidRDefault="00FC1B97" w:rsidP="00FC1B97">
      <w:pPr>
        <w:jc w:val="both"/>
        <w:rPr>
          <w:rFonts w:ascii="Weidemann Bk BT" w:hAnsi="Weidemann Bk BT"/>
        </w:rPr>
      </w:pPr>
    </w:p>
    <w:p w:rsidR="00FC1B97" w:rsidRPr="00840CE6" w:rsidRDefault="00FC1B97" w:rsidP="00FC1B97">
      <w:pPr>
        <w:jc w:val="both"/>
        <w:rPr>
          <w:rFonts w:ascii="Weidemann Bk BT" w:hAnsi="Weidemann Bk BT"/>
        </w:rPr>
      </w:pPr>
    </w:p>
    <w:p w:rsidR="00FC1B97" w:rsidRPr="00840CE6" w:rsidRDefault="00FC1B97" w:rsidP="00FC1B97">
      <w:pPr>
        <w:jc w:val="both"/>
        <w:rPr>
          <w:rFonts w:ascii="Weidemann Bk BT" w:hAnsi="Weidemann Bk BT"/>
        </w:rPr>
      </w:pPr>
      <w:r w:rsidRPr="00840CE6">
        <w:rPr>
          <w:rFonts w:ascii="Weidemann Bk BT" w:hAnsi="Weidemann Bk BT"/>
        </w:rPr>
        <w:t>Mr. Sajal Sarkar</w:t>
      </w:r>
      <w:r w:rsidRPr="00840CE6">
        <w:rPr>
          <w:rFonts w:ascii="Weidemann Bk BT" w:hAnsi="Weidemann Bk BT"/>
        </w:rPr>
        <w:tab/>
      </w:r>
      <w:r w:rsidRPr="00840CE6">
        <w:rPr>
          <w:rFonts w:ascii="Weidemann Bk BT" w:hAnsi="Weidemann Bk BT"/>
        </w:rPr>
        <w:tab/>
      </w:r>
      <w:r w:rsidRPr="00840CE6">
        <w:rPr>
          <w:rFonts w:ascii="Weidemann Bk BT" w:hAnsi="Weidemann Bk BT"/>
        </w:rPr>
        <w:tab/>
      </w:r>
      <w:r w:rsidRPr="00840CE6">
        <w:rPr>
          <w:rFonts w:ascii="Weidemann Bk BT" w:hAnsi="Weidemann Bk BT"/>
        </w:rPr>
        <w:tab/>
      </w:r>
      <w:r w:rsidRPr="00840CE6">
        <w:rPr>
          <w:rFonts w:ascii="Weidemann Bk BT" w:hAnsi="Weidemann Bk BT"/>
        </w:rPr>
        <w:tab/>
      </w:r>
      <w:r w:rsidRPr="00840CE6">
        <w:rPr>
          <w:rFonts w:ascii="Weidemann Bk BT" w:hAnsi="Weidemann Bk BT"/>
        </w:rPr>
        <w:tab/>
      </w:r>
      <w:r w:rsidRPr="00840CE6">
        <w:rPr>
          <w:rFonts w:ascii="Weidemann Bk BT" w:hAnsi="Weidemann Bk BT"/>
        </w:rPr>
        <w:tab/>
        <w:t>Mr. Guru Prasad Sharma</w:t>
      </w:r>
    </w:p>
    <w:p w:rsidR="00FC1B97" w:rsidRDefault="00FC1B97" w:rsidP="00FC1B97">
      <w:pPr>
        <w:jc w:val="both"/>
      </w:pPr>
      <w:r w:rsidRPr="00840CE6">
        <w:rPr>
          <w:rFonts w:ascii="Weidemann Bk BT" w:hAnsi="Weidemann Bk BT"/>
        </w:rPr>
        <w:t>(Assistant Professor –SG)</w:t>
      </w:r>
      <w:r w:rsidRPr="00840CE6">
        <w:rPr>
          <w:rFonts w:ascii="Weidemann Bk BT" w:hAnsi="Weidemann Bk BT"/>
        </w:rPr>
        <w:tab/>
      </w:r>
      <w:r w:rsidRPr="00840CE6">
        <w:rPr>
          <w:rFonts w:ascii="Weidemann Bk BT" w:hAnsi="Weidemann Bk BT"/>
        </w:rPr>
        <w:tab/>
      </w:r>
      <w:r w:rsidRPr="00840CE6">
        <w:rPr>
          <w:rFonts w:ascii="Weidemann Bk BT" w:hAnsi="Weidemann Bk BT"/>
        </w:rPr>
        <w:tab/>
      </w:r>
      <w:r w:rsidRPr="00840CE6">
        <w:rPr>
          <w:rFonts w:ascii="Weidemann Bk BT" w:hAnsi="Weidemann Bk BT"/>
        </w:rPr>
        <w:tab/>
      </w:r>
      <w:r w:rsidRPr="00840CE6">
        <w:rPr>
          <w:rFonts w:ascii="Weidemann Bk BT" w:hAnsi="Weidemann Bk BT"/>
        </w:rPr>
        <w:tab/>
      </w:r>
      <w:r w:rsidRPr="00840CE6">
        <w:rPr>
          <w:rFonts w:ascii="Weidemann Bk BT" w:hAnsi="Weidemann Bk BT"/>
        </w:rPr>
        <w:tab/>
        <w:t>(Assistant Professor –SG)</w:t>
      </w:r>
    </w:p>
    <w:p w:rsidR="00FC1B97" w:rsidRPr="00DC775A" w:rsidRDefault="00FC1B97" w:rsidP="004A291C">
      <w:pPr>
        <w:rPr>
          <w:rFonts w:ascii="Weidemann Bk BT" w:hAnsi="Weidemann Bk BT" w:cs="Arial"/>
        </w:rPr>
      </w:pPr>
    </w:p>
    <w:sectPr w:rsidR="00FC1B97" w:rsidRPr="00DC775A" w:rsidSect="00DD76B7">
      <w:pgSz w:w="12240" w:h="15840"/>
      <w:pgMar w:top="1276" w:right="1276"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FA3" w:rsidRDefault="00FD0FA3">
      <w:r>
        <w:separator/>
      </w:r>
    </w:p>
  </w:endnote>
  <w:endnote w:type="continuationSeparator" w:id="0">
    <w:p w:rsidR="00FD0FA3" w:rsidRDefault="00FD0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idemann Bk BT">
    <w:altName w:val="Georgia"/>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355852"/>
      <w:docPartObj>
        <w:docPartGallery w:val="Page Numbers (Bottom of Page)"/>
        <w:docPartUnique/>
      </w:docPartObj>
    </w:sdtPr>
    <w:sdtEndPr>
      <w:rPr>
        <w:noProof/>
      </w:rPr>
    </w:sdtEndPr>
    <w:sdtContent>
      <w:p w:rsidR="005303BD" w:rsidRDefault="005303BD">
        <w:pPr>
          <w:pStyle w:val="Footer"/>
          <w:jc w:val="center"/>
        </w:pPr>
        <w:r>
          <w:fldChar w:fldCharType="begin"/>
        </w:r>
        <w:r>
          <w:instrText xml:space="preserve"> PAGE   \* MERGEFORMAT </w:instrText>
        </w:r>
        <w:r>
          <w:fldChar w:fldCharType="separate"/>
        </w:r>
        <w:r w:rsidR="008B079D">
          <w:rPr>
            <w:noProof/>
          </w:rPr>
          <w:t>129</w:t>
        </w:r>
        <w:r>
          <w:rPr>
            <w:noProof/>
          </w:rPr>
          <w:fldChar w:fldCharType="end"/>
        </w:r>
      </w:p>
    </w:sdtContent>
  </w:sdt>
  <w:p w:rsidR="005303BD" w:rsidRDefault="005303B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FA3" w:rsidRDefault="00FD0FA3">
      <w:r>
        <w:separator/>
      </w:r>
    </w:p>
  </w:footnote>
  <w:footnote w:type="continuationSeparator" w:id="0">
    <w:p w:rsidR="00FD0FA3" w:rsidRDefault="00FD0FA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751B"/>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55597A"/>
    <w:multiLevelType w:val="hybridMultilevel"/>
    <w:tmpl w:val="C81C7010"/>
    <w:lvl w:ilvl="0" w:tplc="89B208B0">
      <w:start w:val="1"/>
      <w:numFmt w:val="decimal"/>
      <w:lvlText w:val="%1."/>
      <w:lvlJc w:val="left"/>
      <w:pPr>
        <w:tabs>
          <w:tab w:val="num" w:pos="862"/>
        </w:tabs>
        <w:ind w:left="862" w:hanging="72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2" w15:restartNumberingAfterBreak="0">
    <w:nsid w:val="058328CB"/>
    <w:multiLevelType w:val="hybridMultilevel"/>
    <w:tmpl w:val="3A68F9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FB7475"/>
    <w:multiLevelType w:val="hybridMultilevel"/>
    <w:tmpl w:val="F6AA5D4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740D0A"/>
    <w:multiLevelType w:val="hybridMultilevel"/>
    <w:tmpl w:val="3A68F9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69115A"/>
    <w:multiLevelType w:val="hybridMultilevel"/>
    <w:tmpl w:val="8BCA4AF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91139A"/>
    <w:multiLevelType w:val="hybridMultilevel"/>
    <w:tmpl w:val="A4A4B1F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305B03"/>
    <w:multiLevelType w:val="hybridMultilevel"/>
    <w:tmpl w:val="8BCA4AF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C86B29"/>
    <w:multiLevelType w:val="hybridMultilevel"/>
    <w:tmpl w:val="A3EABE08"/>
    <w:lvl w:ilvl="0" w:tplc="4009000F">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DE52D10"/>
    <w:multiLevelType w:val="hybridMultilevel"/>
    <w:tmpl w:val="3A68F9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E810DE5"/>
    <w:multiLevelType w:val="hybridMultilevel"/>
    <w:tmpl w:val="A552DFBA"/>
    <w:lvl w:ilvl="0" w:tplc="1AA0AD6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72490D"/>
    <w:multiLevelType w:val="hybridMultilevel"/>
    <w:tmpl w:val="D6A27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616805"/>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6707F87"/>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6CF34B8"/>
    <w:multiLevelType w:val="hybridMultilevel"/>
    <w:tmpl w:val="015222D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173C07CB"/>
    <w:multiLevelType w:val="hybridMultilevel"/>
    <w:tmpl w:val="DD2224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8E3621A"/>
    <w:multiLevelType w:val="hybridMultilevel"/>
    <w:tmpl w:val="257084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9F62240"/>
    <w:multiLevelType w:val="hybridMultilevel"/>
    <w:tmpl w:val="3AAC4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FE3B25"/>
    <w:multiLevelType w:val="hybridMultilevel"/>
    <w:tmpl w:val="886E54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D3375A6"/>
    <w:multiLevelType w:val="hybridMultilevel"/>
    <w:tmpl w:val="7FAC54A4"/>
    <w:lvl w:ilvl="0" w:tplc="6D56EA34">
      <w:start w:val="1"/>
      <w:numFmt w:val="decimal"/>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1F3973D9"/>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1FBE7998"/>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03A0768"/>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18104A3"/>
    <w:multiLevelType w:val="hybridMultilevel"/>
    <w:tmpl w:val="3A68F9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1D21BD7"/>
    <w:multiLevelType w:val="hybridMultilevel"/>
    <w:tmpl w:val="3A68F9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2E4441D"/>
    <w:multiLevelType w:val="hybridMultilevel"/>
    <w:tmpl w:val="C1823E32"/>
    <w:lvl w:ilvl="0" w:tplc="0409000F">
      <w:start w:val="1"/>
      <w:numFmt w:val="decimal"/>
      <w:lvlText w:val="%1."/>
      <w:lvlJc w:val="left"/>
      <w:pPr>
        <w:tabs>
          <w:tab w:val="num" w:pos="720"/>
        </w:tabs>
        <w:ind w:left="720" w:hanging="360"/>
      </w:pPr>
      <w:rPr>
        <w:rFonts w:hint="default"/>
      </w:rPr>
    </w:lvl>
    <w:lvl w:ilvl="1" w:tplc="40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4FA357B"/>
    <w:multiLevelType w:val="hybridMultilevel"/>
    <w:tmpl w:val="E19499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9F02531"/>
    <w:multiLevelType w:val="hybridMultilevel"/>
    <w:tmpl w:val="0FD6F278"/>
    <w:lvl w:ilvl="0" w:tplc="84CAC8A0">
      <w:start w:val="1"/>
      <w:numFmt w:val="decimal"/>
      <w:lvlText w:val="%1."/>
      <w:lvlJc w:val="left"/>
      <w:pPr>
        <w:ind w:left="720" w:hanging="360"/>
      </w:pPr>
      <w:rPr>
        <w:rFonts w:hint="default"/>
        <w:b w:val="0"/>
        <w:b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A1B1564"/>
    <w:multiLevelType w:val="hybridMultilevel"/>
    <w:tmpl w:val="A4A4B1F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2D0445"/>
    <w:multiLevelType w:val="hybridMultilevel"/>
    <w:tmpl w:val="05F04A12"/>
    <w:lvl w:ilvl="0" w:tplc="E9BEA180">
      <w:start w:val="1"/>
      <w:numFmt w:val="decimal"/>
      <w:lvlText w:val="%1."/>
      <w:lvlJc w:val="lef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2CB7119C"/>
    <w:multiLevelType w:val="hybridMultilevel"/>
    <w:tmpl w:val="78864DB2"/>
    <w:lvl w:ilvl="0" w:tplc="7448869C">
      <w:start w:val="1"/>
      <w:numFmt w:val="lowerRoman"/>
      <w:lvlText w:val="%1)"/>
      <w:lvlJc w:val="left"/>
      <w:pPr>
        <w:ind w:left="1440" w:hanging="72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31" w15:restartNumberingAfterBreak="0">
    <w:nsid w:val="2CC25918"/>
    <w:multiLevelType w:val="hybridMultilevel"/>
    <w:tmpl w:val="6E2631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DC47C8A"/>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2E3E3EF9"/>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0E75725"/>
    <w:multiLevelType w:val="hybridMultilevel"/>
    <w:tmpl w:val="C12E7E5E"/>
    <w:lvl w:ilvl="0" w:tplc="39F84F2A">
      <w:start w:val="1"/>
      <w:numFmt w:val="decimal"/>
      <w:lvlText w:val="%1."/>
      <w:lvlJc w:val="left"/>
      <w:pPr>
        <w:ind w:left="720" w:hanging="360"/>
      </w:pPr>
      <w:rPr>
        <w:rFonts w:ascii="Times New Roman" w:hAnsi="Times New Roman" w:cs="Times New Roman" w:hint="default"/>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26B61A1"/>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37B27FE"/>
    <w:multiLevelType w:val="hybridMultilevel"/>
    <w:tmpl w:val="05609D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3488041F"/>
    <w:multiLevelType w:val="hybridMultilevel"/>
    <w:tmpl w:val="45264A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6A818F3"/>
    <w:multiLevelType w:val="hybridMultilevel"/>
    <w:tmpl w:val="3A68F9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6BF74B7"/>
    <w:multiLevelType w:val="hybridMultilevel"/>
    <w:tmpl w:val="0C7E8176"/>
    <w:lvl w:ilvl="0" w:tplc="2D46664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0" w15:restartNumberingAfterBreak="0">
    <w:nsid w:val="37BD7CA1"/>
    <w:multiLevelType w:val="hybridMultilevel"/>
    <w:tmpl w:val="8A5EC5EC"/>
    <w:lvl w:ilvl="0" w:tplc="1A6E49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653200"/>
    <w:multiLevelType w:val="hybridMultilevel"/>
    <w:tmpl w:val="A6243A24"/>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38683ED7"/>
    <w:multiLevelType w:val="hybridMultilevel"/>
    <w:tmpl w:val="3522E5BE"/>
    <w:lvl w:ilvl="0" w:tplc="37E4AB10">
      <w:start w:val="1"/>
      <w:numFmt w:val="decimal"/>
      <w:lvlText w:val="%1."/>
      <w:lvlJc w:val="left"/>
      <w:pPr>
        <w:tabs>
          <w:tab w:val="num" w:pos="1080"/>
        </w:tabs>
        <w:ind w:left="1080" w:hanging="720"/>
      </w:pPr>
      <w:rPr>
        <w:rFonts w:hint="default"/>
      </w:rPr>
    </w:lvl>
    <w:lvl w:ilvl="1" w:tplc="65B092FC">
      <w:start w:val="1"/>
      <w:numFmt w:val="lowerLetter"/>
      <w:lvlText w:val="(%2)"/>
      <w:lvlJc w:val="left"/>
      <w:pPr>
        <w:tabs>
          <w:tab w:val="num" w:pos="1500"/>
        </w:tabs>
        <w:ind w:left="1500" w:hanging="4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9605EB0"/>
    <w:multiLevelType w:val="hybridMultilevel"/>
    <w:tmpl w:val="FFCCFC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9646B03"/>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3A725FD7"/>
    <w:multiLevelType w:val="hybridMultilevel"/>
    <w:tmpl w:val="0CFC9532"/>
    <w:lvl w:ilvl="0" w:tplc="0C4AE2D4">
      <w:start w:val="1"/>
      <w:numFmt w:val="decimal"/>
      <w:lvlText w:val="%1."/>
      <w:lvlJc w:val="left"/>
      <w:pPr>
        <w:ind w:left="358" w:hanging="248"/>
      </w:pPr>
      <w:rPr>
        <w:rFonts w:ascii="Arial" w:eastAsia="Arial" w:hAnsi="Arial" w:cs="Arial" w:hint="default"/>
        <w:w w:val="100"/>
        <w:sz w:val="22"/>
        <w:szCs w:val="22"/>
        <w:lang w:val="en-US" w:eastAsia="en-US" w:bidi="ar-SA"/>
      </w:rPr>
    </w:lvl>
    <w:lvl w:ilvl="1" w:tplc="A5124B32">
      <w:numFmt w:val="bullet"/>
      <w:lvlText w:val="•"/>
      <w:lvlJc w:val="left"/>
      <w:pPr>
        <w:ind w:left="1344" w:hanging="248"/>
      </w:pPr>
      <w:rPr>
        <w:rFonts w:hint="default"/>
        <w:lang w:val="en-US" w:eastAsia="en-US" w:bidi="ar-SA"/>
      </w:rPr>
    </w:lvl>
    <w:lvl w:ilvl="2" w:tplc="0F92BACA">
      <w:numFmt w:val="bullet"/>
      <w:lvlText w:val="•"/>
      <w:lvlJc w:val="left"/>
      <w:pPr>
        <w:ind w:left="2329" w:hanging="248"/>
      </w:pPr>
      <w:rPr>
        <w:rFonts w:hint="default"/>
        <w:lang w:val="en-US" w:eastAsia="en-US" w:bidi="ar-SA"/>
      </w:rPr>
    </w:lvl>
    <w:lvl w:ilvl="3" w:tplc="4FA4D132">
      <w:numFmt w:val="bullet"/>
      <w:lvlText w:val="•"/>
      <w:lvlJc w:val="left"/>
      <w:pPr>
        <w:ind w:left="3313" w:hanging="248"/>
      </w:pPr>
      <w:rPr>
        <w:rFonts w:hint="default"/>
        <w:lang w:val="en-US" w:eastAsia="en-US" w:bidi="ar-SA"/>
      </w:rPr>
    </w:lvl>
    <w:lvl w:ilvl="4" w:tplc="097672F8">
      <w:numFmt w:val="bullet"/>
      <w:lvlText w:val="•"/>
      <w:lvlJc w:val="left"/>
      <w:pPr>
        <w:ind w:left="4298" w:hanging="248"/>
      </w:pPr>
      <w:rPr>
        <w:rFonts w:hint="default"/>
        <w:lang w:val="en-US" w:eastAsia="en-US" w:bidi="ar-SA"/>
      </w:rPr>
    </w:lvl>
    <w:lvl w:ilvl="5" w:tplc="F0406194">
      <w:numFmt w:val="bullet"/>
      <w:lvlText w:val="•"/>
      <w:lvlJc w:val="left"/>
      <w:pPr>
        <w:ind w:left="5283" w:hanging="248"/>
      </w:pPr>
      <w:rPr>
        <w:rFonts w:hint="default"/>
        <w:lang w:val="en-US" w:eastAsia="en-US" w:bidi="ar-SA"/>
      </w:rPr>
    </w:lvl>
    <w:lvl w:ilvl="6" w:tplc="E6ACEA64">
      <w:numFmt w:val="bullet"/>
      <w:lvlText w:val="•"/>
      <w:lvlJc w:val="left"/>
      <w:pPr>
        <w:ind w:left="6267" w:hanging="248"/>
      </w:pPr>
      <w:rPr>
        <w:rFonts w:hint="default"/>
        <w:lang w:val="en-US" w:eastAsia="en-US" w:bidi="ar-SA"/>
      </w:rPr>
    </w:lvl>
    <w:lvl w:ilvl="7" w:tplc="8FAE7A14">
      <w:numFmt w:val="bullet"/>
      <w:lvlText w:val="•"/>
      <w:lvlJc w:val="left"/>
      <w:pPr>
        <w:ind w:left="7252" w:hanging="248"/>
      </w:pPr>
      <w:rPr>
        <w:rFonts w:hint="default"/>
        <w:lang w:val="en-US" w:eastAsia="en-US" w:bidi="ar-SA"/>
      </w:rPr>
    </w:lvl>
    <w:lvl w:ilvl="8" w:tplc="B544903C">
      <w:numFmt w:val="bullet"/>
      <w:lvlText w:val="•"/>
      <w:lvlJc w:val="left"/>
      <w:pPr>
        <w:ind w:left="8237" w:hanging="248"/>
      </w:pPr>
      <w:rPr>
        <w:rFonts w:hint="default"/>
        <w:lang w:val="en-US" w:eastAsia="en-US" w:bidi="ar-SA"/>
      </w:rPr>
    </w:lvl>
  </w:abstractNum>
  <w:abstractNum w:abstractNumId="46" w15:restartNumberingAfterBreak="0">
    <w:nsid w:val="3B5C0617"/>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3B98773B"/>
    <w:multiLevelType w:val="hybridMultilevel"/>
    <w:tmpl w:val="7068BE46"/>
    <w:lvl w:ilvl="0" w:tplc="04090017">
      <w:start w:val="1"/>
      <w:numFmt w:val="lowerLetter"/>
      <w:lvlText w:val="%1)"/>
      <w:lvlJc w:val="left"/>
      <w:pPr>
        <w:tabs>
          <w:tab w:val="num" w:pos="720"/>
        </w:tabs>
        <w:ind w:left="720" w:hanging="360"/>
      </w:pPr>
      <w:rPr>
        <w:rFonts w:hint="default"/>
      </w:rPr>
    </w:lvl>
    <w:lvl w:ilvl="1" w:tplc="15AEFB1C">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3D1C2ECA"/>
    <w:multiLevelType w:val="hybridMultilevel"/>
    <w:tmpl w:val="57724D6A"/>
    <w:lvl w:ilvl="0" w:tplc="DFFA18F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0B8168B"/>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41FA61DA"/>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43D516D7"/>
    <w:multiLevelType w:val="hybridMultilevel"/>
    <w:tmpl w:val="5EB49142"/>
    <w:lvl w:ilvl="0" w:tplc="413AB42A">
      <w:start w:val="1"/>
      <w:numFmt w:val="lowerRoman"/>
      <w:lvlText w:val="%1)"/>
      <w:lvlJc w:val="left"/>
      <w:pPr>
        <w:tabs>
          <w:tab w:val="num" w:pos="1080"/>
        </w:tabs>
        <w:ind w:left="1080" w:hanging="720"/>
      </w:pPr>
      <w:rPr>
        <w:rFonts w:hint="default"/>
      </w:rPr>
    </w:lvl>
    <w:lvl w:ilvl="1" w:tplc="FB208368">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45C979B1"/>
    <w:multiLevelType w:val="hybridMultilevel"/>
    <w:tmpl w:val="8A880FA8"/>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5CA1F83"/>
    <w:multiLevelType w:val="hybridMultilevel"/>
    <w:tmpl w:val="4EEE6E9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67A7182"/>
    <w:multiLevelType w:val="hybridMultilevel"/>
    <w:tmpl w:val="8230ED44"/>
    <w:lvl w:ilvl="0" w:tplc="1A581B4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46D06317"/>
    <w:multiLevelType w:val="hybridMultilevel"/>
    <w:tmpl w:val="4FF83928"/>
    <w:lvl w:ilvl="0" w:tplc="2E2EFDA6">
      <w:start w:val="1"/>
      <w:numFmt w:val="decimal"/>
      <w:lvlText w:val="%1."/>
      <w:lvlJc w:val="left"/>
      <w:pPr>
        <w:ind w:left="1063" w:hanging="524"/>
      </w:pPr>
      <w:rPr>
        <w:rFonts w:ascii="Times New Roman" w:eastAsia="Times New Roman" w:hAnsi="Times New Roman" w:cs="Times New Roman" w:hint="default"/>
        <w:spacing w:val="-7"/>
        <w:w w:val="97"/>
        <w:sz w:val="24"/>
        <w:szCs w:val="24"/>
        <w:lang w:val="en-US" w:eastAsia="en-US" w:bidi="ar-SA"/>
      </w:rPr>
    </w:lvl>
    <w:lvl w:ilvl="1" w:tplc="96A228E4">
      <w:start w:val="1"/>
      <w:numFmt w:val="decimal"/>
      <w:lvlText w:val="%2."/>
      <w:lvlJc w:val="left"/>
      <w:pPr>
        <w:ind w:left="1260" w:hanging="360"/>
      </w:pPr>
      <w:rPr>
        <w:rFonts w:ascii="Times New Roman" w:eastAsia="Times New Roman" w:hAnsi="Times New Roman" w:cs="Times New Roman" w:hint="default"/>
        <w:spacing w:val="-2"/>
        <w:w w:val="97"/>
        <w:sz w:val="24"/>
        <w:szCs w:val="24"/>
        <w:lang w:val="en-US" w:eastAsia="en-US" w:bidi="ar-SA"/>
      </w:rPr>
    </w:lvl>
    <w:lvl w:ilvl="2" w:tplc="0E66B52E">
      <w:numFmt w:val="bullet"/>
      <w:lvlText w:val="•"/>
      <w:lvlJc w:val="left"/>
      <w:pPr>
        <w:ind w:left="2423" w:hanging="360"/>
      </w:pPr>
      <w:rPr>
        <w:rFonts w:hint="default"/>
        <w:lang w:val="en-US" w:eastAsia="en-US" w:bidi="ar-SA"/>
      </w:rPr>
    </w:lvl>
    <w:lvl w:ilvl="3" w:tplc="3390A0BC">
      <w:numFmt w:val="bullet"/>
      <w:lvlText w:val="•"/>
      <w:lvlJc w:val="left"/>
      <w:pPr>
        <w:ind w:left="3586" w:hanging="360"/>
      </w:pPr>
      <w:rPr>
        <w:rFonts w:hint="default"/>
        <w:lang w:val="en-US" w:eastAsia="en-US" w:bidi="ar-SA"/>
      </w:rPr>
    </w:lvl>
    <w:lvl w:ilvl="4" w:tplc="E7F8AEBA">
      <w:numFmt w:val="bullet"/>
      <w:lvlText w:val="•"/>
      <w:lvlJc w:val="left"/>
      <w:pPr>
        <w:ind w:left="4750" w:hanging="360"/>
      </w:pPr>
      <w:rPr>
        <w:rFonts w:hint="default"/>
        <w:lang w:val="en-US" w:eastAsia="en-US" w:bidi="ar-SA"/>
      </w:rPr>
    </w:lvl>
    <w:lvl w:ilvl="5" w:tplc="B1FC8A40">
      <w:numFmt w:val="bullet"/>
      <w:lvlText w:val="•"/>
      <w:lvlJc w:val="left"/>
      <w:pPr>
        <w:ind w:left="5913" w:hanging="360"/>
      </w:pPr>
      <w:rPr>
        <w:rFonts w:hint="default"/>
        <w:lang w:val="en-US" w:eastAsia="en-US" w:bidi="ar-SA"/>
      </w:rPr>
    </w:lvl>
    <w:lvl w:ilvl="6" w:tplc="25A0B2D4">
      <w:numFmt w:val="bullet"/>
      <w:lvlText w:val="•"/>
      <w:lvlJc w:val="left"/>
      <w:pPr>
        <w:ind w:left="7077" w:hanging="360"/>
      </w:pPr>
      <w:rPr>
        <w:rFonts w:hint="default"/>
        <w:lang w:val="en-US" w:eastAsia="en-US" w:bidi="ar-SA"/>
      </w:rPr>
    </w:lvl>
    <w:lvl w:ilvl="7" w:tplc="DCEA9800">
      <w:numFmt w:val="bullet"/>
      <w:lvlText w:val="•"/>
      <w:lvlJc w:val="left"/>
      <w:pPr>
        <w:ind w:left="8240" w:hanging="360"/>
      </w:pPr>
      <w:rPr>
        <w:rFonts w:hint="default"/>
        <w:lang w:val="en-US" w:eastAsia="en-US" w:bidi="ar-SA"/>
      </w:rPr>
    </w:lvl>
    <w:lvl w:ilvl="8" w:tplc="BD785D06">
      <w:numFmt w:val="bullet"/>
      <w:lvlText w:val="•"/>
      <w:lvlJc w:val="left"/>
      <w:pPr>
        <w:ind w:left="9404" w:hanging="360"/>
      </w:pPr>
      <w:rPr>
        <w:rFonts w:hint="default"/>
        <w:lang w:val="en-US" w:eastAsia="en-US" w:bidi="ar-SA"/>
      </w:rPr>
    </w:lvl>
  </w:abstractNum>
  <w:abstractNum w:abstractNumId="56" w15:restartNumberingAfterBreak="0">
    <w:nsid w:val="46F867A4"/>
    <w:multiLevelType w:val="hybridMultilevel"/>
    <w:tmpl w:val="8D92A676"/>
    <w:lvl w:ilvl="0" w:tplc="0409000F">
      <w:start w:val="1"/>
      <w:numFmt w:val="decimal"/>
      <w:lvlText w:val="%1."/>
      <w:lvlJc w:val="left"/>
      <w:pPr>
        <w:tabs>
          <w:tab w:val="num" w:pos="720"/>
        </w:tabs>
        <w:ind w:left="720" w:hanging="360"/>
      </w:pPr>
      <w:rPr>
        <w:rFonts w:hint="default"/>
      </w:rPr>
    </w:lvl>
    <w:lvl w:ilvl="1" w:tplc="6DCE18B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7135457"/>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4A223BC7"/>
    <w:multiLevelType w:val="hybridMultilevel"/>
    <w:tmpl w:val="F3FC951A"/>
    <w:lvl w:ilvl="0" w:tplc="FFFFFFFF">
      <w:start w:val="1"/>
      <w:numFmt w:val="decimal"/>
      <w:lvlText w:val="%1-"/>
      <w:lvlJc w:val="left"/>
      <w:pPr>
        <w:ind w:left="312" w:hanging="201"/>
      </w:pPr>
      <w:rPr>
        <w:rFonts w:hint="default"/>
        <w:b/>
        <w:bCs/>
        <w:spacing w:val="-1"/>
        <w:w w:val="100"/>
        <w:u w:val="thick" w:color="000000"/>
        <w:lang w:val="en-US" w:eastAsia="en-US" w:bidi="ar-SA"/>
      </w:rPr>
    </w:lvl>
    <w:lvl w:ilvl="1" w:tplc="08090011">
      <w:start w:val="1"/>
      <w:numFmt w:val="decimal"/>
      <w:lvlText w:val="%2)"/>
      <w:lvlJc w:val="left"/>
      <w:pPr>
        <w:ind w:left="1440" w:hanging="360"/>
      </w:pPr>
    </w:lvl>
    <w:lvl w:ilvl="2" w:tplc="FFFFFFFF">
      <w:numFmt w:val="bullet"/>
      <w:lvlText w:val="•"/>
      <w:lvlJc w:val="left"/>
      <w:pPr>
        <w:ind w:left="1880" w:hanging="360"/>
      </w:pPr>
      <w:rPr>
        <w:rFonts w:hint="default"/>
        <w:lang w:val="en-US" w:eastAsia="en-US" w:bidi="ar-SA"/>
      </w:rPr>
    </w:lvl>
    <w:lvl w:ilvl="3" w:tplc="FFFFFFFF">
      <w:numFmt w:val="bullet"/>
      <w:lvlText w:val="•"/>
      <w:lvlJc w:val="left"/>
      <w:pPr>
        <w:ind w:left="2921" w:hanging="360"/>
      </w:pPr>
      <w:rPr>
        <w:rFonts w:hint="default"/>
        <w:lang w:val="en-US" w:eastAsia="en-US" w:bidi="ar-SA"/>
      </w:rPr>
    </w:lvl>
    <w:lvl w:ilvl="4" w:tplc="FFFFFFFF">
      <w:numFmt w:val="bullet"/>
      <w:lvlText w:val="•"/>
      <w:lvlJc w:val="left"/>
      <w:pPr>
        <w:ind w:left="3962" w:hanging="360"/>
      </w:pPr>
      <w:rPr>
        <w:rFonts w:hint="default"/>
        <w:lang w:val="en-US" w:eastAsia="en-US" w:bidi="ar-SA"/>
      </w:rPr>
    </w:lvl>
    <w:lvl w:ilvl="5" w:tplc="FFFFFFFF">
      <w:numFmt w:val="bullet"/>
      <w:lvlText w:val="•"/>
      <w:lvlJc w:val="left"/>
      <w:pPr>
        <w:ind w:left="5002" w:hanging="360"/>
      </w:pPr>
      <w:rPr>
        <w:rFonts w:hint="default"/>
        <w:lang w:val="en-US" w:eastAsia="en-US" w:bidi="ar-SA"/>
      </w:rPr>
    </w:lvl>
    <w:lvl w:ilvl="6" w:tplc="FFFFFFFF">
      <w:numFmt w:val="bullet"/>
      <w:lvlText w:val="•"/>
      <w:lvlJc w:val="left"/>
      <w:pPr>
        <w:ind w:left="6043" w:hanging="360"/>
      </w:pPr>
      <w:rPr>
        <w:rFonts w:hint="default"/>
        <w:lang w:val="en-US" w:eastAsia="en-US" w:bidi="ar-SA"/>
      </w:rPr>
    </w:lvl>
    <w:lvl w:ilvl="7" w:tplc="FFFFFFFF">
      <w:numFmt w:val="bullet"/>
      <w:lvlText w:val="•"/>
      <w:lvlJc w:val="left"/>
      <w:pPr>
        <w:ind w:left="7084" w:hanging="360"/>
      </w:pPr>
      <w:rPr>
        <w:rFonts w:hint="default"/>
        <w:lang w:val="en-US" w:eastAsia="en-US" w:bidi="ar-SA"/>
      </w:rPr>
    </w:lvl>
    <w:lvl w:ilvl="8" w:tplc="FFFFFFFF">
      <w:numFmt w:val="bullet"/>
      <w:lvlText w:val="•"/>
      <w:lvlJc w:val="left"/>
      <w:pPr>
        <w:ind w:left="8124" w:hanging="360"/>
      </w:pPr>
      <w:rPr>
        <w:rFonts w:hint="default"/>
        <w:lang w:val="en-US" w:eastAsia="en-US" w:bidi="ar-SA"/>
      </w:rPr>
    </w:lvl>
  </w:abstractNum>
  <w:abstractNum w:abstractNumId="59" w15:restartNumberingAfterBreak="0">
    <w:nsid w:val="4A225175"/>
    <w:multiLevelType w:val="hybridMultilevel"/>
    <w:tmpl w:val="3A68F9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4AEA2844"/>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4BD435EC"/>
    <w:multiLevelType w:val="hybridMultilevel"/>
    <w:tmpl w:val="CE820F00"/>
    <w:lvl w:ilvl="0" w:tplc="04090003">
      <w:start w:val="1"/>
      <w:numFmt w:val="bullet"/>
      <w:lvlText w:val="o"/>
      <w:lvlJc w:val="left"/>
      <w:pPr>
        <w:ind w:left="720" w:hanging="360"/>
      </w:pPr>
      <w:rPr>
        <w:rFonts w:ascii="Courier New" w:hAnsi="Courier New" w:cs="Courier New" w:hint="default"/>
      </w:rPr>
    </w:lvl>
    <w:lvl w:ilvl="1" w:tplc="40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BEE2820"/>
    <w:multiLevelType w:val="hybridMultilevel"/>
    <w:tmpl w:val="18D8695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CA81FFC"/>
    <w:multiLevelType w:val="hybridMultilevel"/>
    <w:tmpl w:val="3A68F9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4D945B82"/>
    <w:multiLevelType w:val="hybridMultilevel"/>
    <w:tmpl w:val="3A68F9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4E4D3116"/>
    <w:multiLevelType w:val="hybridMultilevel"/>
    <w:tmpl w:val="9AB20A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4E4E41CB"/>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4FA76D87"/>
    <w:multiLevelType w:val="hybridMultilevel"/>
    <w:tmpl w:val="3EE681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55A3117D"/>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566818D4"/>
    <w:multiLevelType w:val="hybridMultilevel"/>
    <w:tmpl w:val="DF54165C"/>
    <w:lvl w:ilvl="0" w:tplc="04090017">
      <w:start w:val="1"/>
      <w:numFmt w:val="lowerLetter"/>
      <w:lvlText w:val="%1)"/>
      <w:lvlJc w:val="left"/>
      <w:pPr>
        <w:tabs>
          <w:tab w:val="num" w:pos="720"/>
        </w:tabs>
        <w:ind w:left="720" w:hanging="360"/>
      </w:pPr>
      <w:rPr>
        <w:rFonts w:hint="default"/>
      </w:rPr>
    </w:lvl>
    <w:lvl w:ilvl="1" w:tplc="0AC8F188">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56F003BD"/>
    <w:multiLevelType w:val="hybridMultilevel"/>
    <w:tmpl w:val="15B2A57A"/>
    <w:lvl w:ilvl="0" w:tplc="9362A228">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57AF3016"/>
    <w:multiLevelType w:val="hybridMultilevel"/>
    <w:tmpl w:val="E81E8B1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7CD1F59"/>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59543D9B"/>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59F273FE"/>
    <w:multiLevelType w:val="hybridMultilevel"/>
    <w:tmpl w:val="6CBE126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DAF5108"/>
    <w:multiLevelType w:val="hybridMultilevel"/>
    <w:tmpl w:val="3A68F9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5F0E6B2F"/>
    <w:multiLevelType w:val="hybridMultilevel"/>
    <w:tmpl w:val="93F0EE1E"/>
    <w:lvl w:ilvl="0" w:tplc="04090017">
      <w:start w:val="1"/>
      <w:numFmt w:val="lowerLetter"/>
      <w:lvlText w:val="%1)"/>
      <w:lvlJc w:val="left"/>
      <w:pPr>
        <w:tabs>
          <w:tab w:val="num" w:pos="720"/>
        </w:tabs>
        <w:ind w:left="720" w:hanging="360"/>
      </w:pPr>
      <w:rPr>
        <w:rFonts w:hint="default"/>
      </w:rPr>
    </w:lvl>
    <w:lvl w:ilvl="1" w:tplc="E9F03640">
      <w:start w:val="1"/>
      <w:numFmt w:val="decimal"/>
      <w:lvlText w:val="%2."/>
      <w:lvlJc w:val="left"/>
      <w:pPr>
        <w:tabs>
          <w:tab w:val="num" w:pos="1800"/>
        </w:tabs>
        <w:ind w:left="1800" w:hanging="720"/>
      </w:pPr>
      <w:rPr>
        <w:rFonts w:hint="default"/>
      </w:rPr>
    </w:lvl>
    <w:lvl w:ilvl="2" w:tplc="A48C2594">
      <w:start w:val="1"/>
      <w:numFmt w:val="upperLetter"/>
      <w:lvlText w:val="(%3)"/>
      <w:lvlJc w:val="left"/>
      <w:pPr>
        <w:tabs>
          <w:tab w:val="num" w:pos="2445"/>
        </w:tabs>
        <w:ind w:left="2445" w:hanging="46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5FBA2BE3"/>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603E7DBD"/>
    <w:multiLevelType w:val="hybridMultilevel"/>
    <w:tmpl w:val="3A68F9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67BB2C45"/>
    <w:multiLevelType w:val="hybridMultilevel"/>
    <w:tmpl w:val="3C62DD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67E5012D"/>
    <w:multiLevelType w:val="hybridMultilevel"/>
    <w:tmpl w:val="18D8695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8735A06"/>
    <w:multiLevelType w:val="hybridMultilevel"/>
    <w:tmpl w:val="A62E9ED2"/>
    <w:lvl w:ilvl="0" w:tplc="4D24F490">
      <w:start w:val="1"/>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82" w15:restartNumberingAfterBreak="0">
    <w:nsid w:val="6B805590"/>
    <w:multiLevelType w:val="hybridMultilevel"/>
    <w:tmpl w:val="2BCA284C"/>
    <w:lvl w:ilvl="0" w:tplc="6504A9E8">
      <w:start w:val="1"/>
      <w:numFmt w:val="decimal"/>
      <w:lvlText w:val="%1."/>
      <w:lvlJc w:val="left"/>
      <w:pPr>
        <w:ind w:left="785"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6B9E5C4D"/>
    <w:multiLevelType w:val="hybridMultilevel"/>
    <w:tmpl w:val="D5EC54BA"/>
    <w:lvl w:ilvl="0" w:tplc="6774257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4" w15:restartNumberingAfterBreak="0">
    <w:nsid w:val="6E034B6C"/>
    <w:multiLevelType w:val="hybridMultilevel"/>
    <w:tmpl w:val="2F6EF16C"/>
    <w:lvl w:ilvl="0" w:tplc="CB76F178">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5" w15:restartNumberingAfterBreak="0">
    <w:nsid w:val="6EE80C20"/>
    <w:multiLevelType w:val="hybridMultilevel"/>
    <w:tmpl w:val="CD0A824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F0B57ED"/>
    <w:multiLevelType w:val="hybridMultilevel"/>
    <w:tmpl w:val="7FAC54A4"/>
    <w:lvl w:ilvl="0" w:tplc="6D56EA34">
      <w:start w:val="1"/>
      <w:numFmt w:val="decimal"/>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7" w15:restartNumberingAfterBreak="0">
    <w:nsid w:val="6FF26B95"/>
    <w:multiLevelType w:val="hybridMultilevel"/>
    <w:tmpl w:val="A6C67F24"/>
    <w:lvl w:ilvl="0" w:tplc="6E8EDCD2">
      <w:start w:val="1"/>
      <w:numFmt w:val="decimal"/>
      <w:lvlText w:val="%1-"/>
      <w:lvlJc w:val="left"/>
      <w:pPr>
        <w:ind w:left="312" w:hanging="201"/>
      </w:pPr>
      <w:rPr>
        <w:rFonts w:hint="default"/>
        <w:b/>
        <w:bCs/>
        <w:spacing w:val="-1"/>
        <w:w w:val="100"/>
        <w:u w:val="thick" w:color="000000"/>
        <w:lang w:val="en-US" w:eastAsia="en-US" w:bidi="ar-SA"/>
      </w:rPr>
    </w:lvl>
    <w:lvl w:ilvl="1" w:tplc="7990F42A">
      <w:start w:val="1"/>
      <w:numFmt w:val="decimal"/>
      <w:lvlText w:val="%2."/>
      <w:lvlJc w:val="left"/>
      <w:pPr>
        <w:ind w:left="831" w:hanging="360"/>
      </w:pPr>
      <w:rPr>
        <w:rFonts w:ascii="Arial" w:eastAsia="Arial" w:hAnsi="Arial" w:cs="Arial" w:hint="default"/>
        <w:spacing w:val="-1"/>
        <w:w w:val="100"/>
        <w:sz w:val="22"/>
        <w:szCs w:val="22"/>
      </w:rPr>
    </w:lvl>
    <w:lvl w:ilvl="2" w:tplc="4078A17C">
      <w:numFmt w:val="bullet"/>
      <w:lvlText w:val="•"/>
      <w:lvlJc w:val="left"/>
      <w:pPr>
        <w:ind w:left="1880" w:hanging="360"/>
      </w:pPr>
      <w:rPr>
        <w:rFonts w:hint="default"/>
        <w:lang w:val="en-US" w:eastAsia="en-US" w:bidi="ar-SA"/>
      </w:rPr>
    </w:lvl>
    <w:lvl w:ilvl="3" w:tplc="AD7E6760">
      <w:numFmt w:val="bullet"/>
      <w:lvlText w:val="•"/>
      <w:lvlJc w:val="left"/>
      <w:pPr>
        <w:ind w:left="2921" w:hanging="360"/>
      </w:pPr>
      <w:rPr>
        <w:rFonts w:hint="default"/>
        <w:lang w:val="en-US" w:eastAsia="en-US" w:bidi="ar-SA"/>
      </w:rPr>
    </w:lvl>
    <w:lvl w:ilvl="4" w:tplc="30EC3050">
      <w:numFmt w:val="bullet"/>
      <w:lvlText w:val="•"/>
      <w:lvlJc w:val="left"/>
      <w:pPr>
        <w:ind w:left="3962" w:hanging="360"/>
      </w:pPr>
      <w:rPr>
        <w:rFonts w:hint="default"/>
        <w:lang w:val="en-US" w:eastAsia="en-US" w:bidi="ar-SA"/>
      </w:rPr>
    </w:lvl>
    <w:lvl w:ilvl="5" w:tplc="ECE6DBC8">
      <w:numFmt w:val="bullet"/>
      <w:lvlText w:val="•"/>
      <w:lvlJc w:val="left"/>
      <w:pPr>
        <w:ind w:left="5002" w:hanging="360"/>
      </w:pPr>
      <w:rPr>
        <w:rFonts w:hint="default"/>
        <w:lang w:val="en-US" w:eastAsia="en-US" w:bidi="ar-SA"/>
      </w:rPr>
    </w:lvl>
    <w:lvl w:ilvl="6" w:tplc="4BD0C362">
      <w:numFmt w:val="bullet"/>
      <w:lvlText w:val="•"/>
      <w:lvlJc w:val="left"/>
      <w:pPr>
        <w:ind w:left="6043" w:hanging="360"/>
      </w:pPr>
      <w:rPr>
        <w:rFonts w:hint="default"/>
        <w:lang w:val="en-US" w:eastAsia="en-US" w:bidi="ar-SA"/>
      </w:rPr>
    </w:lvl>
    <w:lvl w:ilvl="7" w:tplc="345291D2">
      <w:numFmt w:val="bullet"/>
      <w:lvlText w:val="•"/>
      <w:lvlJc w:val="left"/>
      <w:pPr>
        <w:ind w:left="7084" w:hanging="360"/>
      </w:pPr>
      <w:rPr>
        <w:rFonts w:hint="default"/>
        <w:lang w:val="en-US" w:eastAsia="en-US" w:bidi="ar-SA"/>
      </w:rPr>
    </w:lvl>
    <w:lvl w:ilvl="8" w:tplc="CDB674EC">
      <w:numFmt w:val="bullet"/>
      <w:lvlText w:val="•"/>
      <w:lvlJc w:val="left"/>
      <w:pPr>
        <w:ind w:left="8124" w:hanging="360"/>
      </w:pPr>
      <w:rPr>
        <w:rFonts w:hint="default"/>
        <w:lang w:val="en-US" w:eastAsia="en-US" w:bidi="ar-SA"/>
      </w:rPr>
    </w:lvl>
  </w:abstractNum>
  <w:abstractNum w:abstractNumId="88" w15:restartNumberingAfterBreak="0">
    <w:nsid w:val="70E84B7D"/>
    <w:multiLevelType w:val="hybridMultilevel"/>
    <w:tmpl w:val="E0E2E34A"/>
    <w:lvl w:ilvl="0" w:tplc="C3041F1C">
      <w:start w:val="1"/>
      <w:numFmt w:val="decimal"/>
      <w:lvlText w:val="%1."/>
      <w:lvlJc w:val="left"/>
      <w:pPr>
        <w:ind w:left="720" w:hanging="360"/>
      </w:pPr>
      <w:rPr>
        <w:rFonts w:hint="default"/>
        <w:b w:val="0"/>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71D84D75"/>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72654ED7"/>
    <w:multiLevelType w:val="hybridMultilevel"/>
    <w:tmpl w:val="2BE8EAC4"/>
    <w:lvl w:ilvl="0" w:tplc="ED08E69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26C73CA"/>
    <w:multiLevelType w:val="hybridMultilevel"/>
    <w:tmpl w:val="EF1483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72C66DFB"/>
    <w:multiLevelType w:val="hybridMultilevel"/>
    <w:tmpl w:val="7C7AD1FE"/>
    <w:lvl w:ilvl="0" w:tplc="04090017">
      <w:start w:val="1"/>
      <w:numFmt w:val="lowerLetter"/>
      <w:lvlText w:val="%1)"/>
      <w:lvlJc w:val="left"/>
      <w:pPr>
        <w:tabs>
          <w:tab w:val="num" w:pos="720"/>
        </w:tabs>
        <w:ind w:left="720" w:hanging="360"/>
      </w:pPr>
      <w:rPr>
        <w:rFonts w:hint="default"/>
      </w:rPr>
    </w:lvl>
    <w:lvl w:ilvl="1" w:tplc="BC629574">
      <w:start w:val="1"/>
      <w:numFmt w:val="decimal"/>
      <w:lvlText w:val="%2."/>
      <w:lvlJc w:val="left"/>
      <w:pPr>
        <w:tabs>
          <w:tab w:val="num" w:pos="1800"/>
        </w:tabs>
        <w:ind w:left="1800" w:hanging="720"/>
      </w:pPr>
      <w:rPr>
        <w:rFonts w:ascii="Arial" w:eastAsia="Times New Roman" w:hAnsi="Arial" w:cs="Arial"/>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387440D"/>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4" w15:restartNumberingAfterBreak="0">
    <w:nsid w:val="76822C95"/>
    <w:multiLevelType w:val="hybridMultilevel"/>
    <w:tmpl w:val="C422F1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15:restartNumberingAfterBreak="0">
    <w:nsid w:val="76DE6DBF"/>
    <w:multiLevelType w:val="hybridMultilevel"/>
    <w:tmpl w:val="15B40A3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6" w15:restartNumberingAfterBreak="0">
    <w:nsid w:val="772B6BAC"/>
    <w:multiLevelType w:val="hybridMultilevel"/>
    <w:tmpl w:val="C12E7E5E"/>
    <w:lvl w:ilvl="0" w:tplc="39F84F2A">
      <w:start w:val="1"/>
      <w:numFmt w:val="decimal"/>
      <w:lvlText w:val="%1."/>
      <w:lvlJc w:val="left"/>
      <w:pPr>
        <w:ind w:left="720" w:hanging="360"/>
      </w:pPr>
      <w:rPr>
        <w:rFonts w:ascii="Times New Roman" w:hAnsi="Times New Roman" w:cs="Times New Roman" w:hint="default"/>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15:restartNumberingAfterBreak="0">
    <w:nsid w:val="79033349"/>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799112C7"/>
    <w:multiLevelType w:val="hybridMultilevel"/>
    <w:tmpl w:val="133AF8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15:restartNumberingAfterBreak="0">
    <w:nsid w:val="799B05D3"/>
    <w:multiLevelType w:val="hybridMultilevel"/>
    <w:tmpl w:val="3A68F9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15:restartNumberingAfterBreak="0">
    <w:nsid w:val="7BA83F13"/>
    <w:multiLevelType w:val="hybridMultilevel"/>
    <w:tmpl w:val="EFBC9BD0"/>
    <w:lvl w:ilvl="0" w:tplc="04090017">
      <w:start w:val="1"/>
      <w:numFmt w:val="lowerLetter"/>
      <w:lvlText w:val="%1)"/>
      <w:lvlJc w:val="left"/>
      <w:pPr>
        <w:tabs>
          <w:tab w:val="num" w:pos="720"/>
        </w:tabs>
        <w:ind w:left="720" w:hanging="360"/>
      </w:pPr>
      <w:rPr>
        <w:rFonts w:hint="default"/>
      </w:rPr>
    </w:lvl>
    <w:lvl w:ilvl="1" w:tplc="E766C4FA">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BCF7CE9"/>
    <w:multiLevelType w:val="hybridMultilevel"/>
    <w:tmpl w:val="DC52E5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15:restartNumberingAfterBreak="0">
    <w:nsid w:val="7CB62C96"/>
    <w:multiLevelType w:val="hybridMultilevel"/>
    <w:tmpl w:val="BDB45944"/>
    <w:lvl w:ilvl="0" w:tplc="16B0B970">
      <w:start w:val="1"/>
      <w:numFmt w:val="decimal"/>
      <w:lvlText w:val="%1."/>
      <w:lvlJc w:val="left"/>
      <w:pPr>
        <w:ind w:left="720" w:hanging="360"/>
      </w:pPr>
      <w:rPr>
        <w:rFonts w:ascii="Times New Roman" w:eastAsiaTheme="minorHAnsi" w:hAnsi="Times New Roman" w:cs="Times New Roman"/>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15:restartNumberingAfterBreak="0">
    <w:nsid w:val="7CD4240D"/>
    <w:multiLevelType w:val="hybridMultilevel"/>
    <w:tmpl w:val="C7D6CF88"/>
    <w:lvl w:ilvl="0" w:tplc="E58E06B0">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4" w15:restartNumberingAfterBreak="0">
    <w:nsid w:val="7D5F6D01"/>
    <w:multiLevelType w:val="hybridMultilevel"/>
    <w:tmpl w:val="1686706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F4B3F40"/>
    <w:multiLevelType w:val="hybridMultilevel"/>
    <w:tmpl w:val="EE9C6B8A"/>
    <w:lvl w:ilvl="0" w:tplc="15D61D26">
      <w:start w:val="1"/>
      <w:numFmt w:val="lowerRoman"/>
      <w:lvlText w:val="(%1)"/>
      <w:lvlJc w:val="left"/>
      <w:pPr>
        <w:ind w:left="1080" w:hanging="72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8"/>
  </w:num>
  <w:num w:numId="2">
    <w:abstractNumId w:val="92"/>
  </w:num>
  <w:num w:numId="3">
    <w:abstractNumId w:val="37"/>
  </w:num>
  <w:num w:numId="4">
    <w:abstractNumId w:val="70"/>
  </w:num>
  <w:num w:numId="5">
    <w:abstractNumId w:val="42"/>
  </w:num>
  <w:num w:numId="6">
    <w:abstractNumId w:val="51"/>
  </w:num>
  <w:num w:numId="7">
    <w:abstractNumId w:val="39"/>
  </w:num>
  <w:num w:numId="8">
    <w:abstractNumId w:val="105"/>
  </w:num>
  <w:num w:numId="9">
    <w:abstractNumId w:val="83"/>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43"/>
  </w:num>
  <w:num w:numId="17">
    <w:abstractNumId w:val="100"/>
  </w:num>
  <w:num w:numId="18">
    <w:abstractNumId w:val="69"/>
  </w:num>
  <w:num w:numId="19">
    <w:abstractNumId w:val="47"/>
  </w:num>
  <w:num w:numId="20">
    <w:abstractNumId w:val="1"/>
  </w:num>
  <w:num w:numId="21">
    <w:abstractNumId w:val="76"/>
  </w:num>
  <w:num w:numId="22">
    <w:abstractNumId w:val="17"/>
  </w:num>
  <w:num w:numId="2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4"/>
  </w:num>
  <w:num w:numId="26">
    <w:abstractNumId w:val="56"/>
  </w:num>
  <w:num w:numId="27">
    <w:abstractNumId w:val="48"/>
  </w:num>
  <w:num w:numId="28">
    <w:abstractNumId w:val="91"/>
  </w:num>
  <w:num w:numId="29">
    <w:abstractNumId w:val="11"/>
  </w:num>
  <w:num w:numId="30">
    <w:abstractNumId w:val="78"/>
  </w:num>
  <w:num w:numId="31">
    <w:abstractNumId w:val="64"/>
  </w:num>
  <w:num w:numId="32">
    <w:abstractNumId w:val="63"/>
  </w:num>
  <w:num w:numId="33">
    <w:abstractNumId w:val="23"/>
  </w:num>
  <w:num w:numId="34">
    <w:abstractNumId w:val="4"/>
  </w:num>
  <w:num w:numId="35">
    <w:abstractNumId w:val="59"/>
  </w:num>
  <w:num w:numId="36">
    <w:abstractNumId w:val="99"/>
  </w:num>
  <w:num w:numId="37">
    <w:abstractNumId w:val="2"/>
  </w:num>
  <w:num w:numId="38">
    <w:abstractNumId w:val="29"/>
  </w:num>
  <w:num w:numId="39">
    <w:abstractNumId w:val="96"/>
  </w:num>
  <w:num w:numId="40">
    <w:abstractNumId w:val="34"/>
  </w:num>
  <w:num w:numId="41">
    <w:abstractNumId w:val="22"/>
  </w:num>
  <w:num w:numId="42">
    <w:abstractNumId w:val="21"/>
  </w:num>
  <w:num w:numId="43">
    <w:abstractNumId w:val="12"/>
  </w:num>
  <w:num w:numId="44">
    <w:abstractNumId w:val="49"/>
  </w:num>
  <w:num w:numId="45">
    <w:abstractNumId w:val="33"/>
  </w:num>
  <w:num w:numId="46">
    <w:abstractNumId w:val="50"/>
  </w:num>
  <w:num w:numId="47">
    <w:abstractNumId w:val="32"/>
  </w:num>
  <w:num w:numId="48">
    <w:abstractNumId w:val="89"/>
  </w:num>
  <w:num w:numId="49">
    <w:abstractNumId w:val="60"/>
  </w:num>
  <w:num w:numId="50">
    <w:abstractNumId w:val="66"/>
  </w:num>
  <w:num w:numId="51">
    <w:abstractNumId w:val="73"/>
  </w:num>
  <w:num w:numId="52">
    <w:abstractNumId w:val="77"/>
  </w:num>
  <w:num w:numId="53">
    <w:abstractNumId w:val="13"/>
  </w:num>
  <w:num w:numId="54">
    <w:abstractNumId w:val="16"/>
  </w:num>
  <w:num w:numId="55">
    <w:abstractNumId w:val="88"/>
  </w:num>
  <w:num w:numId="56">
    <w:abstractNumId w:val="97"/>
  </w:num>
  <w:num w:numId="57">
    <w:abstractNumId w:val="3"/>
  </w:num>
  <w:num w:numId="58">
    <w:abstractNumId w:val="75"/>
  </w:num>
  <w:num w:numId="59">
    <w:abstractNumId w:val="9"/>
  </w:num>
  <w:num w:numId="60">
    <w:abstractNumId w:val="26"/>
  </w:num>
  <w:num w:numId="61">
    <w:abstractNumId w:val="102"/>
  </w:num>
  <w:num w:numId="62">
    <w:abstractNumId w:val="65"/>
  </w:num>
  <w:num w:numId="63">
    <w:abstractNumId w:val="25"/>
  </w:num>
  <w:num w:numId="64">
    <w:abstractNumId w:val="46"/>
  </w:num>
  <w:num w:numId="65">
    <w:abstractNumId w:val="35"/>
  </w:num>
  <w:num w:numId="66">
    <w:abstractNumId w:val="44"/>
  </w:num>
  <w:num w:numId="67">
    <w:abstractNumId w:val="0"/>
  </w:num>
  <w:num w:numId="68">
    <w:abstractNumId w:val="72"/>
  </w:num>
  <w:num w:numId="69">
    <w:abstractNumId w:val="93"/>
  </w:num>
  <w:num w:numId="70">
    <w:abstractNumId w:val="38"/>
  </w:num>
  <w:num w:numId="71">
    <w:abstractNumId w:val="24"/>
  </w:num>
  <w:num w:numId="72">
    <w:abstractNumId w:val="8"/>
  </w:num>
  <w:num w:numId="73">
    <w:abstractNumId w:val="41"/>
  </w:num>
  <w:num w:numId="74">
    <w:abstractNumId w:val="68"/>
  </w:num>
  <w:num w:numId="75">
    <w:abstractNumId w:val="57"/>
  </w:num>
  <w:num w:numId="76">
    <w:abstractNumId w:val="82"/>
  </w:num>
  <w:num w:numId="77">
    <w:abstractNumId w:val="27"/>
  </w:num>
  <w:num w:numId="78">
    <w:abstractNumId w:val="36"/>
  </w:num>
  <w:num w:numId="79">
    <w:abstractNumId w:val="79"/>
  </w:num>
  <w:num w:numId="80">
    <w:abstractNumId w:val="67"/>
  </w:num>
  <w:num w:numId="81">
    <w:abstractNumId w:val="101"/>
  </w:num>
  <w:num w:numId="82">
    <w:abstractNumId w:val="20"/>
  </w:num>
  <w:num w:numId="83">
    <w:abstractNumId w:val="31"/>
  </w:num>
  <w:num w:numId="84">
    <w:abstractNumId w:val="95"/>
  </w:num>
  <w:num w:numId="85">
    <w:abstractNumId w:val="40"/>
  </w:num>
  <w:num w:numId="86">
    <w:abstractNumId w:val="61"/>
  </w:num>
  <w:num w:numId="87">
    <w:abstractNumId w:val="55"/>
  </w:num>
  <w:num w:numId="88">
    <w:abstractNumId w:val="14"/>
  </w:num>
  <w:num w:numId="89">
    <w:abstractNumId w:val="45"/>
  </w:num>
  <w:num w:numId="90">
    <w:abstractNumId w:val="87"/>
  </w:num>
  <w:num w:numId="91">
    <w:abstractNumId w:val="81"/>
  </w:num>
  <w:num w:numId="92">
    <w:abstractNumId w:val="58"/>
  </w:num>
  <w:num w:numId="93">
    <w:abstractNumId w:val="52"/>
  </w:num>
  <w:num w:numId="94">
    <w:abstractNumId w:val="62"/>
  </w:num>
  <w:num w:numId="95">
    <w:abstractNumId w:val="74"/>
  </w:num>
  <w:num w:numId="96">
    <w:abstractNumId w:val="53"/>
  </w:num>
  <w:num w:numId="97">
    <w:abstractNumId w:val="28"/>
  </w:num>
  <w:num w:numId="98">
    <w:abstractNumId w:val="7"/>
  </w:num>
  <w:num w:numId="99">
    <w:abstractNumId w:val="15"/>
  </w:num>
  <w:num w:numId="100">
    <w:abstractNumId w:val="85"/>
  </w:num>
  <w:num w:numId="101">
    <w:abstractNumId w:val="104"/>
  </w:num>
  <w:num w:numId="102">
    <w:abstractNumId w:val="80"/>
  </w:num>
  <w:num w:numId="103">
    <w:abstractNumId w:val="71"/>
  </w:num>
  <w:num w:numId="104">
    <w:abstractNumId w:val="6"/>
  </w:num>
  <w:num w:numId="105">
    <w:abstractNumId w:val="98"/>
  </w:num>
  <w:num w:numId="106">
    <w:abstractNumId w:val="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F5875"/>
    <w:rsid w:val="00013010"/>
    <w:rsid w:val="0002426D"/>
    <w:rsid w:val="00043CE8"/>
    <w:rsid w:val="00044BE9"/>
    <w:rsid w:val="00044F65"/>
    <w:rsid w:val="00053AA8"/>
    <w:rsid w:val="00073D3C"/>
    <w:rsid w:val="0007657E"/>
    <w:rsid w:val="000A18FE"/>
    <w:rsid w:val="000B1388"/>
    <w:rsid w:val="000B2D61"/>
    <w:rsid w:val="000C4B67"/>
    <w:rsid w:val="000D70C1"/>
    <w:rsid w:val="000E1E19"/>
    <w:rsid w:val="000F1713"/>
    <w:rsid w:val="00107073"/>
    <w:rsid w:val="001167B2"/>
    <w:rsid w:val="0012219D"/>
    <w:rsid w:val="0012456E"/>
    <w:rsid w:val="0015100F"/>
    <w:rsid w:val="00151ED4"/>
    <w:rsid w:val="00163649"/>
    <w:rsid w:val="0016742F"/>
    <w:rsid w:val="00194FD6"/>
    <w:rsid w:val="00196856"/>
    <w:rsid w:val="001975C0"/>
    <w:rsid w:val="001A2283"/>
    <w:rsid w:val="001A38A6"/>
    <w:rsid w:val="001A4208"/>
    <w:rsid w:val="001A7655"/>
    <w:rsid w:val="001A7AAC"/>
    <w:rsid w:val="001B4B94"/>
    <w:rsid w:val="001C0A53"/>
    <w:rsid w:val="001E03E6"/>
    <w:rsid w:val="001E2E77"/>
    <w:rsid w:val="001F6F97"/>
    <w:rsid w:val="00201F96"/>
    <w:rsid w:val="00211630"/>
    <w:rsid w:val="002309E7"/>
    <w:rsid w:val="00231BC6"/>
    <w:rsid w:val="002424D3"/>
    <w:rsid w:val="00263B50"/>
    <w:rsid w:val="00272121"/>
    <w:rsid w:val="00275CE8"/>
    <w:rsid w:val="00283027"/>
    <w:rsid w:val="002A047C"/>
    <w:rsid w:val="002A65E2"/>
    <w:rsid w:val="002A7962"/>
    <w:rsid w:val="002C1B97"/>
    <w:rsid w:val="002E115C"/>
    <w:rsid w:val="002F65C4"/>
    <w:rsid w:val="0031214E"/>
    <w:rsid w:val="00312A3E"/>
    <w:rsid w:val="00320149"/>
    <w:rsid w:val="00320939"/>
    <w:rsid w:val="00320967"/>
    <w:rsid w:val="003235DB"/>
    <w:rsid w:val="00327797"/>
    <w:rsid w:val="00334663"/>
    <w:rsid w:val="003644E1"/>
    <w:rsid w:val="003649FC"/>
    <w:rsid w:val="00367CE9"/>
    <w:rsid w:val="003725B7"/>
    <w:rsid w:val="00373FF8"/>
    <w:rsid w:val="00374270"/>
    <w:rsid w:val="00374E9E"/>
    <w:rsid w:val="003831A1"/>
    <w:rsid w:val="003B5704"/>
    <w:rsid w:val="003C68F6"/>
    <w:rsid w:val="003D2935"/>
    <w:rsid w:val="003D3EAB"/>
    <w:rsid w:val="003E0926"/>
    <w:rsid w:val="003F0017"/>
    <w:rsid w:val="0040704B"/>
    <w:rsid w:val="0041224F"/>
    <w:rsid w:val="0041400F"/>
    <w:rsid w:val="00416256"/>
    <w:rsid w:val="004164E4"/>
    <w:rsid w:val="004176AC"/>
    <w:rsid w:val="00426F13"/>
    <w:rsid w:val="00432BC7"/>
    <w:rsid w:val="00440C77"/>
    <w:rsid w:val="00456B3A"/>
    <w:rsid w:val="00483339"/>
    <w:rsid w:val="00483FB2"/>
    <w:rsid w:val="00493BFF"/>
    <w:rsid w:val="00495AA0"/>
    <w:rsid w:val="004A291C"/>
    <w:rsid w:val="004A66F1"/>
    <w:rsid w:val="004C1A74"/>
    <w:rsid w:val="004E43DF"/>
    <w:rsid w:val="004F4546"/>
    <w:rsid w:val="0050499A"/>
    <w:rsid w:val="00510777"/>
    <w:rsid w:val="00510C41"/>
    <w:rsid w:val="005157CE"/>
    <w:rsid w:val="00520AFB"/>
    <w:rsid w:val="005247D7"/>
    <w:rsid w:val="005303BD"/>
    <w:rsid w:val="00533603"/>
    <w:rsid w:val="00535369"/>
    <w:rsid w:val="00555343"/>
    <w:rsid w:val="005604CE"/>
    <w:rsid w:val="00570E22"/>
    <w:rsid w:val="00574FA6"/>
    <w:rsid w:val="005775C9"/>
    <w:rsid w:val="005821FB"/>
    <w:rsid w:val="00592924"/>
    <w:rsid w:val="005A6566"/>
    <w:rsid w:val="005A6A75"/>
    <w:rsid w:val="005B0501"/>
    <w:rsid w:val="005B52AA"/>
    <w:rsid w:val="005C1855"/>
    <w:rsid w:val="005C588A"/>
    <w:rsid w:val="005D323A"/>
    <w:rsid w:val="005E34F7"/>
    <w:rsid w:val="006036CD"/>
    <w:rsid w:val="0060556E"/>
    <w:rsid w:val="00614B06"/>
    <w:rsid w:val="006222AA"/>
    <w:rsid w:val="00626EE8"/>
    <w:rsid w:val="0063189C"/>
    <w:rsid w:val="006419BB"/>
    <w:rsid w:val="00652238"/>
    <w:rsid w:val="00656EE7"/>
    <w:rsid w:val="00662926"/>
    <w:rsid w:val="00664F80"/>
    <w:rsid w:val="006704DA"/>
    <w:rsid w:val="006855B6"/>
    <w:rsid w:val="00686886"/>
    <w:rsid w:val="006878E9"/>
    <w:rsid w:val="006933BD"/>
    <w:rsid w:val="00693834"/>
    <w:rsid w:val="006A4673"/>
    <w:rsid w:val="006B11DA"/>
    <w:rsid w:val="006B2AC6"/>
    <w:rsid w:val="006B4F7A"/>
    <w:rsid w:val="006B5FEB"/>
    <w:rsid w:val="006B70FD"/>
    <w:rsid w:val="006C01A2"/>
    <w:rsid w:val="006C516D"/>
    <w:rsid w:val="006C7EC0"/>
    <w:rsid w:val="006D6FD6"/>
    <w:rsid w:val="006D7D5B"/>
    <w:rsid w:val="006E1A3F"/>
    <w:rsid w:val="006E5B1B"/>
    <w:rsid w:val="006F1A16"/>
    <w:rsid w:val="006F53F2"/>
    <w:rsid w:val="007000A1"/>
    <w:rsid w:val="00701E01"/>
    <w:rsid w:val="00710197"/>
    <w:rsid w:val="00710CAE"/>
    <w:rsid w:val="00716983"/>
    <w:rsid w:val="00735241"/>
    <w:rsid w:val="0073663F"/>
    <w:rsid w:val="00743A95"/>
    <w:rsid w:val="007444F1"/>
    <w:rsid w:val="00744868"/>
    <w:rsid w:val="0074580A"/>
    <w:rsid w:val="007473D9"/>
    <w:rsid w:val="00767DBD"/>
    <w:rsid w:val="00772445"/>
    <w:rsid w:val="007806D9"/>
    <w:rsid w:val="00784E6D"/>
    <w:rsid w:val="00792236"/>
    <w:rsid w:val="007930FE"/>
    <w:rsid w:val="007A0D90"/>
    <w:rsid w:val="007A4DC2"/>
    <w:rsid w:val="007B1015"/>
    <w:rsid w:val="007B18D1"/>
    <w:rsid w:val="007C4B56"/>
    <w:rsid w:val="007E0216"/>
    <w:rsid w:val="007E3EF3"/>
    <w:rsid w:val="007E4ACD"/>
    <w:rsid w:val="007E6214"/>
    <w:rsid w:val="007F2842"/>
    <w:rsid w:val="00803E80"/>
    <w:rsid w:val="00825F96"/>
    <w:rsid w:val="00827AB6"/>
    <w:rsid w:val="00831410"/>
    <w:rsid w:val="008405E3"/>
    <w:rsid w:val="00847892"/>
    <w:rsid w:val="008500FF"/>
    <w:rsid w:val="00856EBD"/>
    <w:rsid w:val="00860290"/>
    <w:rsid w:val="008671E1"/>
    <w:rsid w:val="008849A2"/>
    <w:rsid w:val="008866A6"/>
    <w:rsid w:val="0089249C"/>
    <w:rsid w:val="008A3302"/>
    <w:rsid w:val="008A342B"/>
    <w:rsid w:val="008A5250"/>
    <w:rsid w:val="008B079D"/>
    <w:rsid w:val="008C1E0F"/>
    <w:rsid w:val="008C6835"/>
    <w:rsid w:val="008C6877"/>
    <w:rsid w:val="008E36A6"/>
    <w:rsid w:val="008E6BAD"/>
    <w:rsid w:val="00911ACF"/>
    <w:rsid w:val="009301D7"/>
    <w:rsid w:val="00930520"/>
    <w:rsid w:val="00930926"/>
    <w:rsid w:val="00931814"/>
    <w:rsid w:val="00937610"/>
    <w:rsid w:val="009447EB"/>
    <w:rsid w:val="009563AB"/>
    <w:rsid w:val="00962B7F"/>
    <w:rsid w:val="009642D2"/>
    <w:rsid w:val="00964698"/>
    <w:rsid w:val="009667BF"/>
    <w:rsid w:val="00966B40"/>
    <w:rsid w:val="0098559F"/>
    <w:rsid w:val="009A4D82"/>
    <w:rsid w:val="009B40FD"/>
    <w:rsid w:val="009C0B72"/>
    <w:rsid w:val="009C3123"/>
    <w:rsid w:val="009C620C"/>
    <w:rsid w:val="009D0920"/>
    <w:rsid w:val="009D33DC"/>
    <w:rsid w:val="009D38F9"/>
    <w:rsid w:val="009F2EFF"/>
    <w:rsid w:val="00A02ABA"/>
    <w:rsid w:val="00A07997"/>
    <w:rsid w:val="00A14DEF"/>
    <w:rsid w:val="00A408A3"/>
    <w:rsid w:val="00A4120F"/>
    <w:rsid w:val="00A41426"/>
    <w:rsid w:val="00A475D5"/>
    <w:rsid w:val="00A73F5E"/>
    <w:rsid w:val="00A85EB1"/>
    <w:rsid w:val="00A87895"/>
    <w:rsid w:val="00A90575"/>
    <w:rsid w:val="00A90FCD"/>
    <w:rsid w:val="00AA4D9B"/>
    <w:rsid w:val="00AB0A70"/>
    <w:rsid w:val="00AB72C1"/>
    <w:rsid w:val="00AC1CDC"/>
    <w:rsid w:val="00AC31D6"/>
    <w:rsid w:val="00AC34A0"/>
    <w:rsid w:val="00AD0492"/>
    <w:rsid w:val="00AD2BB5"/>
    <w:rsid w:val="00AF5875"/>
    <w:rsid w:val="00B05B60"/>
    <w:rsid w:val="00B15517"/>
    <w:rsid w:val="00B17624"/>
    <w:rsid w:val="00B242C8"/>
    <w:rsid w:val="00B3455C"/>
    <w:rsid w:val="00B360A8"/>
    <w:rsid w:val="00B3654D"/>
    <w:rsid w:val="00B379F6"/>
    <w:rsid w:val="00B517F8"/>
    <w:rsid w:val="00B51F19"/>
    <w:rsid w:val="00B54CB1"/>
    <w:rsid w:val="00B63664"/>
    <w:rsid w:val="00B64AC3"/>
    <w:rsid w:val="00B76383"/>
    <w:rsid w:val="00BA7FA2"/>
    <w:rsid w:val="00BC67D4"/>
    <w:rsid w:val="00BD0CAD"/>
    <w:rsid w:val="00BD39C3"/>
    <w:rsid w:val="00BD6BF3"/>
    <w:rsid w:val="00BE4683"/>
    <w:rsid w:val="00BE4B3A"/>
    <w:rsid w:val="00BF00E0"/>
    <w:rsid w:val="00C10649"/>
    <w:rsid w:val="00C11BD3"/>
    <w:rsid w:val="00C312CA"/>
    <w:rsid w:val="00C35D7A"/>
    <w:rsid w:val="00C37759"/>
    <w:rsid w:val="00C41369"/>
    <w:rsid w:val="00C521B5"/>
    <w:rsid w:val="00C67AF9"/>
    <w:rsid w:val="00C820D7"/>
    <w:rsid w:val="00C826B9"/>
    <w:rsid w:val="00CA6DDB"/>
    <w:rsid w:val="00CA7A9C"/>
    <w:rsid w:val="00CC2491"/>
    <w:rsid w:val="00CC7D73"/>
    <w:rsid w:val="00CD57AE"/>
    <w:rsid w:val="00CD7522"/>
    <w:rsid w:val="00CF6DD0"/>
    <w:rsid w:val="00D06905"/>
    <w:rsid w:val="00D072E2"/>
    <w:rsid w:val="00D108C6"/>
    <w:rsid w:val="00D20B0B"/>
    <w:rsid w:val="00D37FB9"/>
    <w:rsid w:val="00D404CF"/>
    <w:rsid w:val="00D44078"/>
    <w:rsid w:val="00D71633"/>
    <w:rsid w:val="00D912C0"/>
    <w:rsid w:val="00D92EE1"/>
    <w:rsid w:val="00DA3F78"/>
    <w:rsid w:val="00DB10E4"/>
    <w:rsid w:val="00DC15F8"/>
    <w:rsid w:val="00DC1CF0"/>
    <w:rsid w:val="00DC26DD"/>
    <w:rsid w:val="00DC775A"/>
    <w:rsid w:val="00DC7863"/>
    <w:rsid w:val="00DD76B7"/>
    <w:rsid w:val="00DF23E1"/>
    <w:rsid w:val="00E167C6"/>
    <w:rsid w:val="00E33085"/>
    <w:rsid w:val="00E34E8E"/>
    <w:rsid w:val="00E721DC"/>
    <w:rsid w:val="00E74EFF"/>
    <w:rsid w:val="00E9173E"/>
    <w:rsid w:val="00E92784"/>
    <w:rsid w:val="00E96959"/>
    <w:rsid w:val="00EB2679"/>
    <w:rsid w:val="00EB4768"/>
    <w:rsid w:val="00EC5EAD"/>
    <w:rsid w:val="00EE6251"/>
    <w:rsid w:val="00EE7405"/>
    <w:rsid w:val="00F040C5"/>
    <w:rsid w:val="00F076D2"/>
    <w:rsid w:val="00F11266"/>
    <w:rsid w:val="00F21B15"/>
    <w:rsid w:val="00F44522"/>
    <w:rsid w:val="00F46B3A"/>
    <w:rsid w:val="00F62430"/>
    <w:rsid w:val="00F736CA"/>
    <w:rsid w:val="00F73DB7"/>
    <w:rsid w:val="00F847DF"/>
    <w:rsid w:val="00F8623B"/>
    <w:rsid w:val="00F92B4F"/>
    <w:rsid w:val="00FA4E9E"/>
    <w:rsid w:val="00FB2112"/>
    <w:rsid w:val="00FB5626"/>
    <w:rsid w:val="00FB5B4C"/>
    <w:rsid w:val="00FB61EB"/>
    <w:rsid w:val="00FB64F3"/>
    <w:rsid w:val="00FC1B97"/>
    <w:rsid w:val="00FD0FA3"/>
    <w:rsid w:val="00FE6830"/>
    <w:rsid w:val="00FE78F7"/>
    <w:rsid w:val="00FF154C"/>
    <w:rsid w:val="00FF7425"/>
    <w:rsid w:val="00FF7F5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ity"/>
  <w:shapeDefaults>
    <o:shapedefaults v:ext="edit" spidmax="1027"/>
    <o:shapelayout v:ext="edit">
      <o:idmap v:ext="edit" data="1"/>
    </o:shapelayout>
  </w:shapeDefaults>
  <w:decimalSymbol w:val="."/>
  <w:listSeparator w:val=","/>
  <w14:docId w14:val="434E9D02"/>
  <w15:docId w15:val="{C2D658EE-1BF5-4A47-918A-8483F2C58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587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F847D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7B1015"/>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7B1015"/>
    <w:pPr>
      <w:keepNext/>
      <w:keepLines/>
      <w:spacing w:before="200"/>
      <w:outlineLvl w:val="2"/>
    </w:pPr>
    <w:rPr>
      <w:rFonts w:asciiTheme="majorHAnsi" w:eastAsiaTheme="majorEastAsia" w:hAnsiTheme="majorHAnsi" w:cstheme="majorBidi"/>
      <w:b/>
      <w:bCs/>
      <w:color w:val="4472C4" w:themeColor="accent1"/>
    </w:rPr>
  </w:style>
  <w:style w:type="paragraph" w:styleId="Heading5">
    <w:name w:val="heading 5"/>
    <w:basedOn w:val="Normal"/>
    <w:next w:val="Normal"/>
    <w:link w:val="Heading5Char"/>
    <w:qFormat/>
    <w:rsid w:val="00AF5875"/>
    <w:pPr>
      <w:keepNext/>
      <w:jc w:val="center"/>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AF5875"/>
    <w:rPr>
      <w:rFonts w:ascii="Times New Roman" w:eastAsia="Times New Roman" w:hAnsi="Times New Roman" w:cs="Times New Roman"/>
      <w:b/>
      <w:sz w:val="24"/>
      <w:szCs w:val="20"/>
      <w:lang w:val="en-US"/>
    </w:rPr>
  </w:style>
  <w:style w:type="paragraph" w:customStyle="1" w:styleId="yiv1879470820msonormal">
    <w:name w:val="yiv1879470820msonormal"/>
    <w:basedOn w:val="Normal"/>
    <w:rsid w:val="00AF5875"/>
    <w:pPr>
      <w:spacing w:before="100" w:beforeAutospacing="1" w:after="100" w:afterAutospacing="1"/>
    </w:pPr>
  </w:style>
  <w:style w:type="paragraph" w:styleId="BodyTextIndent">
    <w:name w:val="Body Text Indent"/>
    <w:basedOn w:val="Normal"/>
    <w:link w:val="BodyTextIndentChar"/>
    <w:rsid w:val="00AF5875"/>
    <w:pPr>
      <w:ind w:firstLine="720"/>
      <w:jc w:val="both"/>
    </w:pPr>
    <w:rPr>
      <w:szCs w:val="20"/>
    </w:rPr>
  </w:style>
  <w:style w:type="character" w:customStyle="1" w:styleId="BodyTextIndentChar">
    <w:name w:val="Body Text Indent Char"/>
    <w:basedOn w:val="DefaultParagraphFont"/>
    <w:link w:val="BodyTextIndent"/>
    <w:rsid w:val="00AF5875"/>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AF5875"/>
    <w:pPr>
      <w:spacing w:after="160" w:line="259" w:lineRule="auto"/>
      <w:ind w:left="720"/>
      <w:contextualSpacing/>
    </w:pPr>
    <w:rPr>
      <w:rFonts w:asciiTheme="minorHAnsi" w:eastAsiaTheme="minorHAnsi" w:hAnsiTheme="minorHAnsi" w:cstheme="minorBidi"/>
      <w:sz w:val="22"/>
      <w:szCs w:val="22"/>
      <w:lang w:val="en-IN"/>
    </w:rPr>
  </w:style>
  <w:style w:type="character" w:customStyle="1" w:styleId="a-color-secondary">
    <w:name w:val="a-color-secondary"/>
    <w:basedOn w:val="DefaultParagraphFont"/>
    <w:rsid w:val="00AF5875"/>
  </w:style>
  <w:style w:type="character" w:styleId="Hyperlink">
    <w:name w:val="Hyperlink"/>
    <w:basedOn w:val="DefaultParagraphFont"/>
    <w:uiPriority w:val="99"/>
    <w:unhideWhenUsed/>
    <w:rsid w:val="00AF5875"/>
    <w:rPr>
      <w:color w:val="0000FF"/>
      <w:u w:val="single"/>
    </w:rPr>
  </w:style>
  <w:style w:type="paragraph" w:styleId="Footer">
    <w:name w:val="footer"/>
    <w:basedOn w:val="Normal"/>
    <w:link w:val="FooterChar"/>
    <w:uiPriority w:val="99"/>
    <w:unhideWhenUsed/>
    <w:rsid w:val="00AF5875"/>
    <w:pPr>
      <w:tabs>
        <w:tab w:val="center" w:pos="4513"/>
        <w:tab w:val="right" w:pos="9026"/>
      </w:tabs>
    </w:pPr>
  </w:style>
  <w:style w:type="character" w:customStyle="1" w:styleId="FooterChar">
    <w:name w:val="Footer Char"/>
    <w:basedOn w:val="DefaultParagraphFont"/>
    <w:link w:val="Footer"/>
    <w:uiPriority w:val="99"/>
    <w:rsid w:val="00AF5875"/>
    <w:rPr>
      <w:rFonts w:ascii="Times New Roman" w:eastAsia="Times New Roman" w:hAnsi="Times New Roman" w:cs="Times New Roman"/>
      <w:sz w:val="24"/>
      <w:szCs w:val="24"/>
      <w:lang w:val="en-US"/>
    </w:rPr>
  </w:style>
  <w:style w:type="paragraph" w:customStyle="1" w:styleId="Default">
    <w:name w:val="Default"/>
    <w:rsid w:val="006855B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CF6DD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D70C1"/>
    <w:pPr>
      <w:spacing w:before="100" w:beforeAutospacing="1" w:after="100" w:afterAutospacing="1"/>
    </w:pPr>
    <w:rPr>
      <w:lang w:val="en-IN" w:eastAsia="en-IN"/>
    </w:rPr>
  </w:style>
  <w:style w:type="character" w:customStyle="1" w:styleId="normaltextrun">
    <w:name w:val="normaltextrun"/>
    <w:basedOn w:val="DefaultParagraphFont"/>
    <w:rsid w:val="000D70C1"/>
  </w:style>
  <w:style w:type="character" w:customStyle="1" w:styleId="eop">
    <w:name w:val="eop"/>
    <w:basedOn w:val="DefaultParagraphFont"/>
    <w:rsid w:val="000D70C1"/>
  </w:style>
  <w:style w:type="character" w:customStyle="1" w:styleId="tabchar">
    <w:name w:val="tabchar"/>
    <w:basedOn w:val="DefaultParagraphFont"/>
    <w:rsid w:val="000D70C1"/>
  </w:style>
  <w:style w:type="paragraph" w:customStyle="1" w:styleId="TableParagraph">
    <w:name w:val="Table Paragraph"/>
    <w:basedOn w:val="Normal"/>
    <w:uiPriority w:val="1"/>
    <w:qFormat/>
    <w:rsid w:val="00F92B4F"/>
    <w:pPr>
      <w:widowControl w:val="0"/>
      <w:autoSpaceDE w:val="0"/>
      <w:autoSpaceDN w:val="0"/>
      <w:spacing w:line="210" w:lineRule="exact"/>
    </w:pPr>
    <w:rPr>
      <w:sz w:val="22"/>
      <w:szCs w:val="22"/>
      <w:lang w:bidi="en-US"/>
    </w:rPr>
  </w:style>
  <w:style w:type="paragraph" w:customStyle="1" w:styleId="Normal2">
    <w:name w:val="Normal+2"/>
    <w:basedOn w:val="Normal"/>
    <w:next w:val="Normal"/>
    <w:uiPriority w:val="99"/>
    <w:rsid w:val="00F92B4F"/>
    <w:pPr>
      <w:autoSpaceDE w:val="0"/>
      <w:autoSpaceDN w:val="0"/>
      <w:adjustRightInd w:val="0"/>
    </w:pPr>
    <w:rPr>
      <w:rFonts w:eastAsia="Calibri"/>
    </w:rPr>
  </w:style>
  <w:style w:type="paragraph" w:styleId="BodyText">
    <w:name w:val="Body Text"/>
    <w:basedOn w:val="Normal"/>
    <w:link w:val="BodyTextChar"/>
    <w:uiPriority w:val="99"/>
    <w:semiHidden/>
    <w:unhideWhenUsed/>
    <w:rsid w:val="00FA4E9E"/>
    <w:pPr>
      <w:spacing w:after="120"/>
    </w:pPr>
  </w:style>
  <w:style w:type="character" w:customStyle="1" w:styleId="BodyTextChar">
    <w:name w:val="Body Text Char"/>
    <w:basedOn w:val="DefaultParagraphFont"/>
    <w:link w:val="BodyText"/>
    <w:uiPriority w:val="99"/>
    <w:semiHidden/>
    <w:rsid w:val="00FA4E9E"/>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DD76B7"/>
    <w:pPr>
      <w:spacing w:before="100" w:beforeAutospacing="1" w:after="100" w:afterAutospacing="1"/>
    </w:pPr>
  </w:style>
  <w:style w:type="character" w:customStyle="1" w:styleId="Heading1Char">
    <w:name w:val="Heading 1 Char"/>
    <w:basedOn w:val="DefaultParagraphFont"/>
    <w:link w:val="Heading1"/>
    <w:uiPriority w:val="9"/>
    <w:rsid w:val="00F847DF"/>
    <w:rPr>
      <w:rFonts w:asciiTheme="majorHAnsi" w:eastAsiaTheme="majorEastAsia" w:hAnsiTheme="majorHAnsi" w:cstheme="majorBidi"/>
      <w:b/>
      <w:bCs/>
      <w:color w:val="2F5496" w:themeColor="accent1" w:themeShade="BF"/>
      <w:sz w:val="28"/>
      <w:szCs w:val="28"/>
      <w:lang w:val="en-US"/>
    </w:rPr>
  </w:style>
  <w:style w:type="paragraph" w:customStyle="1" w:styleId="Normal3">
    <w:name w:val="Normal+3"/>
    <w:basedOn w:val="Normal"/>
    <w:next w:val="Normal"/>
    <w:rsid w:val="00A408A3"/>
    <w:pPr>
      <w:autoSpaceDE w:val="0"/>
      <w:autoSpaceDN w:val="0"/>
      <w:adjustRightInd w:val="0"/>
    </w:pPr>
    <w:rPr>
      <w:rFonts w:eastAsia="Calibri"/>
    </w:rPr>
  </w:style>
  <w:style w:type="character" w:customStyle="1" w:styleId="Heading2Char">
    <w:name w:val="Heading 2 Char"/>
    <w:basedOn w:val="DefaultParagraphFont"/>
    <w:link w:val="Heading2"/>
    <w:uiPriority w:val="9"/>
    <w:semiHidden/>
    <w:rsid w:val="007B1015"/>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semiHidden/>
    <w:rsid w:val="007B1015"/>
    <w:rPr>
      <w:rFonts w:asciiTheme="majorHAnsi" w:eastAsiaTheme="majorEastAsia" w:hAnsiTheme="majorHAnsi" w:cstheme="majorBidi"/>
      <w:b/>
      <w:bCs/>
      <w:color w:val="4472C4" w:themeColor="accent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995075">
      <w:bodyDiv w:val="1"/>
      <w:marLeft w:val="0"/>
      <w:marRight w:val="0"/>
      <w:marTop w:val="0"/>
      <w:marBottom w:val="0"/>
      <w:divBdr>
        <w:top w:val="none" w:sz="0" w:space="0" w:color="auto"/>
        <w:left w:val="none" w:sz="0" w:space="0" w:color="auto"/>
        <w:bottom w:val="none" w:sz="0" w:space="0" w:color="auto"/>
        <w:right w:val="none" w:sz="0" w:space="0" w:color="auto"/>
      </w:divBdr>
      <w:divsChild>
        <w:div w:id="1329168287">
          <w:marLeft w:val="0"/>
          <w:marRight w:val="0"/>
          <w:marTop w:val="0"/>
          <w:marBottom w:val="0"/>
          <w:divBdr>
            <w:top w:val="none" w:sz="0" w:space="0" w:color="auto"/>
            <w:left w:val="none" w:sz="0" w:space="0" w:color="auto"/>
            <w:bottom w:val="none" w:sz="0" w:space="0" w:color="auto"/>
            <w:right w:val="none" w:sz="0" w:space="0" w:color="auto"/>
          </w:divBdr>
        </w:div>
        <w:div w:id="447045741">
          <w:marLeft w:val="0"/>
          <w:marRight w:val="0"/>
          <w:marTop w:val="0"/>
          <w:marBottom w:val="0"/>
          <w:divBdr>
            <w:top w:val="none" w:sz="0" w:space="0" w:color="auto"/>
            <w:left w:val="none" w:sz="0" w:space="0" w:color="auto"/>
            <w:bottom w:val="none" w:sz="0" w:space="0" w:color="auto"/>
            <w:right w:val="none" w:sz="0" w:space="0" w:color="auto"/>
          </w:divBdr>
        </w:div>
        <w:div w:id="1670592605">
          <w:marLeft w:val="0"/>
          <w:marRight w:val="0"/>
          <w:marTop w:val="0"/>
          <w:marBottom w:val="0"/>
          <w:divBdr>
            <w:top w:val="none" w:sz="0" w:space="0" w:color="auto"/>
            <w:left w:val="none" w:sz="0" w:space="0" w:color="auto"/>
            <w:bottom w:val="none" w:sz="0" w:space="0" w:color="auto"/>
            <w:right w:val="none" w:sz="0" w:space="0" w:color="auto"/>
          </w:divBdr>
        </w:div>
        <w:div w:id="1915436667">
          <w:marLeft w:val="0"/>
          <w:marRight w:val="0"/>
          <w:marTop w:val="0"/>
          <w:marBottom w:val="0"/>
          <w:divBdr>
            <w:top w:val="none" w:sz="0" w:space="0" w:color="auto"/>
            <w:left w:val="none" w:sz="0" w:space="0" w:color="auto"/>
            <w:bottom w:val="none" w:sz="0" w:space="0" w:color="auto"/>
            <w:right w:val="none" w:sz="0" w:space="0" w:color="auto"/>
          </w:divBdr>
        </w:div>
        <w:div w:id="409083777">
          <w:marLeft w:val="0"/>
          <w:marRight w:val="0"/>
          <w:marTop w:val="0"/>
          <w:marBottom w:val="0"/>
          <w:divBdr>
            <w:top w:val="none" w:sz="0" w:space="0" w:color="auto"/>
            <w:left w:val="none" w:sz="0" w:space="0" w:color="auto"/>
            <w:bottom w:val="none" w:sz="0" w:space="0" w:color="auto"/>
            <w:right w:val="none" w:sz="0" w:space="0" w:color="auto"/>
          </w:divBdr>
        </w:div>
        <w:div w:id="829178270">
          <w:marLeft w:val="0"/>
          <w:marRight w:val="0"/>
          <w:marTop w:val="0"/>
          <w:marBottom w:val="0"/>
          <w:divBdr>
            <w:top w:val="none" w:sz="0" w:space="0" w:color="auto"/>
            <w:left w:val="none" w:sz="0" w:space="0" w:color="auto"/>
            <w:bottom w:val="none" w:sz="0" w:space="0" w:color="auto"/>
            <w:right w:val="none" w:sz="0" w:space="0" w:color="auto"/>
          </w:divBdr>
        </w:div>
        <w:div w:id="1565942717">
          <w:marLeft w:val="0"/>
          <w:marRight w:val="0"/>
          <w:marTop w:val="0"/>
          <w:marBottom w:val="0"/>
          <w:divBdr>
            <w:top w:val="none" w:sz="0" w:space="0" w:color="auto"/>
            <w:left w:val="none" w:sz="0" w:space="0" w:color="auto"/>
            <w:bottom w:val="none" w:sz="0" w:space="0" w:color="auto"/>
            <w:right w:val="none" w:sz="0" w:space="0" w:color="auto"/>
          </w:divBdr>
        </w:div>
        <w:div w:id="8919730">
          <w:marLeft w:val="0"/>
          <w:marRight w:val="0"/>
          <w:marTop w:val="0"/>
          <w:marBottom w:val="0"/>
          <w:divBdr>
            <w:top w:val="none" w:sz="0" w:space="0" w:color="auto"/>
            <w:left w:val="none" w:sz="0" w:space="0" w:color="auto"/>
            <w:bottom w:val="none" w:sz="0" w:space="0" w:color="auto"/>
            <w:right w:val="none" w:sz="0" w:space="0" w:color="auto"/>
          </w:divBdr>
        </w:div>
      </w:divsChild>
    </w:div>
    <w:div w:id="1722635609">
      <w:bodyDiv w:val="1"/>
      <w:marLeft w:val="0"/>
      <w:marRight w:val="0"/>
      <w:marTop w:val="0"/>
      <w:marBottom w:val="0"/>
      <w:divBdr>
        <w:top w:val="none" w:sz="0" w:space="0" w:color="auto"/>
        <w:left w:val="none" w:sz="0" w:space="0" w:color="auto"/>
        <w:bottom w:val="none" w:sz="0" w:space="0" w:color="auto"/>
        <w:right w:val="none" w:sz="0" w:space="0" w:color="auto"/>
      </w:divBdr>
    </w:div>
    <w:div w:id="1757048601">
      <w:bodyDiv w:val="1"/>
      <w:marLeft w:val="0"/>
      <w:marRight w:val="0"/>
      <w:marTop w:val="0"/>
      <w:marBottom w:val="0"/>
      <w:divBdr>
        <w:top w:val="none" w:sz="0" w:space="0" w:color="auto"/>
        <w:left w:val="none" w:sz="0" w:space="0" w:color="auto"/>
        <w:bottom w:val="none" w:sz="0" w:space="0" w:color="auto"/>
        <w:right w:val="none" w:sz="0" w:space="0" w:color="auto"/>
      </w:divBdr>
    </w:div>
    <w:div w:id="205175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amazon.in/s/ref=dp_byline_sr_book_1?ie=UTF8&amp;field-author=Dr.+N.+Kumara+Swamy&amp;search-alias=stripbook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Insdag.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in/s/ref=dp_byline_sr_book_3?ie=UTF8&amp;field-author=J.+Brooks&amp;search-alias=stripbook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NJI8mOv4VW4" TargetMode="External"/><Relationship Id="rId4" Type="http://schemas.openxmlformats.org/officeDocument/2006/relationships/webSettings" Target="webSettings.xml"/><Relationship Id="rId9" Type="http://schemas.openxmlformats.org/officeDocument/2006/relationships/hyperlink" Target="https://www.youtube.com/watch?v=NmoJktAUueg" TargetMode="External"/><Relationship Id="rId14" Type="http://schemas.openxmlformats.org/officeDocument/2006/relationships/hyperlink" Target="https://www.amazon.in/s/ref=dp_byline_sr_book_2?ie=UTF8&amp;field-author=A.+Kameswara+Rao&amp;search-alias=strip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3343</TotalTime>
  <Pages>1</Pages>
  <Words>27588</Words>
  <Characters>157258</Characters>
  <Application>Microsoft Office Word</Application>
  <DocSecurity>0</DocSecurity>
  <Lines>1310</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Guru Prasad Sharma,SMIT</dc:creator>
  <cp:keywords/>
  <dc:description/>
  <cp:lastModifiedBy>CIVILlab21</cp:lastModifiedBy>
  <cp:revision>279</cp:revision>
  <cp:lastPrinted>2022-05-06T10:35:00Z</cp:lastPrinted>
  <dcterms:created xsi:type="dcterms:W3CDTF">2022-04-29T09:58:00Z</dcterms:created>
  <dcterms:modified xsi:type="dcterms:W3CDTF">2022-06-08T04:58:00Z</dcterms:modified>
</cp:coreProperties>
</file>