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B1" w:rsidRPr="00897ED9" w:rsidRDefault="002024B1" w:rsidP="002024B1">
      <w:pPr>
        <w:pStyle w:val="NormalWeb"/>
        <w:shd w:val="clear" w:color="auto" w:fill="FFFFFF"/>
        <w:jc w:val="both"/>
        <w:rPr>
          <w:color w:val="333333"/>
          <w:sz w:val="22"/>
          <w:szCs w:val="22"/>
        </w:rPr>
      </w:pPr>
      <w:r w:rsidRPr="00897ED9">
        <w:rPr>
          <w:rStyle w:val="Strong"/>
          <w:color w:val="333333"/>
          <w:sz w:val="22"/>
          <w:szCs w:val="22"/>
        </w:rPr>
        <w:t>PO 1.</w:t>
      </w:r>
      <w:r w:rsidRPr="00897ED9">
        <w:rPr>
          <w:color w:val="333333"/>
          <w:sz w:val="22"/>
          <w:szCs w:val="22"/>
        </w:rPr>
        <w:t> </w:t>
      </w:r>
      <w:r w:rsidR="000D2CCF" w:rsidRPr="00897ED9">
        <w:rPr>
          <w:rStyle w:val="Strong"/>
          <w:color w:val="333333"/>
          <w:sz w:val="22"/>
          <w:szCs w:val="22"/>
        </w:rPr>
        <w:t>Engineering</w:t>
      </w:r>
      <w:r w:rsidRPr="00897ED9">
        <w:rPr>
          <w:rStyle w:val="Strong"/>
          <w:color w:val="333333"/>
          <w:sz w:val="22"/>
          <w:szCs w:val="22"/>
        </w:rPr>
        <w:t xml:space="preserve"> Knowledge</w:t>
      </w:r>
      <w:r w:rsidRPr="00897ED9">
        <w:rPr>
          <w:color w:val="333333"/>
          <w:sz w:val="22"/>
          <w:szCs w:val="22"/>
        </w:rPr>
        <w:t xml:space="preserve"> The courses expose students to a deep understanding of signal/ speech processing, </w:t>
      </w:r>
      <w:r w:rsidR="00970762" w:rsidRPr="00897ED9">
        <w:rPr>
          <w:color w:val="333333"/>
          <w:sz w:val="22"/>
          <w:szCs w:val="22"/>
        </w:rPr>
        <w:t>semiconductor devices</w:t>
      </w:r>
      <w:r w:rsidRPr="00897ED9">
        <w:rPr>
          <w:color w:val="333333"/>
          <w:sz w:val="22"/>
          <w:szCs w:val="22"/>
        </w:rPr>
        <w:t xml:space="preserve">, VLSI, cognitive radio, optimization, advanced communication system and sensor networks. </w:t>
      </w:r>
    </w:p>
    <w:p w:rsidR="00A22C00" w:rsidRPr="00897ED9" w:rsidRDefault="00A22C00" w:rsidP="00A22C00">
      <w:pPr>
        <w:pStyle w:val="NormalWeb"/>
        <w:shd w:val="clear" w:color="auto" w:fill="FFFFFF"/>
        <w:jc w:val="both"/>
        <w:rPr>
          <w:rStyle w:val="fontstyle01"/>
          <w:sz w:val="22"/>
          <w:szCs w:val="22"/>
        </w:rPr>
      </w:pPr>
      <w:r w:rsidRPr="00897ED9">
        <w:rPr>
          <w:rStyle w:val="fontstyle01"/>
          <w:b/>
          <w:sz w:val="22"/>
          <w:szCs w:val="22"/>
        </w:rPr>
        <w:t>PO 2</w:t>
      </w:r>
      <w:r w:rsidR="00EB150A" w:rsidRPr="00897ED9">
        <w:rPr>
          <w:rStyle w:val="fontstyle01"/>
          <w:b/>
          <w:sz w:val="22"/>
          <w:szCs w:val="22"/>
        </w:rPr>
        <w:t>.</w:t>
      </w:r>
      <w:r w:rsidRPr="00897ED9">
        <w:rPr>
          <w:rStyle w:val="fontstyle01"/>
          <w:b/>
          <w:sz w:val="22"/>
          <w:szCs w:val="22"/>
        </w:rPr>
        <w:t xml:space="preserve"> Problem analysis:</w:t>
      </w:r>
      <w:r w:rsidRPr="00897ED9">
        <w:rPr>
          <w:rStyle w:val="fontstyle01"/>
          <w:sz w:val="22"/>
          <w:szCs w:val="22"/>
        </w:rPr>
        <w:t xml:space="preserve"> Identify, formulate, review research literature, and </w:t>
      </w:r>
      <w:proofErr w:type="spellStart"/>
      <w:r w:rsidRPr="00897ED9">
        <w:rPr>
          <w:rStyle w:val="fontstyle01"/>
          <w:sz w:val="22"/>
          <w:szCs w:val="22"/>
        </w:rPr>
        <w:t>analyze</w:t>
      </w:r>
      <w:proofErr w:type="spellEnd"/>
      <w:r w:rsidRPr="00897ED9">
        <w:rPr>
          <w:rStyle w:val="fontstyle01"/>
          <w:sz w:val="22"/>
          <w:szCs w:val="22"/>
        </w:rPr>
        <w:t xml:space="preserve"> complex</w:t>
      </w:r>
      <w:r w:rsidRPr="00897ED9">
        <w:rPr>
          <w:color w:val="000000"/>
          <w:sz w:val="22"/>
          <w:szCs w:val="22"/>
        </w:rPr>
        <w:br/>
      </w:r>
      <w:r w:rsidRPr="00897ED9">
        <w:rPr>
          <w:rStyle w:val="fontstyle01"/>
          <w:sz w:val="22"/>
          <w:szCs w:val="22"/>
        </w:rPr>
        <w:t xml:space="preserve">engineering problems  related to the fields of devices, embedded system, and communication systems. </w:t>
      </w:r>
    </w:p>
    <w:p w:rsidR="00454D72" w:rsidRPr="00897ED9" w:rsidRDefault="00EB150A" w:rsidP="00454D72">
      <w:pPr>
        <w:pStyle w:val="NormalWeb"/>
        <w:shd w:val="clear" w:color="auto" w:fill="FFFFFF"/>
        <w:jc w:val="both"/>
        <w:rPr>
          <w:color w:val="333333"/>
          <w:sz w:val="22"/>
          <w:szCs w:val="22"/>
        </w:rPr>
      </w:pPr>
      <w:r w:rsidRPr="00897ED9">
        <w:rPr>
          <w:rStyle w:val="fontstyle01"/>
          <w:b/>
          <w:sz w:val="22"/>
          <w:szCs w:val="22"/>
        </w:rPr>
        <w:t>PO 3. Design/development of solutions:</w:t>
      </w:r>
      <w:r w:rsidRPr="00897ED9">
        <w:rPr>
          <w:rStyle w:val="fontstyle01"/>
          <w:sz w:val="22"/>
          <w:szCs w:val="22"/>
        </w:rPr>
        <w:t xml:space="preserve"> </w:t>
      </w:r>
      <w:r w:rsidR="00454D72" w:rsidRPr="00897ED9">
        <w:rPr>
          <w:color w:val="333333"/>
          <w:sz w:val="22"/>
          <w:szCs w:val="22"/>
        </w:rPr>
        <w:t xml:space="preserve">The course involves mathematical modelling of communication systems, architectural design of devices/ VLSI, algorithms related to optimizations, </w:t>
      </w:r>
      <w:r w:rsidR="00421FB0" w:rsidRPr="00897ED9">
        <w:rPr>
          <w:color w:val="333333"/>
          <w:sz w:val="22"/>
          <w:szCs w:val="22"/>
        </w:rPr>
        <w:t xml:space="preserve">sensor networks, speech processing, </w:t>
      </w:r>
      <w:proofErr w:type="spellStart"/>
      <w:r w:rsidR="00421FB0" w:rsidRPr="00897ED9">
        <w:rPr>
          <w:color w:val="333333"/>
          <w:sz w:val="22"/>
          <w:szCs w:val="22"/>
        </w:rPr>
        <w:t>IoT</w:t>
      </w:r>
      <w:proofErr w:type="spellEnd"/>
      <w:r w:rsidR="00421FB0" w:rsidRPr="00897ED9">
        <w:rPr>
          <w:sz w:val="22"/>
          <w:szCs w:val="22"/>
        </w:rPr>
        <w:t xml:space="preserve"> </w:t>
      </w:r>
      <w:r w:rsidR="00421FB0" w:rsidRPr="00897ED9">
        <w:rPr>
          <w:rStyle w:val="fontstyle01"/>
          <w:sz w:val="22"/>
          <w:szCs w:val="22"/>
        </w:rPr>
        <w:t>that meet the specified needs with appropriate consideration for the public health and safety, and the cultural, societal, and environmental considerations.</w:t>
      </w:r>
    </w:p>
    <w:p w:rsidR="00421FB0" w:rsidRPr="00897ED9" w:rsidRDefault="00421FB0" w:rsidP="00421FB0">
      <w:pPr>
        <w:pStyle w:val="NormalWeb"/>
        <w:shd w:val="clear" w:color="auto" w:fill="FFFFFF"/>
        <w:jc w:val="both"/>
        <w:rPr>
          <w:rStyle w:val="fontstyle01"/>
          <w:sz w:val="22"/>
          <w:szCs w:val="22"/>
        </w:rPr>
      </w:pPr>
      <w:r w:rsidRPr="00897ED9">
        <w:rPr>
          <w:rStyle w:val="fontstyle01"/>
          <w:b/>
          <w:sz w:val="22"/>
          <w:szCs w:val="22"/>
        </w:rPr>
        <w:t>PO 4. Conduct investigations of complex problems:</w:t>
      </w:r>
      <w:r w:rsidRPr="00897ED9">
        <w:rPr>
          <w:rStyle w:val="fontstyle01"/>
          <w:sz w:val="22"/>
          <w:szCs w:val="22"/>
        </w:rPr>
        <w:t xml:space="preserve"> Use research-based knowledge and</w:t>
      </w:r>
      <w:r w:rsidRPr="00897ED9">
        <w:rPr>
          <w:color w:val="000000"/>
          <w:sz w:val="22"/>
          <w:szCs w:val="22"/>
        </w:rPr>
        <w:br/>
      </w:r>
      <w:r w:rsidRPr="00897ED9">
        <w:rPr>
          <w:rStyle w:val="fontstyle01"/>
          <w:sz w:val="22"/>
          <w:szCs w:val="22"/>
        </w:rPr>
        <w:t>research methods including design of experiments, analysis and interpretation of data, and</w:t>
      </w:r>
      <w:r w:rsidRPr="00897ED9">
        <w:rPr>
          <w:color w:val="000000"/>
          <w:sz w:val="22"/>
          <w:szCs w:val="22"/>
        </w:rPr>
        <w:br/>
      </w:r>
      <w:r w:rsidRPr="00897ED9">
        <w:rPr>
          <w:rStyle w:val="fontstyle01"/>
          <w:sz w:val="22"/>
          <w:szCs w:val="22"/>
        </w:rPr>
        <w:t xml:space="preserve">synthesis of the information to provide valid conclusions in the field of </w:t>
      </w:r>
      <w:r w:rsidRPr="00897ED9">
        <w:rPr>
          <w:color w:val="333333"/>
          <w:sz w:val="22"/>
          <w:szCs w:val="22"/>
        </w:rPr>
        <w:t>Signal Processing, Communications and devices</w:t>
      </w:r>
      <w:r w:rsidRPr="00897ED9">
        <w:rPr>
          <w:rStyle w:val="fontstyle01"/>
          <w:sz w:val="22"/>
          <w:szCs w:val="22"/>
        </w:rPr>
        <w:t>.</w:t>
      </w:r>
    </w:p>
    <w:p w:rsidR="00484B9D" w:rsidRPr="00897ED9" w:rsidRDefault="00484B9D" w:rsidP="00484B9D">
      <w:pPr>
        <w:pStyle w:val="NormalWeb"/>
        <w:shd w:val="clear" w:color="auto" w:fill="FFFFFF"/>
        <w:jc w:val="both"/>
        <w:rPr>
          <w:color w:val="333333"/>
          <w:sz w:val="22"/>
          <w:szCs w:val="22"/>
        </w:rPr>
      </w:pPr>
      <w:r w:rsidRPr="00897ED9">
        <w:rPr>
          <w:rStyle w:val="Strong"/>
          <w:color w:val="333333"/>
          <w:sz w:val="22"/>
          <w:szCs w:val="22"/>
        </w:rPr>
        <w:t>PO 5. Usage of Modern Tools: </w:t>
      </w:r>
      <w:r w:rsidRPr="00897ED9">
        <w:rPr>
          <w:color w:val="333333"/>
          <w:sz w:val="22"/>
          <w:szCs w:val="22"/>
        </w:rPr>
        <w:t xml:space="preserve">The student is exposed to Numerical and Algorithmic procedures in the theoretical courses with a strong lab component using MATLAB environment, </w:t>
      </w:r>
      <w:proofErr w:type="gramStart"/>
      <w:r w:rsidRPr="00897ED9">
        <w:rPr>
          <w:color w:val="333333"/>
          <w:sz w:val="22"/>
          <w:szCs w:val="22"/>
        </w:rPr>
        <w:t>HFSS ,</w:t>
      </w:r>
      <w:proofErr w:type="gramEnd"/>
      <w:r w:rsidRPr="00897ED9">
        <w:rPr>
          <w:color w:val="333333"/>
          <w:sz w:val="22"/>
          <w:szCs w:val="22"/>
        </w:rPr>
        <w:t xml:space="preserve"> </w:t>
      </w:r>
      <w:proofErr w:type="spellStart"/>
      <w:r w:rsidRPr="00897ED9">
        <w:rPr>
          <w:color w:val="333333"/>
          <w:sz w:val="22"/>
          <w:szCs w:val="22"/>
        </w:rPr>
        <w:t>Mentorgraphics</w:t>
      </w:r>
      <w:proofErr w:type="spellEnd"/>
      <w:r w:rsidRPr="00897ED9">
        <w:rPr>
          <w:color w:val="333333"/>
          <w:sz w:val="22"/>
          <w:szCs w:val="22"/>
        </w:rPr>
        <w:t xml:space="preserve">, </w:t>
      </w:r>
      <w:proofErr w:type="spellStart"/>
      <w:r w:rsidRPr="00897ED9">
        <w:rPr>
          <w:color w:val="333333"/>
          <w:sz w:val="22"/>
          <w:szCs w:val="22"/>
        </w:rPr>
        <w:t>ViVado</w:t>
      </w:r>
      <w:proofErr w:type="spellEnd"/>
      <w:r w:rsidRPr="00897ED9">
        <w:rPr>
          <w:color w:val="333333"/>
          <w:sz w:val="22"/>
          <w:szCs w:val="22"/>
        </w:rPr>
        <w:t xml:space="preserve">, Python, </w:t>
      </w:r>
      <w:proofErr w:type="spellStart"/>
      <w:r w:rsidRPr="00897ED9">
        <w:rPr>
          <w:color w:val="333333"/>
          <w:sz w:val="22"/>
          <w:szCs w:val="22"/>
        </w:rPr>
        <w:t>LaTex</w:t>
      </w:r>
      <w:proofErr w:type="spellEnd"/>
      <w:r w:rsidRPr="00897ED9">
        <w:rPr>
          <w:color w:val="333333"/>
          <w:sz w:val="22"/>
          <w:szCs w:val="22"/>
        </w:rPr>
        <w:t xml:space="preserve"> etc.</w:t>
      </w:r>
    </w:p>
    <w:p w:rsidR="00484B9D" w:rsidRPr="00897ED9" w:rsidRDefault="000D2CCF" w:rsidP="000D2CCF">
      <w:pPr>
        <w:pStyle w:val="NormalWeb"/>
        <w:shd w:val="clear" w:color="auto" w:fill="FFFFFF"/>
        <w:jc w:val="both"/>
        <w:rPr>
          <w:rStyle w:val="fontstyle01"/>
          <w:sz w:val="22"/>
          <w:szCs w:val="22"/>
        </w:rPr>
      </w:pPr>
      <w:r w:rsidRPr="00897ED9">
        <w:rPr>
          <w:rStyle w:val="fontstyle01"/>
          <w:b/>
          <w:sz w:val="22"/>
          <w:szCs w:val="22"/>
        </w:rPr>
        <w:t>PO 6. The engineer and society:</w:t>
      </w:r>
      <w:r w:rsidRPr="00897ED9">
        <w:rPr>
          <w:rStyle w:val="fontstyle01"/>
          <w:sz w:val="22"/>
          <w:szCs w:val="22"/>
        </w:rPr>
        <w:t xml:space="preserve"> Apply reasoning informed by the contextual knowledge to</w:t>
      </w:r>
      <w:r w:rsidRPr="00897ED9">
        <w:rPr>
          <w:color w:val="000000"/>
          <w:sz w:val="22"/>
          <w:szCs w:val="22"/>
        </w:rPr>
        <w:br/>
      </w:r>
      <w:r w:rsidRPr="00897ED9">
        <w:rPr>
          <w:rStyle w:val="fontstyle01"/>
          <w:sz w:val="22"/>
          <w:szCs w:val="22"/>
        </w:rPr>
        <w:t>assess societal, health, safety, legal and cultural issues and the consequent responsibilities</w:t>
      </w:r>
      <w:r w:rsidRPr="00897ED9">
        <w:rPr>
          <w:color w:val="000000"/>
          <w:sz w:val="22"/>
          <w:szCs w:val="22"/>
        </w:rPr>
        <w:br/>
      </w:r>
      <w:r w:rsidRPr="00897ED9">
        <w:rPr>
          <w:rStyle w:val="fontstyle01"/>
          <w:sz w:val="22"/>
          <w:szCs w:val="22"/>
        </w:rPr>
        <w:t>relevant to the professional engineering practice</w:t>
      </w:r>
    </w:p>
    <w:p w:rsidR="00421FB0" w:rsidRPr="00897ED9" w:rsidRDefault="00E862F9" w:rsidP="00E862F9">
      <w:pPr>
        <w:pStyle w:val="NormalWeb"/>
        <w:shd w:val="clear" w:color="auto" w:fill="FFFFFF"/>
        <w:jc w:val="both"/>
        <w:rPr>
          <w:rStyle w:val="fontstyle01"/>
          <w:sz w:val="22"/>
          <w:szCs w:val="22"/>
        </w:rPr>
      </w:pPr>
      <w:r w:rsidRPr="00897ED9">
        <w:rPr>
          <w:rStyle w:val="fontstyle01"/>
          <w:b/>
          <w:sz w:val="22"/>
          <w:szCs w:val="22"/>
        </w:rPr>
        <w:t>PO 7</w:t>
      </w:r>
      <w:r w:rsidRPr="00897ED9">
        <w:rPr>
          <w:rStyle w:val="fontstyle01"/>
          <w:b/>
          <w:sz w:val="22"/>
          <w:szCs w:val="22"/>
        </w:rPr>
        <w:t>.</w:t>
      </w:r>
      <w:r w:rsidRPr="00897ED9">
        <w:rPr>
          <w:rStyle w:val="fontstyle01"/>
          <w:b/>
          <w:sz w:val="22"/>
          <w:szCs w:val="22"/>
        </w:rPr>
        <w:t xml:space="preserve"> Environment and sustainability:</w:t>
      </w:r>
      <w:r w:rsidRPr="00897ED9">
        <w:rPr>
          <w:rStyle w:val="fontstyle01"/>
          <w:sz w:val="22"/>
          <w:szCs w:val="22"/>
        </w:rPr>
        <w:t xml:space="preserve"> Understand the impact of the professional engineering</w:t>
      </w:r>
      <w:r w:rsidRPr="00897ED9">
        <w:rPr>
          <w:color w:val="000000"/>
          <w:sz w:val="22"/>
          <w:szCs w:val="22"/>
        </w:rPr>
        <w:t xml:space="preserve"> </w:t>
      </w:r>
      <w:r w:rsidRPr="00897ED9">
        <w:rPr>
          <w:rStyle w:val="fontstyle01"/>
          <w:sz w:val="22"/>
          <w:szCs w:val="22"/>
        </w:rPr>
        <w:t>solutions in societal and environmental contexts, and demonstrate the knowledge of, and need</w:t>
      </w:r>
      <w:r w:rsidRPr="00897ED9">
        <w:rPr>
          <w:color w:val="000000"/>
          <w:sz w:val="22"/>
          <w:szCs w:val="22"/>
        </w:rPr>
        <w:t xml:space="preserve"> </w:t>
      </w:r>
      <w:r w:rsidRPr="00897ED9">
        <w:rPr>
          <w:rStyle w:val="fontstyle01"/>
          <w:sz w:val="22"/>
          <w:szCs w:val="22"/>
        </w:rPr>
        <w:t>for sustainable development.</w:t>
      </w:r>
    </w:p>
    <w:p w:rsidR="00E862F9" w:rsidRPr="00897ED9" w:rsidRDefault="00E862F9" w:rsidP="00E862F9">
      <w:pPr>
        <w:pStyle w:val="NormalWeb"/>
        <w:shd w:val="clear" w:color="auto" w:fill="FFFFFF"/>
        <w:jc w:val="both"/>
        <w:rPr>
          <w:color w:val="333333"/>
          <w:sz w:val="22"/>
          <w:szCs w:val="22"/>
        </w:rPr>
      </w:pPr>
      <w:r w:rsidRPr="00897ED9">
        <w:rPr>
          <w:rStyle w:val="Strong"/>
          <w:color w:val="333333"/>
          <w:sz w:val="22"/>
          <w:szCs w:val="22"/>
        </w:rPr>
        <w:t xml:space="preserve">PO </w:t>
      </w:r>
      <w:proofErr w:type="gramStart"/>
      <w:r w:rsidRPr="00897ED9">
        <w:rPr>
          <w:rStyle w:val="Strong"/>
          <w:color w:val="333333"/>
          <w:sz w:val="22"/>
          <w:szCs w:val="22"/>
        </w:rPr>
        <w:t>8.Ethics</w:t>
      </w:r>
      <w:proofErr w:type="gramEnd"/>
      <w:r w:rsidRPr="00897ED9">
        <w:rPr>
          <w:rStyle w:val="Strong"/>
          <w:color w:val="333333"/>
          <w:sz w:val="22"/>
          <w:szCs w:val="22"/>
        </w:rPr>
        <w:t xml:space="preserve">: </w:t>
      </w:r>
      <w:r w:rsidRPr="00897ED9">
        <w:rPr>
          <w:color w:val="333333"/>
          <w:sz w:val="22"/>
          <w:szCs w:val="22"/>
        </w:rPr>
        <w:t>In the preparation of reports and in the process of accessing and understanding journal papers, the student gets to understand the importance of acknowledging the works of prior state of the art and peer reviews. This ethical practice is built at this stage.</w:t>
      </w:r>
    </w:p>
    <w:p w:rsidR="00E862F9" w:rsidRPr="00897ED9" w:rsidRDefault="00E862F9" w:rsidP="00E862F9">
      <w:pPr>
        <w:pStyle w:val="NormalWeb"/>
        <w:shd w:val="clear" w:color="auto" w:fill="FFFFFF"/>
        <w:jc w:val="both"/>
        <w:rPr>
          <w:color w:val="333333"/>
          <w:sz w:val="22"/>
          <w:szCs w:val="22"/>
        </w:rPr>
      </w:pPr>
      <w:r w:rsidRPr="00897ED9">
        <w:rPr>
          <w:rStyle w:val="Strong"/>
          <w:color w:val="333333"/>
          <w:sz w:val="22"/>
          <w:szCs w:val="22"/>
        </w:rPr>
        <w:t>PO 9</w:t>
      </w:r>
      <w:r w:rsidRPr="00897ED9">
        <w:rPr>
          <w:rStyle w:val="Strong"/>
          <w:color w:val="333333"/>
          <w:sz w:val="22"/>
          <w:szCs w:val="22"/>
        </w:rPr>
        <w:t>.</w:t>
      </w:r>
      <w:r w:rsidRPr="00897ED9">
        <w:rPr>
          <w:rStyle w:val="Strong"/>
          <w:color w:val="333333"/>
          <w:sz w:val="22"/>
          <w:szCs w:val="22"/>
        </w:rPr>
        <w:t xml:space="preserve"> </w:t>
      </w:r>
      <w:bookmarkStart w:id="0" w:name="_GoBack"/>
      <w:r w:rsidRPr="00897ED9">
        <w:rPr>
          <w:rStyle w:val="fontstyle01"/>
          <w:b/>
          <w:sz w:val="22"/>
          <w:szCs w:val="22"/>
        </w:rPr>
        <w:t>Individual and team-work:</w:t>
      </w:r>
      <w:r w:rsidRPr="00897ED9">
        <w:rPr>
          <w:rStyle w:val="Strong"/>
          <w:color w:val="333333"/>
          <w:sz w:val="22"/>
          <w:szCs w:val="22"/>
        </w:rPr>
        <w:t>   </w:t>
      </w:r>
      <w:bookmarkEnd w:id="0"/>
      <w:r w:rsidRPr="00897ED9">
        <w:rPr>
          <w:color w:val="333333"/>
          <w:sz w:val="22"/>
          <w:szCs w:val="22"/>
        </w:rPr>
        <w:t>As a part of the mini project, major project or internship the student is exposed to interfacing for communications with real world sensors, transmission of speech and complex images from cameras</w:t>
      </w:r>
      <w:r w:rsidRPr="00897ED9">
        <w:rPr>
          <w:color w:val="333333"/>
          <w:sz w:val="22"/>
          <w:szCs w:val="22"/>
        </w:rPr>
        <w:t>, devices, VLSI</w:t>
      </w:r>
      <w:r w:rsidRPr="00897ED9">
        <w:rPr>
          <w:color w:val="333333"/>
          <w:sz w:val="22"/>
          <w:szCs w:val="22"/>
        </w:rPr>
        <w:t xml:space="preserve"> all of which require </w:t>
      </w:r>
      <w:r w:rsidRPr="00897ED9">
        <w:rPr>
          <w:color w:val="333333"/>
          <w:sz w:val="22"/>
          <w:szCs w:val="22"/>
        </w:rPr>
        <w:t>individual contribution as well as team</w:t>
      </w:r>
      <w:r w:rsidRPr="00897ED9">
        <w:rPr>
          <w:color w:val="333333"/>
          <w:sz w:val="22"/>
          <w:szCs w:val="22"/>
        </w:rPr>
        <w:t xml:space="preserve"> work.</w:t>
      </w:r>
    </w:p>
    <w:p w:rsidR="00897ED9" w:rsidRPr="00897ED9" w:rsidRDefault="00897ED9" w:rsidP="00E862F9">
      <w:pPr>
        <w:pStyle w:val="NormalWeb"/>
        <w:shd w:val="clear" w:color="auto" w:fill="FFFFFF"/>
        <w:jc w:val="both"/>
        <w:rPr>
          <w:color w:val="333333"/>
          <w:sz w:val="22"/>
          <w:szCs w:val="22"/>
        </w:rPr>
      </w:pPr>
      <w:r w:rsidRPr="00897ED9">
        <w:rPr>
          <w:rStyle w:val="Strong"/>
          <w:color w:val="333333"/>
          <w:sz w:val="22"/>
          <w:szCs w:val="22"/>
        </w:rPr>
        <w:t>PO 10</w:t>
      </w:r>
      <w:r w:rsidRPr="00897ED9">
        <w:rPr>
          <w:rStyle w:val="Strong"/>
          <w:color w:val="333333"/>
          <w:sz w:val="22"/>
          <w:szCs w:val="22"/>
        </w:rPr>
        <w:t>. Communication Skills</w:t>
      </w:r>
      <w:r w:rsidRPr="00897ED9">
        <w:rPr>
          <w:color w:val="333333"/>
          <w:sz w:val="22"/>
          <w:szCs w:val="22"/>
        </w:rPr>
        <w:t> </w:t>
      </w:r>
      <w:proofErr w:type="gramStart"/>
      <w:r w:rsidRPr="00897ED9">
        <w:rPr>
          <w:color w:val="333333"/>
          <w:sz w:val="22"/>
          <w:szCs w:val="22"/>
        </w:rPr>
        <w:t>As</w:t>
      </w:r>
      <w:proofErr w:type="gramEnd"/>
      <w:r w:rsidRPr="00897ED9">
        <w:rPr>
          <w:color w:val="333333"/>
          <w:sz w:val="22"/>
          <w:szCs w:val="22"/>
        </w:rPr>
        <w:t xml:space="preserve"> a part of progress reports on mini and major projects the student is expected to develop his skills in written and oral presentation of the work that he has accomplished. </w:t>
      </w:r>
    </w:p>
    <w:p w:rsidR="00897ED9" w:rsidRPr="00897ED9" w:rsidRDefault="00897ED9" w:rsidP="00897ED9">
      <w:pPr>
        <w:pStyle w:val="NormalWeb"/>
        <w:shd w:val="clear" w:color="auto" w:fill="FFFFFF"/>
        <w:jc w:val="both"/>
        <w:rPr>
          <w:color w:val="333333"/>
          <w:sz w:val="22"/>
          <w:szCs w:val="22"/>
        </w:rPr>
      </w:pPr>
      <w:r w:rsidRPr="00897ED9">
        <w:rPr>
          <w:rStyle w:val="Strong"/>
          <w:color w:val="333333"/>
          <w:sz w:val="22"/>
          <w:szCs w:val="22"/>
        </w:rPr>
        <w:t xml:space="preserve">PO </w:t>
      </w:r>
      <w:proofErr w:type="gramStart"/>
      <w:r w:rsidRPr="00897ED9">
        <w:rPr>
          <w:rStyle w:val="Strong"/>
          <w:color w:val="333333"/>
          <w:sz w:val="22"/>
          <w:szCs w:val="22"/>
        </w:rPr>
        <w:t>11</w:t>
      </w:r>
      <w:r w:rsidRPr="00897ED9">
        <w:rPr>
          <w:rStyle w:val="Strong"/>
          <w:color w:val="333333"/>
          <w:sz w:val="22"/>
          <w:szCs w:val="22"/>
        </w:rPr>
        <w:t>.Project</w:t>
      </w:r>
      <w:proofErr w:type="gramEnd"/>
      <w:r w:rsidRPr="00897ED9">
        <w:rPr>
          <w:rStyle w:val="Strong"/>
          <w:color w:val="333333"/>
          <w:sz w:val="22"/>
          <w:szCs w:val="22"/>
        </w:rPr>
        <w:t xml:space="preserve"> management and finance</w:t>
      </w:r>
      <w:r w:rsidRPr="00897ED9">
        <w:rPr>
          <w:color w:val="333333"/>
          <w:sz w:val="22"/>
          <w:szCs w:val="22"/>
        </w:rPr>
        <w:t>   As a part mini and major project the student learns to draw up list of tasks and time lines for those tasks an essential ingredient in project management. Further in the projects the student learns the value of simulation and emulation, thereby understanding that a cost effective hardware realization is possible only through simulations.</w:t>
      </w:r>
    </w:p>
    <w:p w:rsidR="002024B1" w:rsidRPr="00897ED9" w:rsidRDefault="00897ED9" w:rsidP="002024B1">
      <w:pPr>
        <w:pStyle w:val="NormalWeb"/>
        <w:shd w:val="clear" w:color="auto" w:fill="FFFFFF"/>
        <w:jc w:val="both"/>
        <w:rPr>
          <w:color w:val="333333"/>
          <w:sz w:val="22"/>
          <w:szCs w:val="22"/>
        </w:rPr>
      </w:pPr>
      <w:r w:rsidRPr="00897ED9">
        <w:rPr>
          <w:rStyle w:val="Strong"/>
          <w:color w:val="333333"/>
          <w:sz w:val="22"/>
          <w:szCs w:val="22"/>
        </w:rPr>
        <w:t>PO 12</w:t>
      </w:r>
      <w:r w:rsidR="002024B1" w:rsidRPr="00897ED9">
        <w:rPr>
          <w:rStyle w:val="Strong"/>
          <w:color w:val="333333"/>
          <w:sz w:val="22"/>
          <w:szCs w:val="22"/>
        </w:rPr>
        <w:t>.</w:t>
      </w:r>
      <w:r w:rsidRPr="00897ED9">
        <w:rPr>
          <w:rStyle w:val="Strong"/>
          <w:color w:val="333333"/>
          <w:sz w:val="22"/>
          <w:szCs w:val="22"/>
        </w:rPr>
        <w:t xml:space="preserve"> </w:t>
      </w:r>
      <w:r w:rsidR="002024B1" w:rsidRPr="00897ED9">
        <w:rPr>
          <w:rStyle w:val="Strong"/>
          <w:color w:val="333333"/>
          <w:sz w:val="22"/>
          <w:szCs w:val="22"/>
        </w:rPr>
        <w:t>Life Long Learning</w:t>
      </w:r>
      <w:r w:rsidRPr="00897ED9">
        <w:rPr>
          <w:rStyle w:val="Strong"/>
          <w:color w:val="333333"/>
          <w:sz w:val="22"/>
          <w:szCs w:val="22"/>
        </w:rPr>
        <w:t>:</w:t>
      </w:r>
      <w:r w:rsidR="002024B1" w:rsidRPr="00897ED9">
        <w:rPr>
          <w:rStyle w:val="Strong"/>
          <w:color w:val="333333"/>
          <w:sz w:val="22"/>
          <w:szCs w:val="22"/>
        </w:rPr>
        <w:t> </w:t>
      </w:r>
      <w:r w:rsidR="002024B1" w:rsidRPr="00897ED9">
        <w:rPr>
          <w:color w:val="333333"/>
          <w:sz w:val="22"/>
          <w:szCs w:val="22"/>
        </w:rPr>
        <w:t>Exposure to prerequisite maths and a mathematically rigorous approach to communication theory</w:t>
      </w:r>
      <w:r w:rsidRPr="00897ED9">
        <w:rPr>
          <w:color w:val="333333"/>
          <w:sz w:val="22"/>
          <w:szCs w:val="22"/>
        </w:rPr>
        <w:t>, VLSI, devices</w:t>
      </w:r>
      <w:r w:rsidR="002024B1" w:rsidRPr="00897ED9">
        <w:rPr>
          <w:color w:val="333333"/>
          <w:sz w:val="22"/>
          <w:szCs w:val="22"/>
        </w:rPr>
        <w:t xml:space="preserve"> will provide him with all the necessary background to pursue a career in any field of communications</w:t>
      </w:r>
      <w:r w:rsidRPr="00897ED9">
        <w:rPr>
          <w:color w:val="333333"/>
          <w:sz w:val="22"/>
          <w:szCs w:val="22"/>
        </w:rPr>
        <w:t xml:space="preserve"> and devices</w:t>
      </w:r>
      <w:r w:rsidR="002024B1" w:rsidRPr="00897ED9">
        <w:rPr>
          <w:color w:val="333333"/>
          <w:sz w:val="22"/>
          <w:szCs w:val="22"/>
        </w:rPr>
        <w:t xml:space="preserve"> going forward in his career.</w:t>
      </w:r>
    </w:p>
    <w:p w:rsidR="00E321CD" w:rsidRPr="00897ED9" w:rsidRDefault="00897ED9">
      <w:pPr>
        <w:rPr>
          <w:rFonts w:ascii="Times New Roman" w:hAnsi="Times New Roman" w:cs="Times New Roman"/>
        </w:rPr>
      </w:pPr>
    </w:p>
    <w:sectPr w:rsidR="00E321CD" w:rsidRPr="00897ED9" w:rsidSect="00897ED9">
      <w:pgSz w:w="11906" w:h="16838"/>
      <w:pgMar w:top="1276"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92"/>
    <w:rsid w:val="000D2CCF"/>
    <w:rsid w:val="002024B1"/>
    <w:rsid w:val="00410F92"/>
    <w:rsid w:val="00421FB0"/>
    <w:rsid w:val="00454D72"/>
    <w:rsid w:val="00484B9D"/>
    <w:rsid w:val="007079FA"/>
    <w:rsid w:val="008649BC"/>
    <w:rsid w:val="00897ED9"/>
    <w:rsid w:val="00970762"/>
    <w:rsid w:val="00A22C00"/>
    <w:rsid w:val="00E862F9"/>
    <w:rsid w:val="00EB15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6EE4"/>
  <w15:chartTrackingRefBased/>
  <w15:docId w15:val="{313D879C-2BCB-41E7-B9ED-717401D3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4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024B1"/>
    <w:rPr>
      <w:b/>
      <w:bCs/>
    </w:rPr>
  </w:style>
  <w:style w:type="character" w:customStyle="1" w:styleId="fontstyle01">
    <w:name w:val="fontstyle01"/>
    <w:basedOn w:val="DefaultParagraphFont"/>
    <w:rsid w:val="00A22C0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hp0609</dc:creator>
  <cp:keywords/>
  <dc:description/>
  <cp:lastModifiedBy>hp0609</cp:lastModifiedBy>
  <cp:revision>7</cp:revision>
  <dcterms:created xsi:type="dcterms:W3CDTF">2022-05-19T04:14:00Z</dcterms:created>
  <dcterms:modified xsi:type="dcterms:W3CDTF">2022-05-20T09:41:00Z</dcterms:modified>
</cp:coreProperties>
</file>